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21138E2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914690">
        <w:rPr>
          <w:bdr w:val="single" w:sz="4" w:space="0" w:color="auto"/>
          <w:lang w:eastAsia="ja-JP"/>
        </w:rPr>
        <w:t>trong N</w:t>
      </w:r>
      <w:r w:rsidR="005874CF">
        <w:rPr>
          <w:rFonts w:ascii="Cambria Math" w:hAnsi="Cambria Math" w:cs="Cambria Math"/>
          <w:highlight w:val="green"/>
          <w:lang w:eastAsia="ja-JP"/>
        </w:rPr>
        <w:br/>
        <w:t>①</w:t>
      </w:r>
      <w:r w:rsidRPr="00520E25">
        <w:rPr>
          <w:highlight w:val="green"/>
          <w:lang w:eastAsia="ja-JP"/>
        </w:rPr>
        <w:t>ステレ</w:t>
      </w:r>
      <w:r w:rsidRPr="00143F9E">
        <w:rPr>
          <w:highlight w:val="green"/>
          <w:lang w:eastAsia="ja-JP"/>
        </w:rPr>
        <w:t>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sidRPr="00520E25">
        <w:rPr>
          <w:highlight w:val="green"/>
          <w:u w:val="thick"/>
          <w:lang w:eastAsia="ja-JP"/>
        </w:rPr>
        <w:ruby>
          <w:rubyPr>
            <w:rubyAlign w:val="distributeSpace"/>
            <w:hps w:val="10"/>
            <w:hpsRaise w:val="22"/>
            <w:hpsBaseText w:val="18"/>
            <w:lid w:val="ja-JP"/>
          </w:rubyPr>
          <w:rt>
            <w:r w:rsidR="00AD3A5B" w:rsidRPr="00520E25">
              <w:rPr>
                <w:rFonts w:ascii="Yu Mincho" w:hAnsi="Yu Mincho" w:hint="eastAsia"/>
                <w:sz w:val="10"/>
                <w:highlight w:val="green"/>
                <w:u w:val="thick"/>
                <w:lang w:eastAsia="ja-JP"/>
              </w:rPr>
              <w:t>あいだ</w:t>
            </w:r>
          </w:rt>
          <w:rubyBase>
            <w:r w:rsidR="00AD3A5B" w:rsidRPr="00520E25">
              <w:rPr>
                <w:rFonts w:hint="eastAsia"/>
                <w:highlight w:val="green"/>
                <w:u w:val="thick"/>
                <w:lang w:eastAsia="ja-JP"/>
              </w:rPr>
              <w:t>間</w:t>
            </w:r>
          </w:rubyBase>
        </w:ruby>
      </w:r>
      <w:r w:rsidR="00AD3A5B" w:rsidRPr="00520E25">
        <w:rPr>
          <w:rFonts w:hint="eastAsia"/>
          <w:highlight w:val="green"/>
          <w:lang w:eastAsia="ja-JP"/>
        </w:rPr>
        <w:t>に</w:t>
      </w:r>
      <w:r w:rsidRPr="00520E25">
        <w:rPr>
          <w:highlight w:val="green"/>
          <w:lang w:eastAsia="ja-JP"/>
        </w:rPr>
        <w:t>テレビ</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w:t>
      </w:r>
      <w:r w:rsidRPr="00520E25">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293704">
        <w:rPr>
          <w:highlight w:val="green"/>
          <w:lang w:eastAsia="ja-JP"/>
        </w:rPr>
        <w:t>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293704">
        <w:rPr>
          <w:highlight w:val="lightGray"/>
          <w:u w:val="thick"/>
          <w:lang w:eastAsia="ja-JP"/>
        </w:rPr>
        <w:ruby>
          <w:rubyPr>
            <w:rubyAlign w:val="distributeSpace"/>
            <w:hps w:val="10"/>
            <w:hpsRaise w:val="22"/>
            <w:hpsBaseText w:val="18"/>
            <w:lid w:val="ja-JP"/>
          </w:rubyPr>
          <w:rt>
            <w:r w:rsidR="00AD3A5B" w:rsidRPr="00293704">
              <w:rPr>
                <w:rFonts w:hint="eastAsia"/>
                <w:highlight w:val="lightGray"/>
                <w:u w:val="thick"/>
                <w:lang w:eastAsia="ja-JP"/>
              </w:rPr>
              <w:t>あいだ</w:t>
            </w:r>
          </w:rt>
          <w:rubyBase>
            <w:r w:rsidR="00AD3A5B" w:rsidRPr="00293704">
              <w:rPr>
                <w:rFonts w:hint="eastAsia"/>
                <w:highlight w:val="lightGray"/>
                <w:u w:val="thick"/>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C21F31" w:rsidRPr="00C21F31">
        <w:rPr>
          <w:u w:val="dotted"/>
          <w:bdr w:val="single" w:sz="4" w:space="0" w:color="auto"/>
          <w:lang w:eastAsia="ja-JP"/>
        </w:rPr>
        <w:t>Na</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5F677B">
        <w:rPr>
          <w:highlight w:val="green"/>
          <w:u w:val="thick"/>
          <w:lang w:eastAsia="ja-JP"/>
        </w:rPr>
        <w:ruby>
          <w:rubyPr>
            <w:rubyAlign w:val="distributeSpace"/>
            <w:hps w:val="10"/>
            <w:hpsRaise w:val="22"/>
            <w:hpsBaseText w:val="18"/>
            <w:lid w:val="ja-JP"/>
          </w:rubyPr>
          <w:rt>
            <w:r w:rsidR="00AD3A5B" w:rsidRPr="005F677B">
              <w:rPr>
                <w:rFonts w:hint="eastAsia"/>
                <w:highlight w:val="green"/>
                <w:u w:val="thick"/>
                <w:lang w:eastAsia="ja-JP"/>
              </w:rPr>
              <w:t>あいだ</w:t>
            </w:r>
          </w:rt>
          <w:rubyBase>
            <w:r w:rsidR="00AD3A5B" w:rsidRPr="005F677B">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5F677B">
        <w:rPr>
          <w:highlight w:val="green"/>
          <w:u w:val="thick"/>
          <w:lang w:eastAsia="ja-JP"/>
        </w:rPr>
        <w:t>あえて</w:t>
      </w:r>
      <w:r w:rsidRPr="00143F9E">
        <w:rPr>
          <w:highlight w:val="green"/>
          <w:lang w:eastAsia="ja-JP"/>
        </w:rPr>
        <w:t>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w:t>
      </w:r>
      <w:r w:rsidRPr="005F677B">
        <w:rPr>
          <w:highlight w:val="green"/>
          <w:u w:val="thick"/>
          <w:lang w:eastAsia="ja-JP"/>
        </w:rPr>
        <w:t>あえて</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w:t>
      </w:r>
      <w:r w:rsidRPr="00257BC9">
        <w:rPr>
          <w:highlight w:val="green"/>
          <w:u w:val="thick"/>
          <w:lang w:eastAsia="ja-JP"/>
        </w:rPr>
        <w:t>ば</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w:t>
      </w:r>
      <w:r w:rsidRPr="00257BC9">
        <w:rPr>
          <w:highlight w:val="green"/>
          <w:u w:val="thick"/>
          <w:lang w:eastAsia="ja-JP"/>
        </w:rPr>
        <w:t>ば</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w:t>
      </w:r>
      <w:r w:rsidRPr="00257BC9">
        <w:rPr>
          <w:highlight w:val="green"/>
          <w:u w:val="thick"/>
          <w:lang w:eastAsia="ja-JP"/>
        </w:rPr>
        <w:t>ば</w:t>
      </w:r>
      <w:r w:rsidRPr="00143F9E">
        <w:rPr>
          <w:highlight w:val="green"/>
          <w:lang w:eastAsia="ja-JP"/>
        </w:rPr>
        <w:t>、</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w:t>
      </w:r>
      <w:r w:rsidRPr="00257BC9">
        <w:rPr>
          <w:highlight w:val="green"/>
          <w:u w:val="thick"/>
          <w:lang w:eastAsia="ja-JP"/>
        </w:rPr>
        <w:t>ば</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w:t>
      </w:r>
      <w:r w:rsidRPr="00FF3468">
        <w:rPr>
          <w:highlight w:val="green"/>
          <w:u w:val="thick"/>
          <w:lang w:eastAsia="ja-JP"/>
        </w:rPr>
        <w:t>ない</w:t>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w:t>
      </w:r>
      <w:r w:rsidRPr="005F677B">
        <w:rPr>
          <w:highlight w:val="green"/>
          <w:u w:val="thick"/>
          <w:lang w:eastAsia="ja-JP"/>
        </w:rPr>
        <w:t>あえて</w:t>
      </w:r>
      <w:r w:rsidRPr="00143F9E">
        <w:rPr>
          <w:highlight w:val="green"/>
          <w:lang w:eastAsia="ja-JP"/>
        </w:rPr>
        <w:t>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w:t>
      </w:r>
      <w:r w:rsidRPr="00FF3468">
        <w:rPr>
          <w:highlight w:val="green"/>
          <w:u w:val="thick"/>
          <w:lang w:eastAsia="ja-JP"/>
        </w:rPr>
        <w:t>ない</w:t>
      </w:r>
      <w:r w:rsidRPr="00143F9E">
        <w:rPr>
          <w:highlight w:val="green"/>
          <w:lang w:eastAsia="ja-JP"/>
        </w:rPr>
        <w:t>。</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w:t>
      </w:r>
      <w:r w:rsidRPr="00FF3468">
        <w:rPr>
          <w:highlight w:val="green"/>
          <w:u w:val="thick"/>
          <w:lang w:eastAsia="ja-JP"/>
        </w:rPr>
        <w:t>ない</w:t>
      </w:r>
      <w:r w:rsidRPr="00143F9E">
        <w:rPr>
          <w:highlight w:val="green"/>
          <w:lang w:eastAsia="ja-JP"/>
        </w:rPr>
        <w:t>。</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w:t>
      </w:r>
      <w:r w:rsidRPr="005F677B">
        <w:rPr>
          <w:highlight w:val="green"/>
          <w:u w:val="thick"/>
          <w:lang w:eastAsia="ja-JP"/>
        </w:rPr>
        <w:t>ない</w:t>
      </w:r>
      <w:r w:rsidRPr="00143F9E">
        <w:rPr>
          <w:highlight w:val="green"/>
          <w:lang w:eastAsia="ja-JP"/>
        </w:rPr>
        <w:t>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54C6195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500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4EC766F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Pr="00143F9E">
        <w:rPr>
          <w:highlight w:val="yellow"/>
          <w:lang w:eastAsia="ja-JP"/>
        </w:rPr>
        <w:t>2b</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w:t>
      </w:r>
      <w:r w:rsidRPr="00257BC9">
        <w:rPr>
          <w:highlight w:val="green"/>
          <w:u w:val="thick"/>
          <w:lang w:eastAsia="ja-JP"/>
        </w:rPr>
        <w:t>たあと</w:t>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w:t>
      </w:r>
      <w:r w:rsidRPr="00257BC9">
        <w:rPr>
          <w:highlight w:val="green"/>
          <w:u w:val="thick"/>
          <w:lang w:eastAsia="ja-JP"/>
        </w:rPr>
        <w:t>たあと</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w:t>
      </w:r>
      <w:r w:rsidRPr="00257BC9">
        <w:rPr>
          <w:highlight w:val="green"/>
          <w:u w:val="thick"/>
          <w:lang w:eastAsia="ja-JP"/>
        </w:rPr>
        <w:t>たあと</w:t>
      </w:r>
      <w:r w:rsidRPr="00143F9E">
        <w:rPr>
          <w:highlight w:val="green"/>
          <w:lang w:eastAsia="ja-JP"/>
        </w:rPr>
        <w:t>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257BC9">
        <w:rPr>
          <w:highlight w:val="green"/>
          <w:u w:val="thick"/>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257BC9">
        <w:rPr>
          <w:highlight w:val="green"/>
          <w:u w:val="thick"/>
          <w:lang w:eastAsia="ja-JP"/>
        </w:rPr>
        <w:t>たあとで</w:t>
      </w:r>
      <w:r w:rsidRPr="00143F9E">
        <w:rPr>
          <w:highlight w:val="green"/>
          <w:lang w:eastAsia="ja-JP"/>
        </w:rPr>
        <w:t>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w:t>
      </w:r>
      <w:r w:rsidRPr="00257BC9">
        <w:rPr>
          <w:highlight w:val="green"/>
          <w:u w:val="thick"/>
          <w:lang w:eastAsia="ja-JP"/>
        </w:rPr>
        <w:t>たあとで</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w:t>
      </w:r>
      <w:r w:rsidRPr="00257BC9">
        <w:rPr>
          <w:highlight w:val="green"/>
          <w:u w:val="thick"/>
          <w:lang w:eastAsia="ja-JP"/>
        </w:rPr>
        <w:t>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w:t>
      </w:r>
      <w:r w:rsidRPr="00257BC9">
        <w:rPr>
          <w:highlight w:val="green"/>
          <w:u w:val="thick"/>
          <w:lang w:eastAsia="ja-JP"/>
        </w:rPr>
        <w:t>たあとに</w:t>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w:t>
      </w:r>
      <w:r w:rsidRPr="00257BC9">
        <w:rPr>
          <w:highlight w:val="green"/>
          <w:u w:val="thick"/>
          <w:lang w:eastAsia="ja-JP"/>
        </w:rPr>
        <w:t>た</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257BC9">
        <w:rPr>
          <w:highlight w:val="green"/>
          <w:u w:val="thick"/>
          <w:lang w:eastAsia="ja-JP"/>
        </w:rPr>
        <w:t>に</w:t>
      </w:r>
      <w:r w:rsidRPr="00143F9E">
        <w:rPr>
          <w:highlight w:val="green"/>
          <w:lang w:eastAsia="ja-JP"/>
        </w:rPr>
        <w:t>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129243D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Pr="00F04DF8">
        <w:rPr>
          <w:highlight w:val="green"/>
          <w:u w:val="dotted"/>
          <w:lang w:eastAsia="ja-JP"/>
        </w:rPr>
        <w:t>10</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269C7420"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C21F31" w:rsidRPr="00C21F31">
        <w:rPr>
          <w:u w:val="dotted"/>
          <w:bdr w:val="single" w:sz="4" w:space="0" w:color="auto"/>
          <w:lang w:eastAsia="ja-JP"/>
        </w:rPr>
        <w:t>Na</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F04DF8">
        <w:rPr>
          <w:highlight w:val="green"/>
          <w:u w:val="dotted"/>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Pr="00257BC9">
        <w:rPr>
          <w:highlight w:val="green"/>
          <w:u w:val="dotted"/>
          <w:lang w:eastAsia="ja-JP"/>
        </w:rPr>
        <w:t>OK</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257BC9">
        <w:rPr>
          <w:highlight w:val="green"/>
          <w:u w:val="dotted"/>
          <w:lang w:eastAsia="ja-JP"/>
        </w:rPr>
        <w:t>100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Pr="00143F9E">
        <w:rPr>
          <w:highlight w:val="cyan"/>
          <w:lang w:eastAsia="ja-JP"/>
        </w:rPr>
        <w:t>235</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Pr="00257BC9">
        <w:rPr>
          <w:highlight w:val="magenta"/>
          <w:u w:val="dotted"/>
          <w:lang w:eastAsia="ja-JP"/>
        </w:rPr>
        <w:t>200</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2D798671"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Pr="00257BC9">
        <w:rPr>
          <w:highlight w:val="green"/>
          <w:u w:val="dotted"/>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Pr="00257BC9">
        <w:rPr>
          <w:highlight w:val="green"/>
          <w:u w:val="dotted"/>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Pr="00257BC9">
        <w:rPr>
          <w:highlight w:val="green"/>
          <w:u w:val="dotted"/>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0BDDF1E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bookmarkStart w:id="0" w:name="_GoBack"/>
      <w:bookmarkEnd w:id="0"/>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257BC9">
        <w:rPr>
          <w:highlight w:val="green"/>
          <w:u w:val="dotted"/>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2D75D9" w:rsidRPr="00143F9E">
        <w:rPr>
          <w:highlight w:val="darkGray"/>
          <w:lang w:eastAsia="ja-JP"/>
        </w:rPr>
        <w:t>2a</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E7707D">
        <w:rPr>
          <w:highlight w:val="darkGray"/>
          <w:lang w:eastAsia="ja-JP"/>
        </w:rPr>
        <w:t>c</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1F131AE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Pr="00143F9E">
        <w:rPr>
          <w:highlight w:val="green"/>
          <w:lang w:eastAsia="ja-JP"/>
        </w:rPr>
        <w:t>2001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E364B44"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E24EC8" w:rsidRPr="00143F9E">
        <w:rPr>
          <w:highlight w:val="darkGray"/>
          <w:lang w:eastAsia="ja-JP"/>
        </w:rPr>
        <w:t>1</w:t>
      </w:r>
      <w:r w:rsidR="00016CE9">
        <w:rPr>
          <w:highlight w:val="darkGray"/>
          <w:lang w:eastAsia="ja-JP"/>
        </w:rPr>
        <w:t>d</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Pr="005F677B">
        <w:rPr>
          <w:highlight w:val="green"/>
          <w:u w:val="dotted"/>
          <w:lang w:eastAsia="ja-JP"/>
        </w:rPr>
        <w:t>United Nations</w:t>
      </w:r>
      <w:r w:rsidR="001A73BA" w:rsidRPr="005F677B">
        <w:rPr>
          <w:highlight w:val="green"/>
          <w:u w:val="dotted"/>
          <w:lang w:eastAsia="ja-JP"/>
        </w:rPr>
        <w:t xml:space="preserve"> </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087B86" w:rsidRPr="00FF3468">
        <w:rPr>
          <w:u w:val="dotted"/>
          <w:bdr w:val="single" w:sz="4" w:space="0" w:color="auto"/>
          <w:lang w:eastAsia="ja-JP"/>
        </w:rPr>
        <w:t>10</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087B86" w:rsidRPr="00FF3468">
        <w:rPr>
          <w:u w:val="dotted"/>
          <w:bdr w:val="single" w:sz="4" w:space="0" w:color="auto"/>
          <w:lang w:eastAsia="ja-JP"/>
        </w:rPr>
        <w:t>11</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sidRPr="00FF3468">
        <w:rPr>
          <w:u w:val="dotted"/>
          <w:bdr w:val="single" w:sz="4" w:space="0" w:color="auto"/>
          <w:lang w:eastAsia="ja-JP"/>
        </w:rPr>
        <w:t>12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087B86" w:rsidRPr="00FF3468">
        <w:rPr>
          <w:u w:val="dotted"/>
          <w:bdr w:val="single" w:sz="4" w:space="0" w:color="auto"/>
          <w:lang w:eastAsia="ja-JP"/>
        </w:rPr>
        <w:t>13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59E77C7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5F677B">
        <w:rPr>
          <w:highlight w:val="green"/>
          <w:u w:val="thick"/>
          <w:lang w:eastAsia="ja-JP"/>
        </w:rPr>
        <w:ruby>
          <w:rubyPr>
            <w:rubyAlign w:val="distributeSpace"/>
            <w:hps w:val="10"/>
            <w:hpsRaise w:val="22"/>
            <w:hpsBaseText w:val="18"/>
            <w:lid w:val="ja-JP"/>
          </w:rubyPr>
          <w:rt>
            <w:r w:rsidR="00E24EC8" w:rsidRPr="005F677B">
              <w:rPr>
                <w:sz w:val="10"/>
                <w:highlight w:val="green"/>
                <w:u w:val="thick"/>
                <w:lang w:eastAsia="ja-JP"/>
              </w:rPr>
              <w:t>い</w:t>
            </w:r>
          </w:rt>
          <w:rubyBase>
            <w:r w:rsidR="00E24EC8" w:rsidRPr="005F677B">
              <w:rPr>
                <w:highlight w:val="green"/>
                <w:u w:val="thick"/>
                <w:lang w:eastAsia="ja-JP"/>
              </w:rPr>
              <w:t>言</w:t>
            </w:r>
          </w:rubyBase>
        </w:ruby>
      </w:r>
      <w:r w:rsidRPr="005F677B">
        <w:rPr>
          <w:highlight w:val="green"/>
          <w:u w:val="thick"/>
          <w:lang w:eastAsia="ja-JP"/>
        </w:rPr>
        <w:t>うまでもない</w:t>
      </w:r>
      <w:r w:rsidRPr="00143F9E">
        <w:rPr>
          <w:highlight w:val="green"/>
          <w:lang w:eastAsia="ja-JP"/>
        </w:rPr>
        <w:t>。</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0F752E0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Pr="00143F9E">
        <w:rPr>
          <w:highlight w:val="green"/>
          <w:lang w:eastAsia="ja-JP"/>
        </w:rPr>
        <w:t>500</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Pr="00143F9E">
        <w:rPr>
          <w:highlight w:val="green"/>
          <w:lang w:eastAsia="ja-JP"/>
        </w:rPr>
        <w:t>50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Pr="00143F9E">
        <w:rPr>
          <w:highlight w:val="green"/>
          <w:lang w:eastAsia="ja-JP"/>
        </w:rPr>
        <w:t>3000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Pr="00143F9E">
        <w:rPr>
          <w:highlight w:val="green"/>
          <w:lang w:eastAsia="ja-JP"/>
        </w:rPr>
        <w:t>B4</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Pr="00143F9E">
        <w:rPr>
          <w:highlight w:val="green"/>
          <w:lang w:eastAsia="ja-JP"/>
        </w:rPr>
        <w:t>300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38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12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3B6D9BE4"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C21F31" w:rsidRPr="00C21F31">
        <w:rPr>
          <w:rFonts w:hint="eastAsia"/>
          <w:u w:val="dotted"/>
          <w:bdr w:val="single" w:sz="4" w:space="0" w:color="auto"/>
          <w:lang w:eastAsia="ja-JP"/>
        </w:rPr>
        <w:t>Na</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C21F31" w:rsidRPr="00C21F31">
        <w:rPr>
          <w:rFonts w:hint="eastAsia"/>
          <w:u w:val="dotted"/>
          <w:bdr w:val="single" w:sz="4" w:space="0" w:color="auto"/>
          <w:lang w:eastAsia="ja-JP"/>
        </w:rPr>
        <w:t>Na</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2D98CC95"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C21F31" w:rsidRPr="00C21F31">
        <w:rPr>
          <w:u w:val="dotted"/>
          <w:bdr w:val="single" w:sz="4" w:space="0" w:color="auto"/>
          <w:lang w:eastAsia="ja-JP"/>
        </w:rPr>
        <w:t>Na</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52E82E3F"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C21F31" w:rsidRPr="00C21F31">
        <w:rPr>
          <w:u w:val="dotted"/>
          <w:bdr w:val="single" w:sz="4" w:space="0" w:color="auto"/>
          <w:lang w:eastAsia="ja-JP"/>
        </w:rPr>
        <w:t>Na</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：ピ</w:t>
      </w:r>
      <w:r w:rsidRPr="00143F9E">
        <w:rPr>
          <w:highlight w:val="yellow"/>
          <w:lang w:eastAsia="ja-JP"/>
        </w:rPr>
        <w:lastRenderedPageBreak/>
        <w:t>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4a</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7DBADE6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Pr="00143F9E">
        <w:rPr>
          <w:highlight w:val="green"/>
          <w:lang w:eastAsia="ja-JP"/>
        </w:rPr>
        <w:t>10</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53A2EEF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Pr="00143F9E">
        <w:rPr>
          <w:highlight w:val="green"/>
          <w:lang w:eastAsia="ja-JP"/>
        </w:rPr>
        <w:t>45</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Pr="00143F9E">
        <w:rPr>
          <w:highlight w:val="green"/>
          <w:lang w:eastAsia="ja-JP"/>
        </w:rPr>
        <w:t>65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6CA43E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Pr="00143F9E">
        <w:rPr>
          <w:highlight w:val="green"/>
          <w:lang w:eastAsia="ja-JP"/>
        </w:rPr>
        <w:t>70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Pr="00143F9E">
        <w:rPr>
          <w:highlight w:val="green"/>
          <w:lang w:eastAsia="ja-JP"/>
        </w:rPr>
        <w:t>31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5D768A61"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t>30</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4B11C30C"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E24EC8" w:rsidRPr="00143F9E">
        <w:rPr>
          <w:highlight w:val="green"/>
          <w:lang w:eastAsia="ja-JP"/>
        </w:rPr>
        <w:t>10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E24EC8" w:rsidRPr="00143F9E">
        <w:rPr>
          <w:highlight w:val="green"/>
          <w:lang w:eastAsia="ja-JP"/>
        </w:rPr>
        <w:t>500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E24EC8" w:rsidRPr="00143F9E">
        <w:rPr>
          <w:highlight w:val="green"/>
          <w:lang w:eastAsia="ja-JP"/>
        </w:rPr>
        <w:t>10</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5C813BEE"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797298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r w:rsidR="00817C76" w:rsidRPr="00817C76">
        <w:rPr>
          <w:rFonts w:eastAsia="Yu Mincho" w:hint="eastAsia"/>
          <w:sz w:val="24"/>
          <w:highlight w:val="darkRed"/>
          <w:lang w:eastAsia="ja-JP"/>
        </w:rPr>
        <w:t>v</w:t>
      </w:r>
      <w:r w:rsidR="00817C76" w:rsidRPr="00817C76">
        <w:rPr>
          <w:rFonts w:eastAsia="Yu Mincho"/>
          <w:sz w:val="24"/>
          <w:highlight w:val="darkRed"/>
          <w:lang w:eastAsia="ja-JP"/>
        </w:rPr>
        <w:t>í như là / có thể nói / khác nào</w:t>
      </w:r>
    </w:p>
    <w:p w14:paraId="0A8178AD" w14:textId="658405DF"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817C76">
        <w:rPr>
          <w:highlight w:val="green"/>
          <w:lang w:eastAsia="ja-JP"/>
        </w:rPr>
        <w:br/>
        <w:t>|Nhà cô ấy là một tòa nhà bằng đá xây theo kiểu châu Âu, có thể nói giống như một tòa lâu đài của Đức vậy.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817C76">
        <w:rPr>
          <w:highlight w:val="green"/>
          <w:lang w:eastAsia="ja-JP"/>
        </w:rPr>
        <w:br/>
      </w:r>
      <w:r w:rsidR="00817C76">
        <w:rPr>
          <w:rFonts w:hint="eastAsia"/>
          <w:highlight w:val="green"/>
          <w:lang w:eastAsia="ja-JP"/>
        </w:rPr>
        <w:t>|Anh ấy được rất nhiều người trẻ ái mộ, có thể ví anh ấy như một vị thần cứu giúp những người nhiều phiền não.</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817C76">
        <w:rPr>
          <w:highlight w:val="green"/>
          <w:lang w:eastAsia="ja-JP"/>
        </w:rPr>
        <w:br/>
      </w:r>
      <w:r w:rsidR="00817C76">
        <w:rPr>
          <w:rFonts w:hint="eastAsia"/>
          <w:highlight w:val="green"/>
          <w:lang w:eastAsia="ja-JP"/>
        </w:rPr>
        <w:t>|Bỏ tiền vào công việc kinh doanh đó khác nào ném tiền qua cửa sổ.</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|Tiểu thuyết này, có thể nói là một tác phẩm </w:t>
      </w:r>
      <w:r w:rsidR="00817C76">
        <w:rPr>
          <w:highlight w:val="green"/>
          <w:lang w:eastAsia="ja-JP"/>
        </w:rPr>
        <w:t>“Truyện kể Genji” của thời hiện đại.</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817C76">
        <w:rPr>
          <w:highlight w:val="green"/>
          <w:lang w:eastAsia="ja-JP"/>
        </w:rPr>
        <w:br/>
      </w:r>
      <w:r w:rsidR="00817C76">
        <w:rPr>
          <w:rFonts w:hint="eastAsia"/>
          <w:highlight w:val="green"/>
          <w:lang w:eastAsia="ja-JP"/>
        </w:rPr>
        <w:t>|Mạng lưới vi tính có thể ví như hệ thần kinh não bộ, chăng khắp toàn cầu.</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817C76">
        <w:rPr>
          <w:highlight w:val="yellow"/>
          <w:lang w:eastAsia="ja-JP"/>
        </w:rPr>
        <w:t>「ような」</w:t>
      </w:r>
      <w:r w:rsidR="00817C76">
        <w:rPr>
          <w:rFonts w:hint="eastAsia"/>
          <w:highlight w:val="yellow"/>
          <w:lang w:eastAsia="ja-JP"/>
        </w:rPr>
        <w:t xml:space="preserve">như trong </w:t>
      </w:r>
      <w:r w:rsidR="00817C76" w:rsidRPr="00817C76">
        <w:rPr>
          <w:rFonts w:ascii="Cambria Math" w:hAnsi="Cambria Math" w:cs="Cambria Math"/>
          <w:highlight w:val="yellow"/>
          <w:lang w:eastAsia="ja-JP"/>
        </w:rPr>
        <w:t>②</w:t>
      </w:r>
      <w:r w:rsidR="00817C76">
        <w:rPr>
          <w:highlight w:val="yellow"/>
          <w:lang w:eastAsia="ja-JP"/>
        </w:rPr>
        <w:t xml:space="preserve">. Trong </w:t>
      </w:r>
      <w:r w:rsidR="00817C76" w:rsidRPr="00817C76">
        <w:rPr>
          <w:rFonts w:ascii="Cambria Math" w:hAnsi="Cambria Math" w:cs="Cambria Math"/>
          <w:highlight w:val="yellow"/>
          <w:lang w:eastAsia="ja-JP"/>
        </w:rPr>
        <w:t>⑤</w:t>
      </w:r>
      <w:r w:rsidR="00817C76">
        <w:rPr>
          <w:highlight w:val="yellow"/>
          <w:lang w:eastAsia="ja-JP"/>
        </w:rPr>
        <w:t xml:space="preserve"> vì theo sau là vị ngữ nên chuyển thành</w:t>
      </w:r>
      <w:r w:rsidR="00817C76" w:rsidRPr="00817C76">
        <w:rPr>
          <w:highlight w:val="yellow"/>
          <w:lang w:eastAsia="ja-JP"/>
        </w:rPr>
        <w:t>「ように」</w:t>
      </w:r>
      <w:r w:rsidR="00817C76">
        <w:rPr>
          <w:rFonts w:hint="eastAsia"/>
          <w:highlight w:val="yellow"/>
          <w:lang w:eastAsia="ja-JP"/>
        </w:rPr>
        <w:t>.</w:t>
      </w:r>
      <w:r w:rsidR="00610FEA">
        <w:rPr>
          <w:highlight w:val="yellow"/>
          <w:lang w:eastAsia="ja-JP"/>
        </w:rPr>
        <w:br/>
      </w:r>
      <w:r w:rsidRPr="00143F9E">
        <w:rPr>
          <w:highlight w:val="yellow"/>
          <w:lang w:eastAsia="ja-JP"/>
        </w:rPr>
        <w:t>$(45)</w:t>
      </w:r>
    </w:p>
    <w:p w14:paraId="23FF2D50" w14:textId="720ABAB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r w:rsidR="00817C76" w:rsidRPr="00817C76">
        <w:rPr>
          <w:rFonts w:eastAsia="Yu Mincho" w:hint="eastAsia"/>
          <w:sz w:val="24"/>
          <w:highlight w:val="darkRed"/>
          <w:lang w:eastAsia="ja-JP"/>
        </w:rPr>
        <w:t>n</w:t>
      </w:r>
      <w:r w:rsidR="00817C76" w:rsidRPr="00817C76">
        <w:rPr>
          <w:rFonts w:eastAsia="Yu Mincho"/>
          <w:sz w:val="24"/>
          <w:highlight w:val="darkRed"/>
          <w:lang w:eastAsia="ja-JP"/>
        </w:rPr>
        <w:t>ói một cách dễ hiểu / vẫn thường được gọi là …</w:t>
      </w:r>
    </w:p>
    <w:p w14:paraId="0F7A0CD7" w14:textId="00A7DFD8"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817C76">
        <w:rPr>
          <w:highlight w:val="green"/>
          <w:lang w:eastAsia="ja-JP"/>
        </w:rPr>
        <w:br/>
        <w:t>|Cái này vẫn thường được gọi là “món ăn dân tộc” phải không?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Pr="00143F9E">
        <w:rPr>
          <w:highlight w:val="green"/>
          <w:lang w:eastAsia="ja-JP"/>
        </w:rPr>
        <w:t>OL</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817C76">
        <w:rPr>
          <w:highlight w:val="green"/>
          <w:lang w:eastAsia="ja-JP"/>
        </w:rPr>
        <w:br/>
      </w:r>
      <w:r w:rsidR="00817C76">
        <w:rPr>
          <w:rFonts w:hint="eastAsia"/>
          <w:highlight w:val="green"/>
          <w:lang w:eastAsia="ja-JP"/>
        </w:rPr>
        <w:lastRenderedPageBreak/>
        <w:t xml:space="preserve">|Cô ấy không hề muốn giữ một chức vụ nào. </w:t>
      </w:r>
      <w:r w:rsidR="00817C76">
        <w:rPr>
          <w:highlight w:val="green"/>
          <w:lang w:eastAsia="ja-JP"/>
        </w:rPr>
        <w:t>Nói một cách dễ hiểu, cô ấy chỉ muốn là một nữ nhân viên văn phòng bình thường.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|Anh ta nhờ nương theo cái gọi là </w:t>
      </w:r>
      <w:r w:rsidR="00817C76">
        <w:rPr>
          <w:highlight w:val="green"/>
          <w:lang w:eastAsia="ja-JP"/>
        </w:rPr>
        <w:t>“sự bùng nổ của âm nhạc thế giới” nên bây giờ đã trở thành một trong những ca sĩ có đĩa bán chạy khắp toàn cầu.</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817C76">
        <w:rPr>
          <w:highlight w:val="green"/>
          <w:lang w:eastAsia="ja-JP"/>
        </w:rPr>
        <w:br/>
      </w:r>
      <w:r w:rsidR="00817C76">
        <w:rPr>
          <w:rFonts w:hint="eastAsia"/>
          <w:highlight w:val="green"/>
          <w:lang w:eastAsia="ja-JP"/>
        </w:rPr>
        <w:t>|</w:t>
      </w:r>
      <w:r w:rsidR="00817C76">
        <w:rPr>
          <w:highlight w:val="green"/>
          <w:lang w:eastAsia="ja-JP"/>
        </w:rPr>
        <w:t xml:space="preserve">A: </w:t>
      </w:r>
      <w:r w:rsidR="00817C76">
        <w:rPr>
          <w:rFonts w:hint="eastAsia"/>
          <w:highlight w:val="green"/>
          <w:lang w:eastAsia="ja-JP"/>
        </w:rPr>
        <w:t>Trường tôi</w:t>
      </w:r>
      <w:r w:rsidR="00817C76">
        <w:rPr>
          <w:highlight w:val="green"/>
          <w:lang w:eastAsia="ja-JP"/>
        </w:rPr>
        <w:t>, gần đây lại kết nghĩa với một trường đại học của Mỹ. Đây là trường thứ 8 đấy.</w:t>
      </w:r>
      <w:r w:rsidR="00817C76">
        <w:rPr>
          <w:highlight w:val="green"/>
          <w:lang w:eastAsia="ja-JP"/>
        </w:rPr>
        <w:br/>
        <w:t>$B: À, điều này vẫn thường được gọi là “quốc tế hóa đại học” đấy phải không? Vẫn còn nhiều người nghĩ rằng như thế là quốc tế hóa đấy nhỉ.</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817C76">
        <w:rPr>
          <w:rFonts w:ascii="Cambria Math" w:hAnsi="Cambria Math" w:cs="Cambria Math"/>
          <w:highlight w:val="yellow"/>
          <w:lang w:eastAsia="ja-JP"/>
        </w:rPr>
        <w:t>④</w:t>
      </w:r>
      <w:r w:rsidR="00817C76">
        <w:rPr>
          <w:highlight w:val="yellow"/>
          <w:lang w:eastAsia="ja-JP"/>
        </w:rPr>
        <w:t xml:space="preserve"> người nói không hài </w:t>
      </w:r>
      <w:r w:rsidR="00896AA5">
        <w:rPr>
          <w:highlight w:val="yellow"/>
          <w:lang w:eastAsia="ja-JP"/>
        </w:rPr>
        <w:t>lòng</w:t>
      </w:r>
      <w:r w:rsidR="00817C76">
        <w:rPr>
          <w:highlight w:val="yellow"/>
          <w:lang w:eastAsia="ja-JP"/>
        </w:rPr>
        <w:t xml:space="preserve"> với cách nói hay khái niệm đó.</w:t>
      </w:r>
      <w:r w:rsidR="00610FEA">
        <w:rPr>
          <w:highlight w:val="yellow"/>
          <w:lang w:eastAsia="ja-JP"/>
        </w:rPr>
        <w:br/>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67C122F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こよみ</w:t>
            </w:r>
          </w:rt>
          <w:rubyBase>
            <w:r w:rsidR="004F4CB1">
              <w:rPr>
                <w:rFonts w:hint="eastAsia"/>
                <w:highlight w:val="green"/>
                <w:lang w:eastAsia="ja-JP"/>
              </w:rPr>
              <w:t>暦</w:t>
            </w:r>
          </w:rubyBase>
        </w:ruby>
      </w:r>
      <w:r w:rsidRPr="00143F9E">
        <w:rPr>
          <w:highlight w:val="green"/>
          <w:lang w:eastAsia="ja-JP"/>
        </w:rPr>
        <w:t>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4F4CB1">
        <w:rPr>
          <w:highlight w:val="green"/>
          <w:lang w:eastAsia="ja-JP"/>
        </w:rPr>
        <w:br/>
      </w:r>
      <w:r w:rsidRPr="00143F9E">
        <w:rPr>
          <w:highlight w:val="yellow"/>
          <w:lang w:eastAsia="ja-JP"/>
        </w:rPr>
        <w:lastRenderedPageBreak/>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4F4CB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なん</w:t>
            </w:r>
          </w:rt>
          <w:rubyBase>
            <w:r w:rsidR="004F4CB1">
              <w:rPr>
                <w:rFonts w:hint="eastAsia"/>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4F4CB1">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はな</w:t>
            </w:r>
          </w:rt>
          <w:rubyBase>
            <w:r w:rsidR="004F4CB1">
              <w:rPr>
                <w:rFonts w:hint="eastAsia"/>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4F4CB1">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ひとり</w:t>
            </w:r>
          </w:rt>
          <w:rubyBase>
            <w:r w:rsidR="004F4CB1">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ほか</w:t>
            </w:r>
          </w:rt>
          <w:rubyBase>
            <w:r w:rsidR="004F4CB1">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004F4C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4F4CB1">
        <w:rPr>
          <w:lang w:eastAsia="ja-JP"/>
        </w:rPr>
        <w:br/>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4F4CB1">
        <w:rPr>
          <w:bdr w:val="single" w:sz="4" w:space="0" w:color="auto"/>
          <w:lang w:eastAsia="ja-JP"/>
        </w:rPr>
        <w:t>）</w:t>
      </w:r>
      <w:r w:rsidRPr="004F4CB1">
        <w:rPr>
          <w:lang w:eastAsia="ja-JP"/>
        </w:rPr>
        <w:t xml:space="preserve">　</w:t>
      </w:r>
      <w:r w:rsidR="004F4CB1">
        <w:rPr>
          <w:lang w:eastAsia="ja-JP"/>
        </w:rPr>
        <w:br/>
      </w:r>
      <w:r w:rsidRPr="004F4CB1">
        <w:rPr>
          <w:bdr w:val="single" w:sz="4" w:space="0" w:color="auto"/>
          <w:lang w:eastAsia="ja-JP"/>
        </w:rPr>
        <w:t>N</w:t>
      </w:r>
      <w:r w:rsidRPr="004F4CB1">
        <w:rPr>
          <w:bdr w:val="single" w:sz="4" w:space="0" w:color="auto"/>
          <w:lang w:eastAsia="ja-JP"/>
        </w:rPr>
        <w:t>で</w:t>
      </w:r>
      <w:r w:rsidRPr="00143F9E">
        <w:rPr>
          <w:bdr w:val="single" w:sz="4" w:space="0" w:color="auto"/>
          <w:lang w:eastAsia="ja-JP"/>
        </w:rPr>
        <w:t>あるうえに</w:t>
      </w:r>
      <w:r w:rsidRPr="00143F9E">
        <w:rPr>
          <w:lang w:eastAsia="ja-JP"/>
        </w:rPr>
        <w:t xml:space="preserve">　</w:t>
      </w:r>
      <w:r w:rsidR="004F4CB1">
        <w:rPr>
          <w:lang w:eastAsia="ja-JP"/>
        </w:rPr>
        <w:br/>
      </w:r>
      <w:r w:rsidR="00C21F31" w:rsidRPr="00C21F31">
        <w:rPr>
          <w:u w:val="dotted"/>
          <w:bdr w:val="single" w:sz="4" w:space="0" w:color="auto"/>
          <w:lang w:eastAsia="ja-JP"/>
        </w:rPr>
        <w:t>Na</w:t>
      </w:r>
      <w:r w:rsidRPr="00143F9E">
        <w:rPr>
          <w:bdr w:val="single" w:sz="4" w:space="0" w:color="auto"/>
          <w:lang w:eastAsia="ja-JP"/>
        </w:rPr>
        <w:t>なうえに</w:t>
      </w:r>
      <w:r w:rsidRPr="00143F9E">
        <w:rPr>
          <w:lang w:eastAsia="ja-JP"/>
        </w:rPr>
        <w:t xml:space="preserve">　</w:t>
      </w:r>
      <w:r w:rsidR="004F4CB1">
        <w:rPr>
          <w:lang w:eastAsia="ja-JP"/>
        </w:rPr>
        <w:br/>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にほん</w:t>
            </w:r>
          </w:rt>
          <w:rubyBase>
            <w:r w:rsidR="004F4CB1">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00A8432B">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A8432B">
        <w:rPr>
          <w:highlight w:val="yellow"/>
          <w:lang w:eastAsia="ja-JP"/>
        </w:rPr>
        <w:br/>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【うち】</w:t>
      </w:r>
    </w:p>
    <w:p w14:paraId="66B1A298" w14:textId="714E6D2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w:t>
      </w:r>
      <w:r w:rsidR="00A8432B">
        <w:rPr>
          <w:bdr w:val="single" w:sz="4" w:space="0" w:color="auto"/>
          <w:lang w:eastAsia="ja-JP"/>
        </w:rPr>
        <w:ruby>
          <w:rubyPr>
            <w:rubyAlign w:val="distributeSpace"/>
            <w:hps w:val="10"/>
            <w:hpsRaise w:val="22"/>
            <w:hpsBaseText w:val="18"/>
            <w:lid w:val="ja-JP"/>
          </w:rubyPr>
          <w:rt>
            <w:r w:rsidR="00A8432B" w:rsidRPr="00A8432B">
              <w:rPr>
                <w:rFonts w:ascii="Yu Mincho" w:hAnsi="Yu Mincho" w:hint="eastAsia"/>
                <w:sz w:val="10"/>
                <w:bdr w:val="single" w:sz="4" w:space="0" w:color="auto"/>
                <w:lang w:eastAsia="ja-JP"/>
              </w:rPr>
              <w:t>はんい</w:t>
            </w:r>
          </w:rt>
          <w:rubyBase>
            <w:r w:rsidR="00A8432B">
              <w:rPr>
                <w:rFonts w:hint="eastAsia"/>
                <w:bdr w:val="single" w:sz="4" w:space="0" w:color="auto"/>
                <w:lang w:eastAsia="ja-JP"/>
              </w:rPr>
              <w:t>範囲</w:t>
            </w:r>
          </w:rubyBase>
        </w:ruby>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Pr="00143F9E">
        <w:rPr>
          <w:highlight w:val="green"/>
          <w:lang w:eastAsia="ja-JP"/>
        </w:rPr>
        <w:t>CD</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t>N</w:t>
      </w:r>
      <w:r w:rsidR="00891735">
        <w:rPr>
          <w:highlight w:val="yellow"/>
          <w:lang w:eastAsia="ja-JP"/>
        </w:rPr>
        <w:t>1</w:t>
      </w:r>
      <w:r w:rsidRPr="00143F9E">
        <w:rPr>
          <w:highlight w:val="yellow"/>
          <w:lang w:eastAsia="ja-JP"/>
        </w:rPr>
        <w:t>と</w:t>
      </w:r>
      <w:r w:rsidRPr="00143F9E">
        <w:rPr>
          <w:highlight w:val="yellow"/>
          <w:lang w:eastAsia="ja-JP"/>
        </w:rPr>
        <w:t>N2</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lastRenderedPageBreak/>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1E4E9913"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05AD9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w:t>
      </w:r>
      <w:r w:rsidRPr="00143F9E">
        <w:rPr>
          <w:highlight w:val="green"/>
          <w:lang w:eastAsia="ja-JP"/>
        </w:rPr>
        <w:lastRenderedPageBreak/>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lastRenderedPageBreak/>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C21F31" w:rsidRPr="00C21F31">
        <w:rPr>
          <w:u w:val="dotted"/>
          <w:bdr w:val="single" w:sz="4" w:space="0" w:color="auto"/>
          <w:lang w:eastAsia="ja-JP"/>
        </w:rPr>
        <w:t>Na</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1C0C8C7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6F8C1" w14:textId="77777777" w:rsidR="004F3CA2" w:rsidRDefault="004F3CA2">
      <w:r>
        <w:separator/>
      </w:r>
    </w:p>
  </w:endnote>
  <w:endnote w:type="continuationSeparator" w:id="0">
    <w:p w14:paraId="141DEC71" w14:textId="77777777" w:rsidR="004F3CA2" w:rsidRDefault="004F3CA2">
      <w:r>
        <w:continuationSeparator/>
      </w:r>
    </w:p>
  </w:endnote>
  <w:endnote w:type="continuationNotice" w:id="1">
    <w:p w14:paraId="532C6162" w14:textId="77777777" w:rsidR="004F3CA2" w:rsidRDefault="004F3C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DD3A3C" w:rsidRDefault="00DD3A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DD3A3C" w:rsidRDefault="00DD3A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33A1E696" w:rsidR="00DD3A3C" w:rsidRDefault="00DD3A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4DF8">
      <w:rPr>
        <w:rStyle w:val="PageNumber"/>
        <w:noProof/>
      </w:rPr>
      <w:t>18</w:t>
    </w:r>
    <w:r>
      <w:rPr>
        <w:rStyle w:val="PageNumber"/>
      </w:rPr>
      <w:fldChar w:fldCharType="end"/>
    </w:r>
  </w:p>
  <w:p w14:paraId="76428BFB" w14:textId="77777777" w:rsidR="00DD3A3C" w:rsidRDefault="00DD3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F12AB" w14:textId="77777777" w:rsidR="004F3CA2" w:rsidRDefault="004F3CA2">
      <w:r>
        <w:separator/>
      </w:r>
    </w:p>
  </w:footnote>
  <w:footnote w:type="continuationSeparator" w:id="0">
    <w:p w14:paraId="556C4FEC" w14:textId="77777777" w:rsidR="004F3CA2" w:rsidRDefault="004F3CA2">
      <w:r>
        <w:continuationSeparator/>
      </w:r>
    </w:p>
  </w:footnote>
  <w:footnote w:type="continuationNotice" w:id="1">
    <w:p w14:paraId="20BD1215" w14:textId="77777777" w:rsidR="004F3CA2" w:rsidRDefault="004F3C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DD3A3C" w:rsidRDefault="00DD3A3C">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57BC9"/>
    <w:rsid w:val="002649EA"/>
    <w:rsid w:val="00271918"/>
    <w:rsid w:val="0027290D"/>
    <w:rsid w:val="00274E6A"/>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142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5A65"/>
    <w:rsid w:val="0080740A"/>
    <w:rsid w:val="00807F7F"/>
    <w:rsid w:val="00811A53"/>
    <w:rsid w:val="00814175"/>
    <w:rsid w:val="008147C1"/>
    <w:rsid w:val="008155DD"/>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0DDE"/>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D3118C-BF93-4CF7-96D3-E2F775638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4781</TotalTime>
  <Pages>123</Pages>
  <Words>92257</Words>
  <Characters>525871</Characters>
  <Application>Microsoft Office Word</Application>
  <DocSecurity>0</DocSecurity>
  <Lines>4382</Lines>
  <Paragraphs>1233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105</cp:revision>
  <cp:lastPrinted>2004-09-18T08:16:00Z</cp:lastPrinted>
  <dcterms:created xsi:type="dcterms:W3CDTF">2018-03-06T14:59:00Z</dcterms:created>
  <dcterms:modified xsi:type="dcterms:W3CDTF">2018-04-02T15:24:00Z</dcterms:modified>
</cp:coreProperties>
</file>