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845"/>
        <w:gridCol w:w="4845"/>
      </w:tblGrid>
      <w:tr>
        <w:tc>
          <w:tcPr>
            <w:tcW w:type="dxa" w:w="4608"/>
          </w:tcPr>
          <w:p>
            <w:pPr>
              <w:spacing w:before="0" w:after="40" w:line="276" w:lineRule="auto"/>
              <w:jc w:val="center"/>
            </w:pPr>
            <w:r>
              <w:rPr>
                <w:rFonts w:ascii="Times New Roman" w:hAnsi="Times New Roman"/>
                <w:b w:val="0"/>
                <w:i w:val="0"/>
                <w:color w:val="000000"/>
                <w:sz w:val="22"/>
                <w:u w:val="none"/>
              </w:rPr>
              <w:t>SỞ GD&amp;ĐT CAO BẰNG</w:t>
              <w:br/>
            </w:r>
            <w:r>
              <w:rPr>
                <w:rFonts w:ascii="Times New Roman" w:hAnsi="Times New Roman"/>
                <w:b/>
                <w:i w:val="0"/>
                <w:color w:val="000000"/>
                <w:sz w:val="22"/>
                <w:u w:val="none"/>
              </w:rPr>
              <w:t>TRƯỜNG THPT PHỤC HÒA</w:t>
              <w:br/>
            </w:r>
            <w:r>
              <w:rPr>
                <w:rFonts w:ascii="Times New Roman" w:hAnsi="Times New Roman"/>
                <w:b/>
                <w:i w:val="0"/>
                <w:color w:val="000000"/>
                <w:sz w:val="20"/>
                <w:u w:val="none"/>
              </w:rPr>
              <w:t>TỔ CHUYÊN MÔN</w:t>
            </w:r>
          </w:p>
        </w:tc>
        <w:tc>
          <w:tcPr>
            <w:tcW w:type="dxa" w:w="4752"/>
          </w:tcPr>
          <w:p>
            <w:pPr>
              <w:spacing w:before="0" w:after="40" w:line="276" w:lineRule="auto"/>
              <w:jc w:val="center"/>
            </w:pPr>
            <w:r>
              <w:rPr>
                <w:rFonts w:ascii="Times New Roman" w:hAnsi="Times New Roman"/>
                <w:b/>
                <w:i w:val="0"/>
                <w:color w:val="000000"/>
                <w:sz w:val="22"/>
                <w:u w:val="none"/>
              </w:rPr>
              <w:t>CỘNG HÒA XÃ HỘI CHỦ NGHĨA VIỆT NAM</w:t>
              <w:br/>
            </w:r>
            <w:r>
              <w:rPr>
                <w:rFonts w:ascii="Times New Roman" w:hAnsi="Times New Roman"/>
                <w:b/>
                <w:i w:val="0"/>
                <w:color w:val="000000"/>
                <w:sz w:val="22"/>
                <w:u w:val="none"/>
              </w:rPr>
              <w:t>Độc lập - Tự do - Hạnh phúc</w:t>
              <w:br/>
            </w:r>
            <w:r>
              <w:rPr>
                <w:rFonts w:ascii="Times New Roman" w:hAnsi="Times New Roman"/>
                <w:b w:val="0"/>
                <w:i/>
                <w:color w:val="000000"/>
                <w:sz w:val="20"/>
                <w:u w:val="none"/>
              </w:rPr>
              <w:t>Phục Hòa, ngày 29 tháng 10 năm 2026</w:t>
            </w:r>
          </w:p>
        </w:tc>
      </w:tr>
    </w:tbl>
    <w:p>
      <w:pPr>
        <w:spacing w:before="280" w:after="80" w:line="276" w:lineRule="auto"/>
        <w:jc w:val="center"/>
      </w:pPr>
      <w:r>
        <w:rPr>
          <w:rFonts w:ascii="Times New Roman" w:hAnsi="Times New Roman"/>
          <w:b/>
          <w:i w:val="0"/>
          <w:color w:val="B41414"/>
          <w:sz w:val="30"/>
          <w:u w:val="none"/>
        </w:rPr>
        <w:t>HƯỚNG DẪN BẢN CHUẨN</w:t>
        <w:br/>
      </w:r>
      <w:r>
        <w:rPr>
          <w:rFonts w:ascii="Times New Roman" w:hAnsi="Times New Roman"/>
          <w:b/>
          <w:i w:val="0"/>
          <w:color w:val="1E40AF"/>
          <w:sz w:val="26"/>
          <w:u w:val="none"/>
        </w:rPr>
        <w:t>QUY TRÌNH 5 BƯỚC TẠO NHANH BÀI KIỂM TRA TRÊN WORD ỨNG DỤNG TRÍ TUỆ NHÂN TẠO (AI)</w:t>
        <w:br/>
      </w:r>
      <w:r>
        <w:rPr>
          <w:rFonts w:ascii="Times New Roman" w:hAnsi="Times New Roman"/>
          <w:b w:val="0"/>
          <w:i/>
          <w:color w:val="000000"/>
          <w:sz w:val="22"/>
          <w:u w:val="none"/>
        </w:rPr>
        <w:t>Chuẩn hóa Ma trận, Bản đặc tả, Cú pháp Word và Tích hợp Khảo thí Số (Azota, Submite, Quizizz)</w:t>
      </w:r>
    </w:p>
    <w:p>
      <w:pPr>
        <w:spacing w:before="200" w:after="80" w:line="276" w:lineRule="auto"/>
      </w:pPr>
      <w:r>
        <w:rPr>
          <w:rFonts w:ascii="Times New Roman" w:hAnsi="Times New Roman"/>
          <w:b/>
          <w:i w:val="0"/>
          <w:color w:val="B41414"/>
          <w:sz w:val="28"/>
          <w:u w:val="none"/>
        </w:rPr>
        <w:t>PHẦN I. MỤC TIÊU VÀ NGUYÊN TẮC CHUẨN HÓA</w:t>
      </w:r>
    </w:p>
    <w:p>
      <w:pPr>
        <w:spacing w:before="40" w:after="80" w:line="276" w:lineRule="auto"/>
      </w:pPr>
      <w:r>
        <w:rPr>
          <w:rFonts w:ascii="Times New Roman" w:hAnsi="Times New Roman"/>
          <w:b w:val="0"/>
          <w:i w:val="0"/>
          <w:color w:val="000000"/>
          <w:sz w:val="24"/>
          <w:u w:val="none"/>
        </w:rPr>
        <w:t>Quy trình này được biên soạn nhằm chuẩn hóa các bước tạo bài kiểm tra thường xuyên và định kỳ cho giáo viên trường THPT Phục Hòa, giải quyết triệt để 3 vấn đề lớn:</w:t>
        <w:br/>
        <w:t>1. Tiết kiệm 70% thời gian ra đề và định dạng Word (từ 2-3 giờ xuống còn 10-15 phút).</w:t>
        <w:br/>
        <w:t>2. Đảm bảo 100% đề thi bám sát ma trận và đặc tả theo định hướng phát triển phẩm chất, năng lực học sinh.</w:t>
        <w:br/>
        <w:t>3. Định dạng Word chuẩn tuyệt đối để import trực tiếp 1-click vào các phần mềm khảo thí (Azota, Submite, Google Form, Quizizz, McMIX) mà không bị lỗi font hay nhảy dòng.</w:t>
      </w:r>
    </w:p>
    <w:p>
      <w:pPr>
        <w:spacing w:before="200" w:after="80" w:line="276" w:lineRule="auto"/>
      </w:pPr>
      <w:r>
        <w:rPr>
          <w:rFonts w:ascii="Times New Roman" w:hAnsi="Times New Roman"/>
          <w:b/>
          <w:i w:val="0"/>
          <w:color w:val="B41414"/>
          <w:sz w:val="28"/>
          <w:u w:val="none"/>
        </w:rPr>
        <w:t>PHẦN II. QUY TRÌNH 5 BƯỚC THẦN TỐC RA ĐỀ KIỂM TRA TRÊN WORD KẾT HỢP AI</w:t>
      </w:r>
    </w:p>
    <w:p>
      <w:pPr>
        <w:spacing w:before="200" w:after="80" w:line="276" w:lineRule="auto"/>
      </w:pPr>
      <w:r>
        <w:rPr>
          <w:rFonts w:ascii="Times New Roman" w:hAnsi="Times New Roman"/>
          <w:b/>
          <w:i w:val="0"/>
          <w:color w:val="1E40AF"/>
          <w:sz w:val="26"/>
          <w:u w:val="none"/>
        </w:rPr>
        <w:t>BƯỚC 1: XÂY DỰNG MA TRẬN VÀ BẢN ĐẶC TẢ ĐỀ KIỂM TRA CHUẨN</w:t>
      </w:r>
    </w:p>
    <w:p>
      <w:pPr>
        <w:spacing w:before="40" w:after="80" w:line="276" w:lineRule="auto"/>
      </w:pPr>
      <w:r>
        <w:rPr>
          <w:rFonts w:ascii="Times New Roman" w:hAnsi="Times New Roman"/>
          <w:b w:val="0"/>
          <w:i w:val="0"/>
          <w:color w:val="000000"/>
          <w:sz w:val="23"/>
          <w:u w:val="none"/>
        </w:rPr>
        <w:t>1.1. Khung tỉ lệ 4 mức độ tư duy chuẩn của Bộ GD&amp;ĐT:</w:t>
        <w:br/>
        <w:t>- Mức 1: Nhận biết (40% tổng số điểm) - Nhận diện, nhắc lại kiến thức cơ bản.</w:t>
        <w:br/>
        <w:t>- Mức 2: Thông hiểu (30% tổng số điểm) - Giải thích, phân biệt, làm rõ khái niệm.</w:t>
        <w:br/>
        <w:t>- Mức 3: Vận dụng (20% tổng số điểm) - Áp dụng kiến thức giải quyết tình huống cụ thể.</w:t>
        <w:br/>
        <w:t>- Mức 4: Vận dụng cao (10% tổng số điểm) - Phân tích, tổng hợp, giải quyết vấn đề mới.</w:t>
        <w:br/>
        <w:br/>
        <w:t>1.2. Cấu trúc 3 Phần theo Định dạng Đề thi Mới (Từ năm 2025/2026):</w:t>
        <w:br/>
        <w:t>- Phần I: Câu hỏi trắc nghiệm nhiều phương án lựa chọn (Chọn 1 phương án đúng trong 4 đáp án A, B, C, D).</w:t>
        <w:br/>
        <w:t>- Phần II: Câu hỏi trắc nghiệm Đúng/Sai (Mỗi câu gồm 4 lệnh hỏi a, b, c, d; học sinh chọn Đúng hoặc Sai cho từng ý).</w:t>
        <w:br/>
        <w:t>- Phần III: Câu hỏi trắc nghiệm trả lời ngắn hoặc Tự luận (Học sinh điền kết quả hoặc giải chi tiết).</w:t>
      </w:r>
    </w:p>
    <w:p>
      <w:pPr>
        <w:spacing w:before="200" w:after="80" w:line="276" w:lineRule="auto"/>
      </w:pPr>
      <w:r>
        <w:rPr>
          <w:rFonts w:ascii="Times New Roman" w:hAnsi="Times New Roman"/>
          <w:b/>
          <w:i w:val="0"/>
          <w:color w:val="1E40AF"/>
          <w:sz w:val="26"/>
          <w:u w:val="none"/>
        </w:rPr>
        <w:t>BƯỚC 2: THIẾT KẾ PROMPT AI SƯ PHẠM (KỸ THUẬT PROMPT ENGINEERING)</w:t>
      </w:r>
    </w:p>
    <w:p>
      <w:pPr>
        <w:spacing w:before="40" w:after="80" w:line="276" w:lineRule="auto"/>
      </w:pPr>
      <w:r>
        <w:rPr>
          <w:rFonts w:ascii="Times New Roman" w:hAnsi="Times New Roman"/>
          <w:b w:val="0"/>
          <w:i w:val="0"/>
          <w:color w:val="000000"/>
          <w:sz w:val="23"/>
          <w:u w:val="none"/>
        </w:rPr>
        <w:t>Để AI (Gemini, ChatGPT, Claude) không bị ảo giác và xuất đúng định dạng, giáo viên cần dùng công thức Prompt 5 thành tố: [VAI TRÒ] + [NHIỆM VỤ] + [NỘI DUNG/MA TRẬN] + [RÀO CHẮN SƯ PHẠM] + [ĐỊNH DẠNG ĐẦU RA].</w:t>
        <w:br/>
        <w:br/>
        <w:t>MẪU PROMPT CHUẨN TẠO PHẦN I (Nhiều lựa chọn):</w:t>
        <w:br/>
        <w:t>"Bạn là một giáo viên chuyên môn môn [Tên Môn], hãy tạo cho tôi 10 câu trắc nghiệm 4 phương án cho chủ đề [Tên Chủ Đề] lớp [Khối Lớp]. Ma trận gồm: 4 câu Nhận biết, 3 câu Thông hiểu, 2 câu Vận dụng, 1 câu Vận dụng cao. Yêu cầu định dạng đầu ra chuẩn Microsoft Word: Mỗi câu bắt đầu bằng 'Câu X: ', 4 đáp án viết lần lượt là A. , B. , C. , D. Mỗi đáp án trên một dòng riêng. Cuối cùng lập bảng đáp án chi tiết và hướng dẫn giải."</w:t>
        <w:br/>
        <w:br/>
        <w:t>MẪU PROMPT CHUẨN TẠO PHẦN II (Đúng/Sai):</w:t>
        <w:br/>
        <w:t>"Hãy tạo 2 câu hỏi trắc nghiệm Đúng/Sai môn [Tên Môn] chủ đề [Tên Chủ Đề]. Cấu trúc mỗi câu: Cho một ngữ cảnh/tình huống thực tiễn, sau đó đưa ra 4 mệnh đề a), b), c), d). Xác định rõ mệnh đề nào Đúng, mệnh đề nào Sai và giải thích ngắn gọn."</w:t>
      </w:r>
    </w:p>
    <w:p>
      <w:pPr>
        <w:spacing w:before="200" w:after="80" w:line="276" w:lineRule="auto"/>
      </w:pPr>
      <w:r>
        <w:rPr>
          <w:rFonts w:ascii="Times New Roman" w:hAnsi="Times New Roman"/>
          <w:b/>
          <w:i w:val="0"/>
          <w:color w:val="1E40AF"/>
          <w:sz w:val="26"/>
          <w:u w:val="none"/>
        </w:rPr>
        <w:t>BƯỚC 3: QUY CHUẨN SOẠN THẢO VÀ ĐỊNH DẠNG TRÊN MICROSOFT WORD</w:t>
      </w:r>
    </w:p>
    <w:p>
      <w:pPr>
        <w:spacing w:before="40" w:after="80" w:line="276" w:lineRule="auto"/>
      </w:pPr>
      <w:r>
        <w:rPr>
          <w:rFonts w:ascii="Times New Roman" w:hAnsi="Times New Roman"/>
          <w:b w:val="0"/>
          <w:i w:val="0"/>
          <w:color w:val="000000"/>
          <w:sz w:val="23"/>
          <w:u w:val="none"/>
        </w:rPr>
        <w:t>3.1. Thiết lập trang Word chuẩn (Page Setup):</w:t>
        <w:br/>
        <w:t>- Cỡ giấy: A4 (210 x 297 mm).</w:t>
        <w:br/>
        <w:t>- Căn lề chuẩn: Top: 2cm, Bottom: 2cm, Left: 2.5cm, Right: 2cm.</w:t>
        <w:br/>
        <w:t>- Phông chữ: Times New Roman, Cỡ chữ 12pt (hoặc 13pt), Màu chữ: Tự động (Black).</w:t>
        <w:br/>
        <w:t>- Dãn dòng: Line spacing: 1.15 lines, Spacing Before: 0pt, After: 3pt.</w:t>
        <w:br/>
        <w:br/>
        <w:t>3.2. Cú pháp viết câu hỏi và đáp án bắt buộc để phần mềm tự động nhận diện:</w:t>
        <w:br/>
        <w:t>- Câu hỏi: Bắt đầu bằng chữ 'Câu 1:' hoặc 'Câu 1.' (in đậm).</w:t>
        <w:br/>
        <w:t>- Các phương án lựa chọn: 'A. ', 'B. ', 'C. ', 'D. ' (chữ cái in hoa, có dấu chấm và một dấu cách liền kề).</w:t>
        <w:br/>
        <w:t>- Đánh dấu đáp án đúng: Sử dụng gạch chân dưới chữ cái đáp án đúng (Ví dụ: &lt;u&gt;A.&lt;/u&gt;) HOẶC tạo bảng đáp án chuẩn ở cuối trang Word.</w:t>
        <w:br/>
        <w:t>- Lưu ý: Không dùng số thứ tự tự động (AutoNumbering) của Word vì khi import vào Azota/Submite dễ bị nhảy số.</w:t>
      </w:r>
    </w:p>
    <w:p>
      <w:pPr>
        <w:spacing w:before="200" w:after="80" w:line="276" w:lineRule="auto"/>
      </w:pPr>
      <w:r>
        <w:rPr>
          <w:rFonts w:ascii="Times New Roman" w:hAnsi="Times New Roman"/>
          <w:b/>
          <w:i w:val="0"/>
          <w:color w:val="1E40AF"/>
          <w:sz w:val="26"/>
          <w:u w:val="none"/>
        </w:rPr>
        <w:t>BƯỚC 4: MẸO VÀ PHÍM TẮT WORD XỬ LÝ NHANH THẦN TỐC TRONG 30 GIÂY</w:t>
      </w:r>
    </w:p>
    <w:p>
      <w:pPr>
        <w:spacing w:before="40" w:after="80" w:line="276" w:lineRule="auto"/>
      </w:pPr>
      <w:r>
        <w:rPr>
          <w:rFonts w:ascii="Times New Roman" w:hAnsi="Times New Roman"/>
          <w:b w:val="0"/>
          <w:i w:val="0"/>
          <w:color w:val="000000"/>
          <w:sz w:val="23"/>
          <w:u w:val="none"/>
        </w:rPr>
        <w:t>Sử dụng hộp thoại Find &amp; Replace (Ctrl + H) để chuẩn hóa đề thi siêu tốc:</w:t>
        <w:br/>
        <w:t>1. Xóa toàn bộ khoảng trắng thừa trong bài thi:</w:t>
        <w:br/>
        <w:t xml:space="preserve">   - Find what: ^w</w:t>
        <w:br/>
        <w:t xml:space="preserve">   - Replace with: (gõ 1 phím cách)</w:t>
        <w:br/>
        <w:t xml:space="preserve">   - Bấm Replace All (Loại bỏ triệt để các lỗi thụt đầu dòng, cách dòng lệch).</w:t>
        <w:br/>
        <w:t>2. Xóa các dòng trống thừa:</w:t>
        <w:br/>
        <w:t xml:space="preserve">   - Find what: ^p^p</w:t>
        <w:br/>
        <w:t xml:space="preserve">   - Replace with: ^p</w:t>
        <w:br/>
        <w:t xml:space="preserve">   - Bấm Replace All 2-3 lần.</w:t>
        <w:br/>
        <w:t>3. Chuẩn hóa đáp án thành 4 cột bằng bảng (Table):</w:t>
        <w:br/>
        <w:t xml:space="preserve">   - Nếu muốn 4 đáp án A, B, C, D nằm ngang thẳng hàng: Tạo bảng 1 hàng 4 cột, dán 4 đáp án vào rồi chọn chế độ No Border (Ẩn viền bảng). Đảm bảo in ra vô cùng đẹp mắt và tiết kiệm giấy in!</w:t>
      </w:r>
    </w:p>
    <w:p>
      <w:pPr>
        <w:spacing w:before="200" w:after="80" w:line="276" w:lineRule="auto"/>
      </w:pPr>
      <w:r>
        <w:rPr>
          <w:rFonts w:ascii="Times New Roman" w:hAnsi="Times New Roman"/>
          <w:b/>
          <w:i w:val="0"/>
          <w:color w:val="1E40AF"/>
          <w:sz w:val="26"/>
          <w:u w:val="none"/>
        </w:rPr>
        <w:t>BƯỚC 5: KIỂM SOÁT TÍNH CHUẨN XÁC VÀ ĐẨY LÊN NỀN TẢNG KHẢO THÍ SỐ</w:t>
      </w:r>
    </w:p>
    <w:p>
      <w:pPr>
        <w:spacing w:before="40" w:after="80" w:line="276" w:lineRule="auto"/>
      </w:pPr>
      <w:r>
        <w:rPr>
          <w:rFonts w:ascii="Times New Roman" w:hAnsi="Times New Roman"/>
          <w:b w:val="0"/>
          <w:i w:val="0"/>
          <w:color w:val="000000"/>
          <w:sz w:val="23"/>
          <w:u w:val="none"/>
        </w:rPr>
        <w:t>5.1. Rào chắn sư phạm (Teacher Verification):</w:t>
        <w:br/>
        <w:t>- Kiểm tra công thức, thuật ngữ, số liệu đảm bảo tính chính xác khoa học.</w:t>
        <w:br/>
        <w:t>- Điều chỉnh độ khó phù hợp với đặc thù học sinh trường THPT Phục Hòa.</w:t>
        <w:br/>
        <w:br/>
        <w:t>5.2. Chuyển đổi và Khảo thí đa kênh:</w:t>
        <w:br/>
        <w:t>- Kênh 1: In trực tiếp từ Word ra giấy kiểm tra cho học sinh làm bài tại lớp.</w:t>
        <w:br/>
        <w:t>- Kênh 2: Import file Word (.docx) vào hệ thống Azota / Submite chỉ bằng 1 thao tác kéo thả.</w:t>
        <w:br/>
        <w:t>- Kênh 3: Dùng ứng dụng chấm trắc nghiệm bằng camera điện thoại (Azota, QM, ZipGrade) - tự động chấm điểm và xuất bảng điểm Excel vào sổ điểm điện tử.</w:t>
      </w:r>
    </w:p>
    <w:p>
      <w:pPr>
        <w:spacing w:before="200" w:after="80" w:line="276" w:lineRule="auto"/>
      </w:pPr>
      <w:r>
        <w:rPr>
          <w:rFonts w:ascii="Times New Roman" w:hAnsi="Times New Roman"/>
          <w:b/>
          <w:i w:val="0"/>
          <w:color w:val="B41414"/>
          <w:sz w:val="28"/>
          <w:u w:val="none"/>
        </w:rPr>
        <w:t>PHẦN III. BẢN MẪU ĐỀ KIỂM TRA CHUẨN QUY CÁCH TRÊN WORD</w:t>
      </w:r>
    </w:p>
    <w:p>
      <w:pPr>
        <w:spacing w:before="80" w:after="80" w:line="276" w:lineRule="auto"/>
      </w:pPr>
      <w:r>
        <w:rPr>
          <w:rFonts w:ascii="Times New Roman" w:hAnsi="Times New Roman"/>
          <w:b w:val="0"/>
          <w:i/>
          <w:color w:val="000000"/>
          <w:sz w:val="24"/>
          <w:u w:val="none"/>
        </w:rPr>
        <w:t>Dưới đây là cấu trúc minh họa một đề kiểm tra chuẩn quy cách (Môn Tin học 10 - KNTT) sẵn sàng in ấn hoặc đẩy lên Azota:</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single" w:sz="6" w:space="0" w:color="94A3B8"/>
          <w:left w:val="single" w:sz="6" w:space="0" w:color="94A3B8"/>
          <w:right w:val="single" w:sz="6" w:space="0" w:color="94A3B8"/>
        </w:tblBorders>
      </w:tblPr>
      <w:tblGrid>
        <w:gridCol w:w="9691"/>
      </w:tblGrid>
      <w:tr>
        <w:tc>
          <w:tcPr>
            <w:tcW w:type="dxa" w:w="9360"/>
            <w:shd w:fill="F8FAFC"/>
            <w:tcMar>
              <w:top w:w="150" w:type="dxa"/>
              <w:bottom w:w="150" w:type="dxa"/>
              <w:left w:w="150" w:type="dxa"/>
              <w:right w:w="150" w:type="dxa"/>
            </w:tcMar>
          </w:tcPr>
          <w:p>
            <w:pPr>
              <w:spacing w:before="40" w:after="40" w:line="276" w:lineRule="auto"/>
            </w:pPr>
            <w:r>
              <w:rPr>
                <w:rFonts w:ascii="Courier New" w:hAnsi="Courier New"/>
                <w:b w:val="0"/>
                <w:i w:val="0"/>
                <w:color w:val="000000"/>
                <w:sz w:val="20"/>
                <w:u w:val="none"/>
              </w:rPr>
              <w:t>SỞ GD&amp;ĐT CAO BẰNG                           KIỂM TRA ĐỊNH KỲ NĂM HỌC 2026 - 2027</w:t>
              <w:br/>
              <w:t>TRƯỜNG THPT PHỤC HÒA                        Môn: TIN HỌC - KHỐI 10</w:t>
              <w:br/>
              <w:t>ĐỀ KIỂM TRA CHÍNH THỨC                     Thời gian làm bài: 45 phút</w:t>
              <w:br/>
              <w:t>Họ và tên học sinh: .................................................... Lớp: 10A...   SBD: ............</w:t>
              <w:br/>
              <w:t>--------------------------------------------------------------------------------------------------</w:t>
              <w:br/>
              <w:br/>
              <w:t>PHẦN I. CÂU TRẮC NGHIỆM NHIỀU PHƯƠNG ÁN LỰA CHỌN (6,0 điểm)</w:t>
              <w:br/>
              <w:br/>
              <w:t>Câu 1: Thiết bị nào sau đây là thiết bị vào (Input) của máy tính?</w:t>
              <w:br/>
              <w:t>A. Màn hình máy tính.</w:t>
              <w:br/>
              <w:t>B. Máy in laser.</w:t>
              <w:br/>
              <w:t>C. Bàn phím và chuột.</w:t>
              <w:br/>
              <w:t>D. Tai nghe.</w:t>
              <w:br/>
              <w:br/>
              <w:t>Câu 2: Phát biểu nào sau đây thể hiện đúng nhất về vai trò của Trí tuệ nhân tạo (AI)?</w:t>
              <w:br/>
              <w:t>A. AI có thể thay thế hoàn toàn vai trò của con người trong mọi lĩnh vực.</w:t>
              <w:br/>
              <w:t>B. AI là công cụ hỗ trợ thông minh, giúp con người nâng cao năng suất và chất lượng công việc.</w:t>
              <w:br/>
              <w:t>C. AI chỉ được ứng dụng trong các trò chơi điện tử.</w:t>
              <w:br/>
              <w:t>D. AI không có bất kỳ rủi ro nào về an toàn thông tin.</w:t>
              <w:br/>
              <w:br/>
              <w:t>PHẦN II. CÂU TRẮC NGHIỆM ĐÚNG / SAI (4,0 điểm)</w:t>
              <w:br/>
              <w:br/>
              <w:t>Câu 3: Khi tham gia không gian mạng và sử dụng các công cụ AI, học sinh cần tuân thủ quy tắc:</w:t>
              <w:br/>
              <w:t>a) Tuyệt đối không chia sẻ thông tin cá nhân, mật khẩu tài khoản cho người lạ.</w:t>
              <w:br/>
              <w:t>b) Được phép sao chép nguyên văn bài văn của AI vào bài làm để nộp lấy điểm cao.</w:t>
              <w:br/>
              <w:t>c) Luôn kiểm chứng lại thông tin do AI cung cấp trước khi sử dụng.</w:t>
              <w:br/>
              <w:t>d) Sử dụng mạng xã hội văn minh, nói không với tin giả và bạo lực học đường trực tuyến.</w:t>
              <w:br/>
              <w:br/>
              <w:t>-------------------------------------- HẾT --------------------------------------</w:t>
              <w:br/>
              <w:br/>
              <w:t>BẢNG ĐÁP ÁN CHUẨN:</w:t>
              <w:br/>
              <w:t>Phần I: 1-C; 2-B.</w:t>
              <w:br/>
              <w:t>Phần II: Câu 3: a - Đúng; b - Sai; c - Đúng; d - Đúng.</w:t>
            </w:r>
          </w:p>
        </w:tc>
      </w:tr>
    </w:tbl>
    <w:p>
      <w:pPr>
        <w:spacing w:before="240" w:after="80" w:line="276" w:lineRule="auto"/>
      </w:pPr>
      <w:r>
        <w:rPr>
          <w:rFonts w:ascii="Times New Roman" w:hAnsi="Times New Roman"/>
          <w:b w:val="0"/>
          <w:i/>
          <w:color w:val="000000"/>
          <w:sz w:val="24"/>
          <w:u w:val="none"/>
        </w:rPr>
        <w:t>Tổ Chuyên môn Trường THPT Phục Hòa cam kết đồng hành, hỗ trợ cầm tay chỉ việc cho 100% giáo viên trong nhà trường ứng dụng thành thạo quy trình này trong năm học 2026 - 2027.</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