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A2427F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A2427F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A2427F" w:rsidTr="0044506C">
        <w:tc>
          <w:tcPr>
            <w:tcW w:w="1795" w:type="dxa"/>
          </w:tcPr>
          <w:p w:rsidR="0044506C" w:rsidRPr="00A2427F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A2427F" w:rsidTr="0044506C">
        <w:tc>
          <w:tcPr>
            <w:tcW w:w="1795" w:type="dxa"/>
            <w:vMerge w:val="restart"/>
          </w:tcPr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A2427F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A2427F" w:rsidRDefault="003A7F0E">
          <w:pPr>
            <w:pStyle w:val="TOCHeading"/>
            <w:rPr>
              <w:lang w:val="vi-VN"/>
            </w:rPr>
          </w:pPr>
          <w:r w:rsidRPr="00A2427F">
            <w:rPr>
              <w:lang w:val="vi-VN"/>
            </w:rPr>
            <w:t>Mục lục</w:t>
          </w:r>
        </w:p>
        <w:p w:rsidR="00A2427F" w:rsidRPr="00A2427F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A2427F">
            <w:rPr>
              <w:sz w:val="20"/>
              <w:szCs w:val="20"/>
              <w:lang w:val="vi-VN"/>
            </w:rPr>
            <w:fldChar w:fldCharType="begin"/>
          </w:r>
          <w:r w:rsidRPr="00A2427F">
            <w:rPr>
              <w:sz w:val="20"/>
              <w:szCs w:val="20"/>
              <w:lang w:val="vi-VN"/>
            </w:rPr>
            <w:instrText xml:space="preserve"> TOC \o "1-3" \h \z \u </w:instrText>
          </w:r>
          <w:r w:rsidRPr="00A2427F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2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3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3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91C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A2427F" w:rsidRDefault="003A7F0E">
          <w:pPr>
            <w:rPr>
              <w:sz w:val="20"/>
              <w:szCs w:val="20"/>
              <w:lang w:val="vi-VN"/>
            </w:rPr>
          </w:pPr>
          <w:r w:rsidRPr="00A2427F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D3F2B3" wp14:editId="3912808A">
            <wp:extent cx="59436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A2427F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A2427F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A2427F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đếm số lượng hàng còn lại trong kho.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số lượng của từng mặt hàng.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56710" w:rsidRPr="00A2427F" w:rsidRDefault="00D56710" w:rsidP="00D5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A2427F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A2427F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A2427F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A2427F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đơn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và phê duyệt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56710" w:rsidRPr="00A2427F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41701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quản lý thấy đơn hàng không hợp lý có thể 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bước 1</w:t>
            </w: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A2427F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A2427F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F1206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chất lượng lô hàng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33754C" w:rsidRPr="00A2427F" w:rsidRDefault="0033754C" w:rsidP="0070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3754C" w:rsidRPr="00A2427F" w:rsidRDefault="0033754C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702D1F" w:rsidRPr="00A2427F" w:rsidRDefault="00702D1F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lại các mặt hàng bị khách hàng trả lại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loại sản phẩm có trả về cho nhà phân phối hay không.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danh sách các sản phẩm có thể trả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</w:tc>
      </w:tr>
    </w:tbl>
    <w:p w:rsidR="00702D1F" w:rsidRPr="00A2427F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A2427F" w:rsidRDefault="00F67182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cho từng nhà phân phối.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Gửi đến các nhà phân phối.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F67182" w:rsidRPr="00A2427F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810564" w:rsidRPr="00A2427F" w:rsidRDefault="00810564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DA11DE" wp14:editId="69EC1C0E">
            <wp:extent cx="40481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FD3DF3" wp14:editId="0B3E463B">
            <wp:extent cx="4702010" cy="39909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9" cy="399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190CB0" wp14:editId="2F08B22D">
            <wp:extent cx="2935125" cy="336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" b="1837"/>
                    <a:stretch/>
                  </pic:blipFill>
                  <pic:spPr bwMode="auto">
                    <a:xfrm>
                      <a:off x="0" y="0"/>
                      <a:ext cx="2939009" cy="33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A83419" wp14:editId="7EE3956B">
            <wp:extent cx="4038394" cy="37433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" b="2933"/>
                    <a:stretch/>
                  </pic:blipFill>
                  <pic:spPr bwMode="auto">
                    <a:xfrm>
                      <a:off x="0" y="0"/>
                      <a:ext cx="4054303" cy="37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83143" wp14:editId="15B6E03D">
            <wp:extent cx="4256188" cy="328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" b="5365"/>
                    <a:stretch/>
                  </pic:blipFill>
                  <pic:spPr bwMode="auto">
                    <a:xfrm>
                      <a:off x="0" y="0"/>
                      <a:ext cx="4266754" cy="329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CA" w:rsidRPr="00A2427F" w:rsidRDefault="00180BCA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C5323E" wp14:editId="5F254332">
            <wp:extent cx="36480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3"/>
    </w:p>
    <w:p w:rsidR="008662B0" w:rsidRPr="00A2427F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A2427F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A9F341" wp14:editId="6BE5BF6E">
            <wp:extent cx="5483225" cy="351129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286" cy="35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8662B0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bình luận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muốn phân loại bình luận của khách hàng</w:t>
            </w:r>
          </w:p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phân loại bình luận của những khách hàng đó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mở lại sổ sách lưu lại những bình luận của khách hàng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lại các bình luận mới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0F275D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tra lại kết quả đã phân loại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lưu lại những bình luận đã được phân loại</w:t>
            </w:r>
          </w:p>
          <w:p w:rsidR="008662B0" w:rsidRPr="009D2525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tiến hành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thay thế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A1: Tại bước 2, nếu như không có bình luận nào mới, thì tiến tới bước 6</w:t>
            </w:r>
          </w:p>
          <w:p w:rsidR="008662B0" w:rsidRPr="009D2525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A2: Tại bước 4, nếu như quá trình kiểm tra thấy có sai sót, nhân viên bán hàng tiến hành chỉnh sửa lại sau đó mới qua bước 5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Thống kê bình luận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có quản lý hoặc nhân viên bán hàng muố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thống kê 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những bình luận của khách hàng</w:t>
            </w:r>
          </w:p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nhằm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 những bình luận của khách hàng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mở lại sổ sách lưu lại những bình luận đã phân loại của công ty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xem có bình luận mới đã được phân loại chưa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7A3E5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 bán hàng thực hiện tính toán và ghi lại những tính toán đó vào trong bảng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vẽ hoặc cập nhật lại biểu đồ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tra lại số liệu và biểu đồ đã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thực hiện lưu lại những thay đổi trong sổ sách</w:t>
            </w:r>
          </w:p>
          <w:p w:rsidR="008662B0" w:rsidRPr="000F27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kiện thay thế.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A3: Tại bước 2, nếu như không có bình luận nào mới, thì tiến tới bước 8</w:t>
            </w:r>
          </w:p>
          <w:p w:rsidR="008662B0" w:rsidRPr="001F090E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A4: Tại bước 7 nếu như quá trình kiểm tra thấy có sai sót, nhân viên bán hàng tiến hành chỉnh sửa lại sau đó mới qua bước 8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bình luận đã phân loại và thống kê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Giới thiệu: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bắt đầu khi 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muốn kiểm tra lại kết quả phân loại và thống kê của nhân viên bán hàng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mở lại sổ sách về những bình luận đã phân loại và thống kê của công ty</w:t>
            </w:r>
          </w:p>
          <w:p w:rsidR="008662B0" w:rsidRPr="000F275D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tiến hành xem xét từng bình luận của khách hàng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AF30C1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A5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: Tại bước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2, nếu như đang xem xét bình luận tốt thì có thể gọi tới nghiệp vụ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Cộng điểm cho khách hàng có bình luận tốt</w:t>
            </w:r>
          </w:p>
          <w:p w:rsidR="008662B0" w:rsidRPr="00A06AAA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A6: Tại bước 2, nếu như đang xem xét bình luận xấu thì có thể gọi tới nghiệp vụ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Xóa bình luận xấu và thêm email vào danh sách cấm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A7: Tại bước 1, nhân viên quản lý có thể chọn xem thống kê và tới bước 3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Xóa bình luận và thêm email vào danh sách cấm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Giới thiệu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nhằm thể hiện quá trình quản lý chất lượng các bình luận của khách hàng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Thực hiện use-case </w:t>
            </w:r>
            <w:r w:rsidRPr="00AF30C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Kiểm tra bình luận đã phân loại và thống kê</w:t>
            </w:r>
          </w:p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chỉ định ra bình luận xấu</w:t>
            </w:r>
          </w:p>
          <w:p w:rsidR="008662B0" w:rsidRPr="00AF30C1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đánh dấu đã xử lý bình luận trong  sổ sách  những bình luận đã phân loại của nhân viên quản lý</w:t>
            </w:r>
          </w:p>
          <w:p w:rsidR="008662B0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Nhân viên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vào hệ thống bán hàng hiện tại tiến hành xóa bình luận của khách hàng ở sản phẩm đó</w:t>
            </w:r>
          </w:p>
          <w:p w:rsidR="008662B0" w:rsidRPr="000F275D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mở danh sách cấm bình luận</w:t>
            </w:r>
          </w:p>
          <w:p w:rsidR="008662B0" w:rsidRPr="007003F9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thêm email của người đó vào danh sách cấm bình luận</w:t>
            </w:r>
          </w:p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đóng danh sách cấm</w:t>
            </w:r>
          </w:p>
          <w:p w:rsidR="008662B0" w:rsidRPr="007003F9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lưu trữ lại những gì đã thay đổi về danh sách bình luận cũng như danh sách cấm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thay thế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A8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: Tại bướ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6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, nhân viên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 thể quay trở lại bước 2 để tiếp tục chỉ định ra những bình luận khác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A9: Tại bước 5, nếu danh sách cấm đang mở thì qua luôn bước 6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F82251" w:rsidRPr="000F275D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Cộng điểm cho khách hàng có bình luận tốt</w:t>
            </w:r>
          </w:p>
        </w:tc>
      </w:tr>
      <w:tr w:rsidR="00F82251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6750" w:type="dxa"/>
          </w:tcPr>
          <w:p w:rsidR="00F82251" w:rsidRPr="000F27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nhân viên quản lý tích điểm cho khách hàng có đóng góp bình luận tốt</w:t>
            </w:r>
          </w:p>
          <w:p w:rsidR="00F82251" w:rsidRPr="000F27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nhằm thể hiện quá trình quản lý chất lượng các bình luận của khách hàng</w:t>
            </w:r>
          </w:p>
        </w:tc>
      </w:tr>
      <w:tr w:rsidR="00F82251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F82251" w:rsidRPr="007003F9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003F9">
              <w:rPr>
                <w:rFonts w:ascii="Times New Roman" w:hAnsi="Times New Roman" w:cs="Times New Roman"/>
                <w:sz w:val="26"/>
                <w:szCs w:val="26"/>
              </w:rPr>
              <w:t xml:space="preserve">Thực hiện use-case </w:t>
            </w:r>
            <w:r w:rsidRPr="007003F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Kiểm tra bình luận đã phân loại và thống kê</w:t>
            </w:r>
          </w:p>
          <w:p w:rsidR="00F82251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chỉ định ra bình luận tốt</w:t>
            </w:r>
          </w:p>
          <w:p w:rsidR="00F82251" w:rsidRPr="00AF30C1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đánh dấu đã xử lý bình luận trong  sổ sách  những bình luận đã phân loại của nhân viên quản lý</w:t>
            </w:r>
          </w:p>
          <w:p w:rsidR="00F82251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Nhân viên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mở sổ sách email của khách hàng</w:t>
            </w:r>
          </w:p>
          <w:p w:rsidR="00F82251" w:rsidRPr="000F275D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tiến hành cộng điểm cho email của khách hàng đó</w:t>
            </w:r>
          </w:p>
          <w:p w:rsidR="00F82251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Nhân viên quản lý đóng sổ sách email của khách hàng</w:t>
            </w:r>
          </w:p>
          <w:p w:rsidR="00F82251" w:rsidRPr="007003F9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F82251" w:rsidRDefault="00F82251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: Tại bướ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5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, nhân viên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 thể quay trở lại bước 2 để tiếp tục chỉ định ra những bình luận khác</w:t>
            </w:r>
          </w:p>
          <w:p w:rsidR="00F82251" w:rsidRPr="000F275D" w:rsidRDefault="00F82251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A11: Tại bước 4, nếu danh sách email đang mở thì qua luôn bước 5</w:t>
            </w:r>
          </w:p>
        </w:tc>
      </w:tr>
    </w:tbl>
    <w:p w:rsidR="00F82251" w:rsidRPr="00A2427F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8662B0" w:rsidRPr="00A2427F" w:rsidRDefault="00F82251" w:rsidP="00F82251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30756B" wp14:editId="1A157B51">
            <wp:extent cx="5292037" cy="575706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1423" cy="57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F3E1CF" wp14:editId="172A91ED">
            <wp:extent cx="5486400" cy="5653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AE9CC6B" wp14:editId="26542620">
            <wp:extent cx="5486400" cy="54781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82251" w:rsidRDefault="00F82251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E499B3" wp14:editId="19E94F95">
            <wp:extent cx="5486400" cy="6786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82251" w:rsidRDefault="00F82251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B84A0B" wp14:editId="58FD5B77">
            <wp:extent cx="5486400" cy="633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A2427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CB5" w:rsidRDefault="00591CB5" w:rsidP="0044506C">
      <w:pPr>
        <w:spacing w:after="0" w:line="240" w:lineRule="auto"/>
      </w:pPr>
      <w:r>
        <w:separator/>
      </w:r>
    </w:p>
  </w:endnote>
  <w:endnote w:type="continuationSeparator" w:id="0">
    <w:p w:rsidR="00591CB5" w:rsidRDefault="00591CB5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54C" w:rsidRDefault="00337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25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3754C" w:rsidRDefault="00337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CB5" w:rsidRDefault="00591CB5" w:rsidP="0044506C">
      <w:pPr>
        <w:spacing w:after="0" w:line="240" w:lineRule="auto"/>
      </w:pPr>
      <w:r>
        <w:separator/>
      </w:r>
    </w:p>
  </w:footnote>
  <w:footnote w:type="continuationSeparator" w:id="0">
    <w:p w:rsidR="00591CB5" w:rsidRDefault="00591CB5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54C" w:rsidRDefault="0033754C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160001"/>
    <w:rsid w:val="00175A2C"/>
    <w:rsid w:val="00180BCA"/>
    <w:rsid w:val="002D56D4"/>
    <w:rsid w:val="0033754C"/>
    <w:rsid w:val="003A7F0E"/>
    <w:rsid w:val="003F54D2"/>
    <w:rsid w:val="0044506C"/>
    <w:rsid w:val="00591CB5"/>
    <w:rsid w:val="00702D1F"/>
    <w:rsid w:val="007F1206"/>
    <w:rsid w:val="00810564"/>
    <w:rsid w:val="008662B0"/>
    <w:rsid w:val="00A2427F"/>
    <w:rsid w:val="00D41701"/>
    <w:rsid w:val="00D56710"/>
    <w:rsid w:val="00EA112B"/>
    <w:rsid w:val="00F67182"/>
    <w:rsid w:val="00F82251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E000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D2899-FD7A-49A8-9F1D-79174C1C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Thái Hoàng Nguyễn</cp:lastModifiedBy>
  <cp:revision>5</cp:revision>
  <dcterms:created xsi:type="dcterms:W3CDTF">2020-05-06T04:06:00Z</dcterms:created>
  <dcterms:modified xsi:type="dcterms:W3CDTF">2020-05-07T11:18:00Z</dcterms:modified>
</cp:coreProperties>
</file>