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2 – Project Management Plan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2019 –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Project Management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WBS &amp; Estimation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Project Objectives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Project Risks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Management Approach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Project Process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Quality Management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Training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Master Schedule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Project Organization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Team &amp; Structures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Roles &amp; Responsibilities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Project Communication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Communication Plan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External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Configuration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Tools &amp; Infrastructures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Document Management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Source Code Management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TuanTV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AnhLM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II. Project Management Plan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1.1 WBS &amp; Estimation</w:t>
      </w:r>
    </w:p>
    <w:tbl>
      <w:tblPr>
        <w:tblStyle w:val="Table4"/>
        <w:tblW w:w="878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781"/>
        <w:gridCol w:w="5456"/>
        <w:gridCol w:w="1276"/>
        <w:gridCol w:w="1275"/>
        <w:tblGridChange w:id="0">
          <w:tblGrid>
            <w:gridCol w:w="781"/>
            <w:gridCol w:w="5456"/>
            <w:gridCol w:w="1276"/>
            <w:gridCol w:w="1275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C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D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WBS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E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Complexity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F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Est. Effort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54" w:lineRule="auto"/>
              <w:ind w:left="31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Collect requirement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Planning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Create project plan document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4" w:lineRule="auto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Executing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Software requirements specification(SRS)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Software design document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User Interface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Web admin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trHeight w:val="46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Mobile app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Reviewing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Unit Test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Integration Test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System Test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 Estimated Effort (man-days)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1.2 Project Objectives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27.0" w:type="dxa"/>
        <w:jc w:val="left"/>
        <w:tblInd w:w="6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5"/>
        <w:gridCol w:w="992"/>
        <w:gridCol w:w="851"/>
        <w:gridCol w:w="3974"/>
        <w:tblGridChange w:id="0">
          <w:tblGrid>
            <w:gridCol w:w="425"/>
            <w:gridCol w:w="1985"/>
            <w:gridCol w:w="992"/>
            <w:gridCol w:w="851"/>
            <w:gridCol w:w="3974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7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8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Quality Stage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9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No. of Defects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A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% of Defect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B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C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Reviewing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D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Unit Test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D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Integration Test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 Test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Xxx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1.3 Project Risks</w:t>
      </w:r>
    </w:p>
    <w:p w:rsidR="00000000" w:rsidDel="00000000" w:rsidP="00000000" w:rsidRDefault="00000000" w:rsidRPr="00000000" w14:paraId="000000E7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4"/>
        <w:gridCol w:w="851"/>
        <w:gridCol w:w="1275"/>
        <w:gridCol w:w="4112"/>
        <w:tblGridChange w:id="0">
          <w:tblGrid>
            <w:gridCol w:w="425"/>
            <w:gridCol w:w="1984"/>
            <w:gridCol w:w="851"/>
            <w:gridCol w:w="1275"/>
            <w:gridCol w:w="4112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8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9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A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Impact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B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C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Response Plans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E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 Risks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F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Technology Risks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 Management Approach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Agile project management aims to mold an organization to fluidly respond to changes or developments in projects as they occur, rather than follow a fixed set of linear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2.1 Project Process</w:t>
      </w:r>
    </w:p>
    <w:p w:rsidR="00000000" w:rsidDel="00000000" w:rsidP="00000000" w:rsidRDefault="00000000" w:rsidRPr="00000000" w14:paraId="000000FC">
      <w:pPr>
        <w:rPr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4271963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2.2 Quality Management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Prevention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Testing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Testing</w:t>
      </w:r>
    </w:p>
    <w:p w:rsidR="00000000" w:rsidDel="00000000" w:rsidP="00000000" w:rsidRDefault="00000000" w:rsidRPr="00000000" w14:paraId="00000103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2.3 Training Plan</w:t>
      </w:r>
    </w:p>
    <w:tbl>
      <w:tblPr>
        <w:tblStyle w:val="Table7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2365"/>
        <w:gridCol w:w="2880"/>
        <w:gridCol w:w="1701"/>
        <w:gridCol w:w="1701"/>
        <w:tblGridChange w:id="0">
          <w:tblGrid>
            <w:gridCol w:w="2365"/>
            <w:gridCol w:w="2880"/>
            <w:gridCol w:w="1701"/>
            <w:gridCol w:w="1701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Area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When, Duration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Waiver Criteria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Java Spring Boot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Ho Quang Bao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Flutter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Nguyen Duy Anh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Ho Quang Bao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Dang Manh Tuong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3. Master Schedule</w:t>
      </w:r>
    </w:p>
    <w:p w:rsidR="00000000" w:rsidDel="00000000" w:rsidP="00000000" w:rsidRDefault="00000000" w:rsidRPr="00000000" w14:paraId="00000115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5"/>
        <w:gridCol w:w="850"/>
        <w:gridCol w:w="1134"/>
        <w:gridCol w:w="4253"/>
        <w:tblGridChange w:id="0">
          <w:tblGrid>
            <w:gridCol w:w="425"/>
            <w:gridCol w:w="1985"/>
            <w:gridCol w:w="850"/>
            <w:gridCol w:w="1134"/>
            <w:gridCol w:w="4253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6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7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8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9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A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 Scope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1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2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2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Architecture Design,ERD, Database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2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2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UAT Package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Codes, System test reports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3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Package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Codes &amp; documents, User manual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 Project Organization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4.1 Team &amp; Structures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0" distT="0" distL="0" distR="0">
            <wp:extent cx="5746750" cy="31375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3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4.2 Roles &amp; Responsibilities</w:t>
      </w:r>
    </w:p>
    <w:p w:rsidR="00000000" w:rsidDel="00000000" w:rsidP="00000000" w:rsidRDefault="00000000" w:rsidRPr="00000000" w14:paraId="00000140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155"/>
        <w:gridCol w:w="6804"/>
        <w:tblGridChange w:id="0">
          <w:tblGrid>
            <w:gridCol w:w="2155"/>
            <w:gridCol w:w="6804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Xuan Cuong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Leader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Xuan Cuong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Member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Anh, Ho Quang Bao, Dang Manh Tuong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Leader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Member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Quang Bao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Development Leader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Xuan Cuong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Anh, Ho Quang Bao, Dang Manh Tuong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Leader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 Quang Bao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Member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Duy Anh, Dang Manh Tuong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5. Project Communication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5.1 Communication Plan</w:t>
      </w:r>
    </w:p>
    <w:tbl>
      <w:tblPr>
        <w:tblStyle w:val="Table10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10"/>
        <w:gridCol w:w="1418"/>
        <w:gridCol w:w="2551"/>
        <w:gridCol w:w="1235"/>
        <w:gridCol w:w="1316"/>
        <w:tblGridChange w:id="0">
          <w:tblGrid>
            <w:gridCol w:w="2410"/>
            <w:gridCol w:w="1418"/>
            <w:gridCol w:w="2551"/>
            <w:gridCol w:w="1235"/>
            <w:gridCol w:w="1316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8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Communication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9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Who/ Target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A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B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When, Frequency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C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Type, Tool, Method(s)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D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54" w:lineRule="auto"/>
              <w:ind w:left="107" w:hanging="10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62">
            <w:pPr>
              <w:spacing w:line="254" w:lineRule="auto"/>
              <w:ind w:left="107" w:hanging="10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54" w:lineRule="auto"/>
              <w:ind w:left="107" w:hanging="10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54" w:lineRule="auto"/>
              <w:ind w:left="107" w:hanging="10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54" w:lineRule="auto"/>
              <w:ind w:left="107" w:hanging="10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54" w:lineRule="auto"/>
              <w:ind w:left="107" w:hanging="107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5.2 External Interface</w:t>
      </w:r>
    </w:p>
    <w:p w:rsidR="00000000" w:rsidDel="00000000" w:rsidP="00000000" w:rsidRDefault="00000000" w:rsidRPr="00000000" w14:paraId="00000168">
      <w:pPr>
        <w:pStyle w:val="Heading4"/>
        <w:rPr/>
      </w:pPr>
      <w:r w:rsidDel="00000000" w:rsidR="00000000" w:rsidRPr="00000000">
        <w:rPr>
          <w:rtl w:val="0"/>
        </w:rPr>
        <w:t xml:space="preserve">a. FU Contacts</w:t>
      </w:r>
    </w:p>
    <w:tbl>
      <w:tblPr>
        <w:tblStyle w:val="Table11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Nguyen Trung Kien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kiennt@gmail.com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0912656836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Provide document template</w:t>
              <w:br w:type="textWrapping"/>
              <w:t xml:space="preserve">- Give instruction to project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Supporter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Nguyen Thi Mai Phuong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Phuongntm5@fe.edu.vn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Provide document template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Receive report project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Answer questions about the project</w:t>
            </w:r>
          </w:p>
        </w:tc>
      </w:tr>
    </w:tbl>
    <w:p w:rsidR="00000000" w:rsidDel="00000000" w:rsidP="00000000" w:rsidRDefault="00000000" w:rsidRPr="00000000" w14:paraId="0000017A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rPr/>
      </w:pPr>
      <w:r w:rsidDel="00000000" w:rsidR="00000000" w:rsidRPr="00000000">
        <w:rPr>
          <w:rtl w:val="0"/>
        </w:rPr>
        <w:t xml:space="preserve">b. Customer Contacts</w:t>
      </w:r>
    </w:p>
    <w:tbl>
      <w:tblPr>
        <w:tblStyle w:val="Table12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Nguyen Trung Kien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kiennt@gmail.com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0912656836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Provide document template</w:t>
              <w:br w:type="textWrapping"/>
              <w:t xml:space="preserve">- Give instruction to project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Supporter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Nguyen Thi Mai Phuong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Phuongntm5@fe.edu.vn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Provide document template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Receive report project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Answer questions about the project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6. Configuration Management</w:t>
      </w:r>
    </w:p>
    <w:p w:rsidR="00000000" w:rsidDel="00000000" w:rsidP="00000000" w:rsidRDefault="00000000" w:rsidRPr="00000000" w14:paraId="0000018F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6.1 Tools &amp; Infrastructures</w:t>
      </w:r>
    </w:p>
    <w:tbl>
      <w:tblPr>
        <w:tblStyle w:val="Table13"/>
        <w:tblW w:w="878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3260"/>
        <w:gridCol w:w="5528"/>
        <w:tblGridChange w:id="0">
          <w:tblGrid>
            <w:gridCol w:w="3260"/>
            <w:gridCol w:w="5528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Java, ReactJS, Flutter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 Spring Boot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API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SQL Server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IDEs/Editors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Spring tool suite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UML tools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Visio, Astah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 hub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Deployment server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Amazon Web Service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management tool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Project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6.2 Document Management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We use google drive to manage our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6.3 Source Code Management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We use github to manage our code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