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98ED6" w14:textId="35D9BA94" w:rsidR="007434F8" w:rsidRPr="00E132E3" w:rsidRDefault="00E132E3" w:rsidP="007434F8">
      <w:pPr>
        <w:spacing w:after="0"/>
        <w:rPr>
          <w:b/>
          <w:bCs/>
          <w:sz w:val="36"/>
          <w:szCs w:val="36"/>
          <w:lang w:val="en-US"/>
        </w:rPr>
      </w:pPr>
      <w:r w:rsidRPr="00E132E3">
        <w:rPr>
          <w:b/>
          <w:bCs/>
          <w:sz w:val="36"/>
          <w:szCs w:val="36"/>
          <w:lang w:val="en-US"/>
        </w:rPr>
        <w:t>Drafting a</w:t>
      </w:r>
      <w:r w:rsidR="004D2234" w:rsidRPr="00E132E3">
        <w:rPr>
          <w:b/>
          <w:bCs/>
          <w:sz w:val="36"/>
          <w:szCs w:val="36"/>
          <w:lang w:val="en-US"/>
        </w:rPr>
        <w:t>n emerging picture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196"/>
      </w:tblGrid>
      <w:tr w:rsidR="00A24B69" w14:paraId="1B6112E4" w14:textId="77777777" w:rsidTr="000A79DF">
        <w:tc>
          <w:tcPr>
            <w:tcW w:w="2694" w:type="dxa"/>
          </w:tcPr>
          <w:p w14:paraId="56E04986" w14:textId="77777777" w:rsidR="00A24B69" w:rsidRDefault="00A24B69" w:rsidP="00A24B69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196" w:type="dxa"/>
            <w:tcBorders>
              <w:bottom w:val="single" w:sz="4" w:space="0" w:color="auto"/>
            </w:tcBorders>
          </w:tcPr>
          <w:p w14:paraId="75716C9F" w14:textId="44535FE1" w:rsidR="00A24B69" w:rsidRDefault="00A24B69" w:rsidP="00A24B69">
            <w:pPr>
              <w:rPr>
                <w:lang w:val="en-US"/>
              </w:rPr>
            </w:pPr>
            <w:r>
              <w:rPr>
                <w:lang w:val="en-US"/>
              </w:rPr>
              <w:t>Md Rezaul Hoque (Reza)</w:t>
            </w:r>
          </w:p>
        </w:tc>
      </w:tr>
      <w:tr w:rsidR="00CC6046" w14:paraId="4D4D8F43" w14:textId="77777777" w:rsidTr="000A79DF">
        <w:tc>
          <w:tcPr>
            <w:tcW w:w="2694" w:type="dxa"/>
          </w:tcPr>
          <w:p w14:paraId="761E6381" w14:textId="1AE1D7AE" w:rsidR="00CC6046" w:rsidRDefault="00CC6046" w:rsidP="00CC6046">
            <w:pPr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06DC524A" w14:textId="2F5B82A4" w:rsidR="00CC6046" w:rsidRDefault="00CC6046" w:rsidP="00CC6046">
            <w:pPr>
              <w:rPr>
                <w:lang w:val="en-US"/>
              </w:rPr>
            </w:pPr>
            <w:r>
              <w:rPr>
                <w:lang w:val="en-US"/>
              </w:rPr>
              <w:t xml:space="preserve">SCWW Saskatchewan Community. UN SDG goal: 3; </w:t>
            </w:r>
            <w:r w:rsidRPr="00807ECD">
              <w:rPr>
                <w:lang w:val="en-US"/>
              </w:rPr>
              <w:t>Good Health and Well-Being</w:t>
            </w:r>
          </w:p>
        </w:tc>
      </w:tr>
      <w:tr w:rsidR="00CC6046" w14:paraId="2C27B39C" w14:textId="77777777" w:rsidTr="000A79DF">
        <w:tc>
          <w:tcPr>
            <w:tcW w:w="2694" w:type="dxa"/>
          </w:tcPr>
          <w:p w14:paraId="337DE7E4" w14:textId="77777777" w:rsidR="00CC6046" w:rsidRDefault="00CC6046" w:rsidP="00CC6046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196" w:type="dxa"/>
            <w:tcBorders>
              <w:top w:val="single" w:sz="4" w:space="0" w:color="auto"/>
              <w:bottom w:val="single" w:sz="4" w:space="0" w:color="auto"/>
            </w:tcBorders>
          </w:tcPr>
          <w:p w14:paraId="0035D48C" w14:textId="6D816D22" w:rsidR="00CC6046" w:rsidRDefault="00CC6046" w:rsidP="00CC6046">
            <w:pPr>
              <w:rPr>
                <w:lang w:val="en-US"/>
              </w:rPr>
            </w:pPr>
            <w:r>
              <w:rPr>
                <w:lang w:val="en-US"/>
              </w:rPr>
              <w:t>8-Feb-2025</w:t>
            </w:r>
          </w:p>
        </w:tc>
      </w:tr>
    </w:tbl>
    <w:p w14:paraId="046A33A5" w14:textId="6C8BC7E6" w:rsidR="007434F8" w:rsidRDefault="007434F8" w:rsidP="007434F8">
      <w:pPr>
        <w:spacing w:after="0"/>
        <w:rPr>
          <w:lang w:val="en-US"/>
        </w:rPr>
      </w:pPr>
    </w:p>
    <w:p w14:paraId="0F3B41D2" w14:textId="68B482DB" w:rsidR="00017881" w:rsidRDefault="00347C3A" w:rsidP="007434F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Instructions:</w:t>
      </w:r>
    </w:p>
    <w:p w14:paraId="700CEBEA" w14:textId="3000918E" w:rsidR="00347C3A" w:rsidRPr="00347C3A" w:rsidRDefault="00347C3A" w:rsidP="007434F8">
      <w:pPr>
        <w:spacing w:after="0"/>
        <w:rPr>
          <w:lang w:val="en-US"/>
        </w:rPr>
      </w:pPr>
      <w:r>
        <w:rPr>
          <w:lang w:val="en-US"/>
        </w:rPr>
        <w:t xml:space="preserve">Using your researched information fill out the flowing comparing the current state of the art with what you think new (software) innovations could bring to the community </w:t>
      </w:r>
    </w:p>
    <w:p w14:paraId="4ED42213" w14:textId="77777777" w:rsidR="007434F8" w:rsidRDefault="007434F8" w:rsidP="007434F8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47997" w14:paraId="67034A40" w14:textId="77777777" w:rsidTr="002E2963">
        <w:tc>
          <w:tcPr>
            <w:tcW w:w="10790" w:type="dxa"/>
            <w:gridSpan w:val="2"/>
            <w:shd w:val="clear" w:color="auto" w:fill="E2EFD9" w:themeFill="accent6" w:themeFillTint="33"/>
          </w:tcPr>
          <w:p w14:paraId="33D755CC" w14:textId="28B371CA" w:rsidR="00447997" w:rsidRPr="005E4479" w:rsidRDefault="00447997" w:rsidP="005E4479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Covering the orientations</w:t>
            </w:r>
          </w:p>
        </w:tc>
      </w:tr>
      <w:tr w:rsidR="00447997" w:rsidRPr="005E4479" w14:paraId="7A127882" w14:textId="77777777" w:rsidTr="006A0426">
        <w:tc>
          <w:tcPr>
            <w:tcW w:w="10790" w:type="dxa"/>
            <w:gridSpan w:val="2"/>
            <w:shd w:val="clear" w:color="auto" w:fill="FFF2CC" w:themeFill="accent4" w:themeFillTint="33"/>
          </w:tcPr>
          <w:p w14:paraId="1D05942E" w14:textId="6FECBAE4" w:rsidR="00447997" w:rsidRPr="00447997" w:rsidRDefault="00447997" w:rsidP="00447997">
            <w:pPr>
              <w:spacing w:before="120" w:after="120" w:line="259" w:lineRule="auto"/>
              <w:rPr>
                <w:rFonts w:ascii="Tahoma" w:hAnsi="Tahoma" w:cs="Tahoma"/>
                <w:sz w:val="14"/>
                <w:szCs w:val="14"/>
              </w:rPr>
            </w:pPr>
            <w:r w:rsidRPr="00447997">
              <w:rPr>
                <w:lang w:val="en-US"/>
              </w:rPr>
              <w:t xml:space="preserve">Compare the left-hand column of the </w:t>
            </w:r>
            <w:r>
              <w:rPr>
                <w:lang w:val="en-US"/>
              </w:rPr>
              <w:t>document “Technology configuration i</w:t>
            </w:r>
            <w:r w:rsidRPr="00447997">
              <w:rPr>
                <w:lang w:val="en-US"/>
              </w:rPr>
              <w:t>nventory</w:t>
            </w:r>
            <w:r>
              <w:rPr>
                <w:lang w:val="en-US"/>
              </w:rPr>
              <w:t>”</w:t>
            </w:r>
            <w:r w:rsidRPr="00447997">
              <w:rPr>
                <w:lang w:val="en-US"/>
              </w:rPr>
              <w:t xml:space="preserve"> table with the right-hand column of the </w:t>
            </w:r>
            <w:r>
              <w:rPr>
                <w:lang w:val="en-US"/>
              </w:rPr>
              <w:t>document “Community characteristics &amp; orientation”</w:t>
            </w:r>
            <w:r w:rsidRPr="00447997">
              <w:rPr>
                <w:lang w:val="en-US"/>
              </w:rPr>
              <w:t xml:space="preserve"> table. What do you notice about the match (or mismatch) between your dominant community orientations and the current configuration of tools?</w:t>
            </w:r>
          </w:p>
        </w:tc>
      </w:tr>
      <w:tr w:rsidR="007F36E1" w14:paraId="6C6DC3D1" w14:textId="77777777" w:rsidTr="00A3242C">
        <w:tc>
          <w:tcPr>
            <w:tcW w:w="5395" w:type="dxa"/>
          </w:tcPr>
          <w:p w14:paraId="1BAD5814" w14:textId="015F6206" w:rsidR="007F36E1" w:rsidRDefault="00423BBB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the technology inventory cover the orientations?</w:t>
            </w:r>
            <w:r w:rsidR="00880122">
              <w:rPr>
                <w:lang w:val="en-US"/>
              </w:rPr>
              <w:t xml:space="preserve"> What themes emerged from </w:t>
            </w:r>
            <w:r w:rsidR="00A93D16">
              <w:rPr>
                <w:lang w:val="en-US"/>
              </w:rPr>
              <w:t xml:space="preserve">both the community orientations and the technology configuration from </w:t>
            </w:r>
            <w:r w:rsidR="00880122">
              <w:rPr>
                <w:lang w:val="en-US"/>
              </w:rPr>
              <w:t>your colleagues’ notes</w:t>
            </w:r>
          </w:p>
        </w:tc>
        <w:tc>
          <w:tcPr>
            <w:tcW w:w="5395" w:type="dxa"/>
          </w:tcPr>
          <w:p w14:paraId="073A8E32" w14:textId="0433AD93" w:rsidR="007F36E1" w:rsidRDefault="00974F6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In general, our target community is +55 aged people within Saskatchewan who are mostly not very tech-savvy. </w:t>
            </w:r>
            <w:r w:rsidR="00CC6046">
              <w:rPr>
                <w:lang w:val="en-US"/>
              </w:rPr>
              <w:t xml:space="preserve">Currently SCWW community is not using any technology tools to connect except very basic dial pad phone and landline. </w:t>
            </w:r>
            <w:r w:rsidR="00997C69" w:rsidRPr="00997C69">
              <w:rPr>
                <w:lang w:val="en-US"/>
              </w:rPr>
              <w:t>The customer aims to utilize this existing tool to facilitate community members in playing bingo</w:t>
            </w:r>
            <w:r w:rsidR="001F12FF">
              <w:rPr>
                <w:lang w:val="en-US"/>
              </w:rPr>
              <w:t>.</w:t>
            </w:r>
          </w:p>
        </w:tc>
      </w:tr>
      <w:tr w:rsidR="00423BBB" w14:paraId="404D5663" w14:textId="77777777" w:rsidTr="00A3242C">
        <w:tc>
          <w:tcPr>
            <w:tcW w:w="5395" w:type="dxa"/>
            <w:shd w:val="clear" w:color="auto" w:fill="F2F2F2" w:themeFill="background1" w:themeFillShade="F2"/>
          </w:tcPr>
          <w:p w14:paraId="3E93B6F1" w14:textId="5D00CA78" w:rsidR="00423BBB" w:rsidRDefault="00000000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03835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6486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634CA">
              <w:rPr>
                <w:lang w:val="en-US"/>
              </w:rPr>
              <w:t xml:space="preserve"> Are you almost there?</w:t>
            </w:r>
          </w:p>
          <w:p w14:paraId="50F0352B" w14:textId="274BF28A" w:rsidR="00A634CA" w:rsidRDefault="00000000" w:rsidP="005E4479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9369375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F12F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A634CA">
              <w:rPr>
                <w:lang w:val="en-US"/>
              </w:rPr>
              <w:t xml:space="preserve"> Are there big gaps?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494B6850" w14:textId="77777777" w:rsidR="00423BBB" w:rsidRDefault="001F12FF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Utilizing the phone to play bingo is a potential dispute raised by the</w:t>
            </w:r>
            <w:r w:rsidRPr="001F12FF">
              <w:rPr>
                <w:lang w:val="en-US"/>
              </w:rPr>
              <w:t xml:space="preserve"> Saskatchewan Liquor and Gaming Authority (SLGA)</w:t>
            </w:r>
            <w:r>
              <w:rPr>
                <w:lang w:val="en-US"/>
              </w:rPr>
              <w:t xml:space="preserve">. </w:t>
            </w:r>
          </w:p>
          <w:p w14:paraId="2A34A291" w14:textId="70EE17E0" w:rsidR="001F12FF" w:rsidRPr="001F12FF" w:rsidRDefault="001F12FF" w:rsidP="005E4479">
            <w:pPr>
              <w:spacing w:before="120" w:after="120"/>
            </w:pPr>
            <w:r>
              <w:t xml:space="preserve">According to the SLGA, </w:t>
            </w:r>
            <w:r w:rsidR="00037C18">
              <w:t xml:space="preserve">operating </w:t>
            </w:r>
            <w:r>
              <w:t>bingo</w:t>
            </w:r>
            <w:r w:rsidRPr="001F12FF">
              <w:t xml:space="preserve"> </w:t>
            </w:r>
            <w:r w:rsidR="00037C18">
              <w:t>game from</w:t>
            </w:r>
            <w:r w:rsidRPr="001F12FF">
              <w:t xml:space="preserve"> distance </w:t>
            </w:r>
            <w:r w:rsidR="00037C18">
              <w:t>is to</w:t>
            </w:r>
            <w:r w:rsidRPr="001F12FF">
              <w:t xml:space="preserve"> go on TV or create our own radio station just for bingo</w:t>
            </w:r>
            <w:r>
              <w:t>!</w:t>
            </w:r>
          </w:p>
        </w:tc>
      </w:tr>
      <w:tr w:rsidR="00A634CA" w14:paraId="04BD2804" w14:textId="77777777" w:rsidTr="00A3242C">
        <w:tc>
          <w:tcPr>
            <w:tcW w:w="5395" w:type="dxa"/>
          </w:tcPr>
          <w:p w14:paraId="667583E9" w14:textId="65D6C510" w:rsidR="00A634CA" w:rsidRDefault="00A634CA" w:rsidP="005E4479">
            <w:pPr>
              <w:spacing w:before="120" w:after="120"/>
              <w:rPr>
                <w:rFonts w:ascii="MS Gothic" w:eastAsia="MS Gothic" w:hAnsi="MS Gothic"/>
                <w:lang w:val="en-US"/>
              </w:rPr>
            </w:pPr>
            <w:r w:rsidRPr="00A634CA">
              <w:rPr>
                <w:lang w:val="en-US"/>
              </w:rPr>
              <w:t>What is the range of skills</w:t>
            </w:r>
            <w:r>
              <w:rPr>
                <w:lang w:val="en-US"/>
              </w:rPr>
              <w:t>? If their interests and/or skills are diverse, could it cause conflict or distraction?</w:t>
            </w:r>
          </w:p>
        </w:tc>
        <w:tc>
          <w:tcPr>
            <w:tcW w:w="5395" w:type="dxa"/>
          </w:tcPr>
          <w:p w14:paraId="4552636D" w14:textId="0535BD5C" w:rsidR="00A634CA" w:rsidRDefault="006955E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SCWW community has a limited range of skills.</w:t>
            </w:r>
          </w:p>
        </w:tc>
      </w:tr>
      <w:tr w:rsidR="00A634CA" w14:paraId="26740CAC" w14:textId="77777777" w:rsidTr="00A634CA">
        <w:tc>
          <w:tcPr>
            <w:tcW w:w="10790" w:type="dxa"/>
            <w:gridSpan w:val="2"/>
            <w:shd w:val="clear" w:color="auto" w:fill="E2EFD9" w:themeFill="accent6" w:themeFillTint="33"/>
          </w:tcPr>
          <w:p w14:paraId="52190F7D" w14:textId="03D38075" w:rsidR="00A634CA" w:rsidRPr="00774098" w:rsidRDefault="00A634CA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t>Achieving integration</w:t>
            </w:r>
          </w:p>
        </w:tc>
      </w:tr>
      <w:tr w:rsidR="00A634CA" w14:paraId="37E81ABD" w14:textId="77777777" w:rsidTr="00A634CA">
        <w:tc>
          <w:tcPr>
            <w:tcW w:w="10790" w:type="dxa"/>
            <w:gridSpan w:val="2"/>
            <w:shd w:val="clear" w:color="auto" w:fill="FFF2CC" w:themeFill="accent4" w:themeFillTint="33"/>
          </w:tcPr>
          <w:p w14:paraId="63726DB8" w14:textId="13D066A7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Look at all the pieces of your configuration</w:t>
            </w:r>
          </w:p>
        </w:tc>
      </w:tr>
      <w:tr w:rsidR="00A634CA" w14:paraId="47872CBA" w14:textId="77777777" w:rsidTr="00A3242C">
        <w:tc>
          <w:tcPr>
            <w:tcW w:w="5395" w:type="dxa"/>
          </w:tcPr>
          <w:p w14:paraId="342718FF" w14:textId="2B1E6C86" w:rsidR="00A634CA" w:rsidRP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What level of integration and interoperability has been achieved?</w:t>
            </w:r>
          </w:p>
        </w:tc>
        <w:tc>
          <w:tcPr>
            <w:tcW w:w="5395" w:type="dxa"/>
          </w:tcPr>
          <w:p w14:paraId="5AF6C241" w14:textId="14DDFAC3" w:rsidR="00A634CA" w:rsidRDefault="006955E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No current practice of playing bingo games within the community.</w:t>
            </w:r>
          </w:p>
        </w:tc>
      </w:tr>
      <w:tr w:rsidR="00A634CA" w14:paraId="15A2B4A8" w14:textId="77777777" w:rsidTr="00A3242C">
        <w:tc>
          <w:tcPr>
            <w:tcW w:w="5395" w:type="dxa"/>
            <w:shd w:val="clear" w:color="auto" w:fill="F2F2F2" w:themeFill="background1" w:themeFillShade="F2"/>
          </w:tcPr>
          <w:p w14:paraId="6026CB5F" w14:textId="2E0D4ABC" w:rsidR="00A634CA" w:rsidRDefault="00A634CA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Where are there big gaps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4B54F75E" w14:textId="3FAA791D" w:rsidR="00A634CA" w:rsidRDefault="006955E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is an evident gap between the customer’s idea/expectation and Regulation body’s (SLGA) understanding about how the game will be operated. S</w:t>
            </w:r>
            <w:r w:rsidR="00E65091">
              <w:rPr>
                <w:lang w:val="en-US"/>
              </w:rPr>
              <w:t>CWW is planning to connect the members by utilizing their current application called dial pad. SCWW claims it is a secure application to conduct conference calls between unlimited numbers of participants.</w:t>
            </w:r>
          </w:p>
        </w:tc>
      </w:tr>
      <w:tr w:rsidR="00A634CA" w14:paraId="05D7D25B" w14:textId="77777777" w:rsidTr="00774098">
        <w:tc>
          <w:tcPr>
            <w:tcW w:w="10790" w:type="dxa"/>
            <w:gridSpan w:val="2"/>
            <w:shd w:val="clear" w:color="auto" w:fill="E2EFD9" w:themeFill="accent6" w:themeFillTint="33"/>
          </w:tcPr>
          <w:p w14:paraId="0A51F95B" w14:textId="2749B79C" w:rsidR="00A634CA" w:rsidRPr="00774098" w:rsidRDefault="00774098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74098">
              <w:rPr>
                <w:b/>
                <w:bCs/>
                <w:lang w:val="en-US"/>
              </w:rPr>
              <w:lastRenderedPageBreak/>
              <w:t>Balancing the polarities</w:t>
            </w:r>
            <w:r w:rsidR="00DE7E7D">
              <w:rPr>
                <w:b/>
                <w:bCs/>
                <w:lang w:val="en-US"/>
              </w:rPr>
              <w:t xml:space="preserve"> (Current state)</w:t>
            </w:r>
          </w:p>
        </w:tc>
      </w:tr>
      <w:tr w:rsidR="00A634CA" w14:paraId="1C16A732" w14:textId="77777777" w:rsidTr="00774098">
        <w:tc>
          <w:tcPr>
            <w:tcW w:w="10790" w:type="dxa"/>
            <w:gridSpan w:val="2"/>
            <w:shd w:val="clear" w:color="auto" w:fill="FFF2CC" w:themeFill="accent4" w:themeFillTint="33"/>
          </w:tcPr>
          <w:p w14:paraId="21322734" w14:textId="1EC491A5" w:rsidR="00A634CA" w:rsidRDefault="00774098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is the configuration balanced with respect to each polarity?</w:t>
            </w:r>
          </w:p>
        </w:tc>
      </w:tr>
      <w:tr w:rsidR="00676D0E" w14:paraId="4B0634BE" w14:textId="77777777" w:rsidTr="00D00D5E">
        <w:trPr>
          <w:trHeight w:val="1027"/>
        </w:trPr>
        <w:tc>
          <w:tcPr>
            <w:tcW w:w="5395" w:type="dxa"/>
          </w:tcPr>
          <w:p w14:paraId="7077E996" w14:textId="4EA6D7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32F9BF6C" w14:textId="20C2475C" w:rsidR="00D06C82" w:rsidRPr="00A3242C" w:rsidRDefault="00D06C82" w:rsidP="005E4479">
            <w:pPr>
              <w:spacing w:before="120" w:after="120"/>
            </w:pPr>
            <w:r w:rsidRPr="00A3242C">
              <w:t>SCWW community is currently using voice call</w:t>
            </w:r>
            <w:r w:rsidR="00CC17D5" w:rsidRPr="00A3242C">
              <w:t>s</w:t>
            </w:r>
            <w:r w:rsidRPr="00A3242C">
              <w:t xml:space="preserve"> over phones/landline and managing </w:t>
            </w:r>
            <w:r w:rsidRPr="00A3242C">
              <w:t>synchronous (real-time) interaction</w:t>
            </w:r>
            <w:r w:rsidRPr="00A3242C">
              <w:t xml:space="preserve"> between the community.</w:t>
            </w:r>
          </w:p>
          <w:p w14:paraId="301D9C0C" w14:textId="52E45230" w:rsidR="0024061E" w:rsidRPr="00A016F1" w:rsidRDefault="0024061E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A3242C">
              <w:rPr>
                <w:lang w:val="en-US"/>
              </w:rPr>
              <w:t xml:space="preserve">They can conduct conference calls with unlimited </w:t>
            </w:r>
            <w:r w:rsidR="00A3242C" w:rsidRPr="00A3242C">
              <w:rPr>
                <w:lang w:val="en-US"/>
              </w:rPr>
              <w:t>numbers</w:t>
            </w:r>
            <w:r w:rsidRPr="00A3242C">
              <w:rPr>
                <w:lang w:val="en-US"/>
              </w:rPr>
              <w:t xml:space="preserve"> of members through a </w:t>
            </w:r>
            <w:r w:rsidR="00A3242C" w:rsidRPr="00A3242C">
              <w:rPr>
                <w:lang w:val="en-US"/>
              </w:rPr>
              <w:t>platform</w:t>
            </w:r>
            <w:r w:rsidRPr="00A3242C">
              <w:rPr>
                <w:lang w:val="en-US"/>
              </w:rPr>
              <w:t xml:space="preserve"> </w:t>
            </w:r>
            <w:r w:rsidR="00A3242C" w:rsidRPr="00A3242C">
              <w:rPr>
                <w:lang w:val="en-US"/>
              </w:rPr>
              <w:t>called</w:t>
            </w:r>
            <w:r w:rsidRPr="00A3242C">
              <w:rPr>
                <w:lang w:val="en-US"/>
              </w:rPr>
              <w:t xml:space="preserve"> </w:t>
            </w:r>
            <w:proofErr w:type="spellStart"/>
            <w:r w:rsidRPr="00A3242C">
              <w:rPr>
                <w:lang w:val="en-US"/>
              </w:rPr>
              <w:t>Dailpad</w:t>
            </w:r>
            <w:proofErr w:type="spellEnd"/>
            <w:r w:rsidR="00B803A7" w:rsidRPr="00A3242C">
              <w:rPr>
                <w:lang w:val="en-US"/>
              </w:rPr>
              <w:t>.</w:t>
            </w:r>
          </w:p>
        </w:tc>
        <w:tc>
          <w:tcPr>
            <w:tcW w:w="5395" w:type="dxa"/>
          </w:tcPr>
          <w:p w14:paraId="3FC73046" w14:textId="138C5553" w:rsidR="00676D0E" w:rsidRDefault="00F0332F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Asynchronous</w:t>
            </w:r>
          </w:p>
          <w:p w14:paraId="178100BE" w14:textId="5793D26F" w:rsidR="00676D0E" w:rsidRDefault="00676D0E" w:rsidP="004D4854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…Asynchronous tools?</w:t>
            </w:r>
          </w:p>
        </w:tc>
      </w:tr>
      <w:tr w:rsidR="00676D0E" w14:paraId="095F7417" w14:textId="77777777" w:rsidTr="00D665D1">
        <w:trPr>
          <w:trHeight w:val="1027"/>
        </w:trPr>
        <w:tc>
          <w:tcPr>
            <w:tcW w:w="5395" w:type="dxa"/>
            <w:shd w:val="clear" w:color="auto" w:fill="F2F2F2" w:themeFill="background1" w:themeFillShade="F2"/>
          </w:tcPr>
          <w:p w14:paraId="707278BC" w14:textId="1FD6BF8F" w:rsidR="00676D0E" w:rsidRPr="00F0332F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="00F0332F"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C2ACE18" w14:textId="728EAC26" w:rsidR="00676D0E" w:rsidRDefault="00676D0E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…Participation tools?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1C21691A" w14:textId="4101E760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E4827">
              <w:rPr>
                <w:lang w:val="en-US"/>
              </w:rPr>
              <w:t>&lt;&lt;&lt;&lt;&lt;&lt;&lt;&lt;&lt;&lt;&lt;&lt;&lt;&lt;&lt;&lt;</w:t>
            </w:r>
            <w:r>
              <w:rPr>
                <w:lang w:val="en-US"/>
              </w:rPr>
              <w:t xml:space="preserve">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Reification</w:t>
            </w:r>
          </w:p>
          <w:p w14:paraId="65625B8F" w14:textId="48C9D752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…Reification tools?</w:t>
            </w:r>
          </w:p>
        </w:tc>
      </w:tr>
      <w:tr w:rsidR="00676D0E" w14:paraId="4A786827" w14:textId="77777777" w:rsidTr="007F2C36">
        <w:trPr>
          <w:trHeight w:val="1027"/>
        </w:trPr>
        <w:tc>
          <w:tcPr>
            <w:tcW w:w="5395" w:type="dxa"/>
          </w:tcPr>
          <w:p w14:paraId="3E1CE998" w14:textId="2FD88B1D" w:rsidR="00676D0E" w:rsidRDefault="00676D0E" w:rsidP="005E447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 w:rsid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4C77FA7D" w14:textId="56103269" w:rsidR="00B803A7" w:rsidRPr="00A3242C" w:rsidRDefault="00B803A7" w:rsidP="005E4479">
            <w:pPr>
              <w:spacing w:before="120" w:after="120"/>
              <w:rPr>
                <w:i/>
                <w:iCs/>
                <w:lang w:val="en-US"/>
              </w:rPr>
            </w:pPr>
            <w:r w:rsidRPr="00A3242C">
              <w:rPr>
                <w:i/>
                <w:iCs/>
                <w:lang w:val="en-US"/>
              </w:rPr>
              <w:t>Currently the community is lacking group work and collaboration.</w:t>
            </w:r>
          </w:p>
        </w:tc>
        <w:tc>
          <w:tcPr>
            <w:tcW w:w="5395" w:type="dxa"/>
          </w:tcPr>
          <w:p w14:paraId="20EAD5EC" w14:textId="6336B66E" w:rsidR="00676D0E" w:rsidRDefault="00F0332F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="00676D0E" w:rsidRPr="00F0332F">
              <w:rPr>
                <w:b/>
                <w:bCs/>
                <w:lang w:val="en-US"/>
              </w:rPr>
              <w:t>Individual</w:t>
            </w:r>
          </w:p>
          <w:p w14:paraId="31D16E12" w14:textId="788BDC28" w:rsidR="00676D0E" w:rsidRDefault="00676D0E" w:rsidP="00676D0E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…Individual tools?</w:t>
            </w:r>
          </w:p>
        </w:tc>
      </w:tr>
      <w:tr w:rsidR="00774098" w14:paraId="08204A55" w14:textId="77777777" w:rsidTr="00A3242C">
        <w:tc>
          <w:tcPr>
            <w:tcW w:w="5395" w:type="dxa"/>
          </w:tcPr>
          <w:p w14:paraId="0A9E2E4F" w14:textId="211E5C5A" w:rsidR="00774098" w:rsidRDefault="004D4854" w:rsidP="005E4479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How well does this balance fit your community?</w:t>
            </w:r>
          </w:p>
        </w:tc>
        <w:tc>
          <w:tcPr>
            <w:tcW w:w="5395" w:type="dxa"/>
          </w:tcPr>
          <w:p w14:paraId="71634378" w14:textId="6CE10E3A" w:rsidR="00774098" w:rsidRPr="00A3242C" w:rsidRDefault="00A3242C" w:rsidP="005E4479">
            <w:pPr>
              <w:spacing w:before="120" w:after="120"/>
              <w:rPr>
                <w:i/>
                <w:iCs/>
                <w:lang w:val="en-US"/>
              </w:rPr>
            </w:pPr>
            <w:r w:rsidRPr="00A3242C">
              <w:rPr>
                <w:i/>
                <w:iCs/>
                <w:lang w:val="en-US"/>
              </w:rPr>
              <w:t>Community has their own practice of interacting, but they lack events/topics to trigger the interest to collaborate.</w:t>
            </w:r>
          </w:p>
        </w:tc>
      </w:tr>
      <w:tr w:rsidR="00DE7E7D" w:rsidRPr="00DE7E7D" w14:paraId="6C4CF1D8" w14:textId="77777777" w:rsidTr="00DE7E7D">
        <w:tc>
          <w:tcPr>
            <w:tcW w:w="10790" w:type="dxa"/>
            <w:gridSpan w:val="2"/>
            <w:shd w:val="clear" w:color="auto" w:fill="E2EFD9" w:themeFill="accent6" w:themeFillTint="33"/>
          </w:tcPr>
          <w:p w14:paraId="11C2769C" w14:textId="0C498607" w:rsidR="00DE7E7D" w:rsidRPr="00DE7E7D" w:rsidRDefault="00DE7E7D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DE7E7D">
              <w:rPr>
                <w:b/>
                <w:bCs/>
                <w:lang w:val="en-US"/>
              </w:rPr>
              <w:t xml:space="preserve">Solution seeking </w:t>
            </w:r>
          </w:p>
        </w:tc>
      </w:tr>
      <w:tr w:rsidR="00DE7E7D" w:rsidRPr="00DE7E7D" w14:paraId="1A2B5F7A" w14:textId="77777777" w:rsidTr="00DE7E7D">
        <w:tc>
          <w:tcPr>
            <w:tcW w:w="10790" w:type="dxa"/>
            <w:gridSpan w:val="2"/>
            <w:shd w:val="clear" w:color="auto" w:fill="FFF2CC" w:themeFill="accent4" w:themeFillTint="33"/>
          </w:tcPr>
          <w:p w14:paraId="2954180C" w14:textId="40ED0585" w:rsidR="00DE7E7D" w:rsidRPr="00920CFC" w:rsidRDefault="00DE7E7D" w:rsidP="00920CFC">
            <w:pPr>
              <w:spacing w:before="120" w:after="120"/>
              <w:rPr>
                <w:rFonts w:ascii="Tahoma" w:hAnsi="Tahoma" w:cs="Tahoma"/>
              </w:rPr>
            </w:pPr>
            <w:r w:rsidRPr="00920CFC">
              <w:rPr>
                <w:lang w:val="en-US"/>
              </w:rPr>
              <w:t>In the new configuration, do you want your choice of tools to affect the polarities of your community in ways that differ from the current configuration? Which way?</w:t>
            </w:r>
          </w:p>
        </w:tc>
      </w:tr>
      <w:tr w:rsidR="00920CFC" w14:paraId="433F9EF7" w14:textId="77777777" w:rsidTr="009A7F49">
        <w:tc>
          <w:tcPr>
            <w:tcW w:w="5395" w:type="dxa"/>
          </w:tcPr>
          <w:p w14:paraId="048D88A3" w14:textId="77777777" w:rsidR="00920CFC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Synchronous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</w:t>
            </w:r>
          </w:p>
          <w:p w14:paraId="5D4EE7AF" w14:textId="3A7B32C1" w:rsidR="00AD39F9" w:rsidRDefault="00AD39F9" w:rsidP="00920CFC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We are not going to introduce any new tools to the community that may </w:t>
            </w:r>
            <w:r w:rsidR="0024061E">
              <w:rPr>
                <w:lang w:val="en-US"/>
              </w:rPr>
              <w:t>disrupt</w:t>
            </w:r>
            <w:r>
              <w:rPr>
                <w:lang w:val="en-US"/>
              </w:rPr>
              <w:t xml:space="preserve"> their current user </w:t>
            </w:r>
            <w:r w:rsidR="00B803A7">
              <w:rPr>
                <w:lang w:val="en-US"/>
              </w:rPr>
              <w:t>experiences,</w:t>
            </w:r>
            <w:r>
              <w:rPr>
                <w:lang w:val="en-US"/>
              </w:rPr>
              <w:t xml:space="preserve"> rather our new</w:t>
            </w:r>
            <w:r w:rsidR="00CC17D5">
              <w:rPr>
                <w:lang w:val="en-US"/>
              </w:rPr>
              <w:t xml:space="preserve"> solution will utilize the current </w:t>
            </w:r>
            <w:proofErr w:type="spellStart"/>
            <w:r w:rsidR="00CC17D5">
              <w:rPr>
                <w:lang w:val="en-US"/>
              </w:rPr>
              <w:t>Dailpad</w:t>
            </w:r>
            <w:proofErr w:type="spellEnd"/>
            <w:r w:rsidR="00CC17D5">
              <w:rPr>
                <w:lang w:val="en-US"/>
              </w:rPr>
              <w:t xml:space="preserve"> application to play the bingo game.</w:t>
            </w:r>
          </w:p>
        </w:tc>
        <w:tc>
          <w:tcPr>
            <w:tcW w:w="5395" w:type="dxa"/>
          </w:tcPr>
          <w:p w14:paraId="01E06C01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Asynchronous</w:t>
            </w:r>
          </w:p>
          <w:p w14:paraId="2A5CC007" w14:textId="3B7FB4E4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asynchronous tools?</w:t>
            </w:r>
          </w:p>
        </w:tc>
      </w:tr>
      <w:tr w:rsidR="00920CFC" w14:paraId="7A275F53" w14:textId="77777777" w:rsidTr="00920CFC">
        <w:tc>
          <w:tcPr>
            <w:tcW w:w="5395" w:type="dxa"/>
            <w:shd w:val="clear" w:color="auto" w:fill="F2F2F2" w:themeFill="background1" w:themeFillShade="F2"/>
          </w:tcPr>
          <w:p w14:paraId="59F55011" w14:textId="77777777" w:rsidR="00920CFC" w:rsidRPr="00F0332F" w:rsidRDefault="00920CFC" w:rsidP="00920CFC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Participation</w:t>
            </w:r>
            <w:r w:rsidRPr="00F0332F">
              <w:rPr>
                <w:lang w:val="en-US"/>
              </w:rPr>
              <w:t xml:space="preserve"> &gt;&gt;&gt;&gt;&gt;&gt;&gt;&gt;&gt;&gt;&gt;&gt;&gt;&gt;&gt;&gt;&gt;&gt;&gt;&gt;&gt;&gt;&gt;&gt;&gt;&gt;&gt;&gt;&gt;&gt;&gt;&gt;&gt;&gt;&gt;</w:t>
            </w:r>
          </w:p>
          <w:p w14:paraId="3AA9A6DE" w14:textId="71351017" w:rsidR="00B803A7" w:rsidRPr="00F0332F" w:rsidRDefault="00B803A7" w:rsidP="00920CFC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Our new solution-Bingo game will encourage more participation and involvement among the community.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27557F0A" w14:textId="7777777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Reification</w:t>
            </w:r>
          </w:p>
          <w:p w14:paraId="19735F9A" w14:textId="0E00D6A7" w:rsidR="00920CFC" w:rsidRDefault="00920CFC" w:rsidP="00920CFC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reification tools?</w:t>
            </w:r>
          </w:p>
        </w:tc>
      </w:tr>
      <w:tr w:rsidR="00ED3F39" w14:paraId="3A8A6617" w14:textId="77777777" w:rsidTr="009A7F49">
        <w:tc>
          <w:tcPr>
            <w:tcW w:w="5395" w:type="dxa"/>
          </w:tcPr>
          <w:p w14:paraId="537BA13E" w14:textId="77777777" w:rsidR="00ED3F39" w:rsidRDefault="00ED3F39" w:rsidP="00ED3F39">
            <w:pPr>
              <w:spacing w:before="120" w:after="120"/>
              <w:rPr>
                <w:lang w:val="en-US"/>
              </w:rPr>
            </w:pPr>
            <w:r w:rsidRPr="00F0332F">
              <w:rPr>
                <w:b/>
                <w:bCs/>
                <w:lang w:val="en-US"/>
              </w:rPr>
              <w:t>Group</w:t>
            </w:r>
            <w:r>
              <w:rPr>
                <w:lang w:val="en-US"/>
              </w:rPr>
              <w:t xml:space="preserve"> &gt;&gt;&gt;&gt;&gt;&gt;&gt;&gt;&gt;&gt;&gt;&gt;&gt;&gt;&gt;&gt;&gt;&gt;&gt;&gt;&gt;&gt;&gt;&gt;&gt;&gt;&gt;&gt;&gt;&gt;&gt;&gt;&gt;&gt;&gt;&gt;&gt;&gt;&gt;&gt;&gt;</w:t>
            </w:r>
          </w:p>
          <w:p w14:paraId="6A485826" w14:textId="5737D371" w:rsidR="00B803A7" w:rsidRPr="00A3242C" w:rsidRDefault="00B803A7" w:rsidP="00ED3F39">
            <w:pPr>
              <w:spacing w:before="120" w:after="120"/>
              <w:rPr>
                <w:lang w:val="en-US"/>
              </w:rPr>
            </w:pPr>
            <w:r w:rsidRPr="00A3242C">
              <w:rPr>
                <w:lang w:val="en-US"/>
              </w:rPr>
              <w:t>Our new solution-Bing Game will</w:t>
            </w:r>
            <w:r w:rsidRPr="00A3242C">
              <w:t xml:space="preserve"> facilitate group work and collaboration</w:t>
            </w:r>
          </w:p>
        </w:tc>
        <w:tc>
          <w:tcPr>
            <w:tcW w:w="5395" w:type="dxa"/>
          </w:tcPr>
          <w:p w14:paraId="2AF0CF88" w14:textId="77777777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&lt;&lt;&lt;&lt;&lt;&lt;&lt;&lt;&lt;&lt;&lt;&lt;&lt;&lt;&lt;&lt;&lt;&lt;&lt;&lt;&lt;&lt;&lt;&lt;&lt;&lt;&lt;&lt;&lt;&lt;&lt;&lt;&lt;&lt;&lt;&lt;&lt;&lt; </w:t>
            </w:r>
            <w:r w:rsidRPr="00F0332F">
              <w:rPr>
                <w:b/>
                <w:bCs/>
                <w:lang w:val="en-US"/>
              </w:rPr>
              <w:t>Individual</w:t>
            </w:r>
          </w:p>
          <w:p w14:paraId="746AA6B5" w14:textId="5B043D4B" w:rsidR="00ED3F39" w:rsidRDefault="00ED3F39" w:rsidP="00ED3F39">
            <w:pPr>
              <w:spacing w:before="120" w:after="120"/>
              <w:jc w:val="right"/>
              <w:rPr>
                <w:lang w:val="en-US"/>
              </w:rPr>
            </w:pPr>
            <w:r>
              <w:rPr>
                <w:lang w:val="en-US"/>
              </w:rPr>
              <w:t>…New individual tools?</w:t>
            </w:r>
          </w:p>
        </w:tc>
      </w:tr>
      <w:tr w:rsidR="007507BC" w:rsidRPr="007507BC" w14:paraId="13EF7061" w14:textId="77777777" w:rsidTr="007507BC">
        <w:tc>
          <w:tcPr>
            <w:tcW w:w="10790" w:type="dxa"/>
            <w:gridSpan w:val="2"/>
            <w:shd w:val="clear" w:color="auto" w:fill="E2EFD9" w:themeFill="accent6" w:themeFillTint="33"/>
          </w:tcPr>
          <w:p w14:paraId="5A47EA2C" w14:textId="17B90F48" w:rsidR="007507BC" w:rsidRPr="007507BC" w:rsidRDefault="007507BC" w:rsidP="005E4479">
            <w:pPr>
              <w:spacing w:before="120" w:after="120"/>
              <w:rPr>
                <w:b/>
                <w:bCs/>
                <w:lang w:val="en-US"/>
              </w:rPr>
            </w:pPr>
            <w:r w:rsidRPr="007507BC">
              <w:rPr>
                <w:b/>
                <w:bCs/>
                <w:lang w:val="en-US"/>
              </w:rPr>
              <w:t>MVP notes</w:t>
            </w:r>
          </w:p>
        </w:tc>
      </w:tr>
      <w:tr w:rsidR="007507BC" w14:paraId="7C0EEF75" w14:textId="77777777" w:rsidTr="001C3C10">
        <w:tc>
          <w:tcPr>
            <w:tcW w:w="10790" w:type="dxa"/>
            <w:gridSpan w:val="2"/>
          </w:tcPr>
          <w:p w14:paraId="388C5E6B" w14:textId="77777777" w:rsidR="007507BC" w:rsidRDefault="007507BC" w:rsidP="005E4479">
            <w:pPr>
              <w:spacing w:before="120" w:after="120"/>
              <w:rPr>
                <w:lang w:val="en-US"/>
              </w:rPr>
            </w:pPr>
          </w:p>
        </w:tc>
      </w:tr>
    </w:tbl>
    <w:p w14:paraId="5BBD45B3" w14:textId="07E76E96" w:rsidR="007434F8" w:rsidRDefault="007434F8" w:rsidP="007434F8">
      <w:pPr>
        <w:spacing w:after="0"/>
        <w:rPr>
          <w:lang w:val="en-US"/>
        </w:rPr>
      </w:pPr>
    </w:p>
    <w:p w14:paraId="548A1654" w14:textId="77777777" w:rsidR="005E4479" w:rsidRDefault="005E4479" w:rsidP="007434F8">
      <w:pPr>
        <w:spacing w:after="0"/>
        <w:rPr>
          <w:lang w:val="en-US"/>
        </w:rPr>
      </w:pPr>
    </w:p>
    <w:p w14:paraId="6EC6A69A" w14:textId="77777777" w:rsidR="005E4479" w:rsidRPr="007434F8" w:rsidRDefault="005E4479" w:rsidP="007434F8">
      <w:pPr>
        <w:spacing w:after="0"/>
        <w:rPr>
          <w:lang w:val="en-US"/>
        </w:rPr>
      </w:pPr>
    </w:p>
    <w:sectPr w:rsidR="005E4479" w:rsidRPr="007434F8" w:rsidSect="00736C5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506B9" w14:textId="77777777" w:rsidR="0076578D" w:rsidRDefault="0076578D" w:rsidP="007434F8">
      <w:pPr>
        <w:spacing w:after="0" w:line="240" w:lineRule="auto"/>
      </w:pPr>
      <w:r>
        <w:separator/>
      </w:r>
    </w:p>
  </w:endnote>
  <w:endnote w:type="continuationSeparator" w:id="0">
    <w:p w14:paraId="45EB9E01" w14:textId="77777777" w:rsidR="0076578D" w:rsidRDefault="0076578D" w:rsidP="0074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12BD7" w14:textId="77777777" w:rsidR="0076578D" w:rsidRDefault="0076578D" w:rsidP="007434F8">
      <w:pPr>
        <w:spacing w:after="0" w:line="240" w:lineRule="auto"/>
      </w:pPr>
      <w:r>
        <w:separator/>
      </w:r>
    </w:p>
  </w:footnote>
  <w:footnote w:type="continuationSeparator" w:id="0">
    <w:p w14:paraId="50CC9488" w14:textId="77777777" w:rsidR="0076578D" w:rsidRDefault="0076578D" w:rsidP="0074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7B127" w14:textId="238015C4" w:rsidR="007434F8" w:rsidRDefault="00347C3A">
    <w:pPr>
      <w:pStyle w:val="Header"/>
    </w:pPr>
    <w:r>
      <w:rPr>
        <w:noProof/>
      </w:rPr>
      <w:drawing>
        <wp:inline distT="0" distB="0" distL="0" distR="0" wp14:anchorId="03CFC391" wp14:editId="72FA2240">
          <wp:extent cx="5395865" cy="632016"/>
          <wp:effectExtent l="0" t="0" r="1905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3237" cy="657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D2F3D"/>
    <w:multiLevelType w:val="hybridMultilevel"/>
    <w:tmpl w:val="E67CA1CA"/>
    <w:lvl w:ilvl="0" w:tplc="5F14DE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C4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1E1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86B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EE7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A844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6CF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C92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1815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2C28FF"/>
    <w:multiLevelType w:val="hybridMultilevel"/>
    <w:tmpl w:val="CEA2D560"/>
    <w:lvl w:ilvl="0" w:tplc="5498C8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6E86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6A8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2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A9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E4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10C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CA9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2A5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324689"/>
    <w:multiLevelType w:val="hybridMultilevel"/>
    <w:tmpl w:val="56AA1790"/>
    <w:lvl w:ilvl="0" w:tplc="3640AE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63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C660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85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E5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0D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493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067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E25E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FB2E08"/>
    <w:multiLevelType w:val="hybridMultilevel"/>
    <w:tmpl w:val="23CA6B26"/>
    <w:lvl w:ilvl="0" w:tplc="1C3444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44E7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E7C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4A4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C4E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82C9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2A1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29F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A98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4457C0"/>
    <w:multiLevelType w:val="hybridMultilevel"/>
    <w:tmpl w:val="46E8917C"/>
    <w:lvl w:ilvl="0" w:tplc="BA1AFD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9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A4EB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5ED0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922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8D7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3059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8B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6B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147FC7"/>
    <w:multiLevelType w:val="hybridMultilevel"/>
    <w:tmpl w:val="9FD8B5BC"/>
    <w:lvl w:ilvl="0" w:tplc="6BE6C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D239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08A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EEB1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DA5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B20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250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7E93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082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D052A0"/>
    <w:multiLevelType w:val="hybridMultilevel"/>
    <w:tmpl w:val="09A41E8E"/>
    <w:lvl w:ilvl="0" w:tplc="90DCB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6ACB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AC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CEE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C7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E89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52F4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7E88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7EA5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60745B"/>
    <w:multiLevelType w:val="hybridMultilevel"/>
    <w:tmpl w:val="117AB73E"/>
    <w:lvl w:ilvl="0" w:tplc="63820F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24FE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454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675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494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08C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A10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A38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74A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AE046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931BF"/>
    <w:multiLevelType w:val="hybridMultilevel"/>
    <w:tmpl w:val="77E61B06"/>
    <w:lvl w:ilvl="0" w:tplc="3BD0F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80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C9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746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8BA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2C5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92CF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C680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EE6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5FC31BA"/>
    <w:multiLevelType w:val="hybridMultilevel"/>
    <w:tmpl w:val="DB0875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80645">
    <w:abstractNumId w:val="3"/>
  </w:num>
  <w:num w:numId="2" w16cid:durableId="1095978748">
    <w:abstractNumId w:val="5"/>
  </w:num>
  <w:num w:numId="3" w16cid:durableId="928345058">
    <w:abstractNumId w:val="0"/>
  </w:num>
  <w:num w:numId="4" w16cid:durableId="114452169">
    <w:abstractNumId w:val="2"/>
  </w:num>
  <w:num w:numId="5" w16cid:durableId="1016617304">
    <w:abstractNumId w:val="9"/>
  </w:num>
  <w:num w:numId="6" w16cid:durableId="1532261903">
    <w:abstractNumId w:val="4"/>
  </w:num>
  <w:num w:numId="7" w16cid:durableId="627247515">
    <w:abstractNumId w:val="7"/>
  </w:num>
  <w:num w:numId="8" w16cid:durableId="2005205454">
    <w:abstractNumId w:val="6"/>
  </w:num>
  <w:num w:numId="9" w16cid:durableId="244653392">
    <w:abstractNumId w:val="1"/>
  </w:num>
  <w:num w:numId="10" w16cid:durableId="1239906389">
    <w:abstractNumId w:val="10"/>
  </w:num>
  <w:num w:numId="11" w16cid:durableId="217013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1MDY0NTY0N7awMDFV0lEKTi0uzszPAykwNKoFAEGQSk8tAAAA"/>
  </w:docVars>
  <w:rsids>
    <w:rsidRoot w:val="007434F8"/>
    <w:rsid w:val="00000467"/>
    <w:rsid w:val="00016AE4"/>
    <w:rsid w:val="00017881"/>
    <w:rsid w:val="00017CCE"/>
    <w:rsid w:val="00037C18"/>
    <w:rsid w:val="000A79DF"/>
    <w:rsid w:val="000B5C97"/>
    <w:rsid w:val="000D6F35"/>
    <w:rsid w:val="000F0E93"/>
    <w:rsid w:val="00112ABE"/>
    <w:rsid w:val="001409CD"/>
    <w:rsid w:val="00162EB2"/>
    <w:rsid w:val="001F12FF"/>
    <w:rsid w:val="00217E29"/>
    <w:rsid w:val="0024061E"/>
    <w:rsid w:val="00243360"/>
    <w:rsid w:val="00264868"/>
    <w:rsid w:val="00270A89"/>
    <w:rsid w:val="002F2FCA"/>
    <w:rsid w:val="00322B6F"/>
    <w:rsid w:val="0033471C"/>
    <w:rsid w:val="00347C3A"/>
    <w:rsid w:val="00380E18"/>
    <w:rsid w:val="003933D9"/>
    <w:rsid w:val="003B4F09"/>
    <w:rsid w:val="003C35BA"/>
    <w:rsid w:val="00402394"/>
    <w:rsid w:val="00423BBB"/>
    <w:rsid w:val="00447997"/>
    <w:rsid w:val="00451A3A"/>
    <w:rsid w:val="004D2234"/>
    <w:rsid w:val="004D4854"/>
    <w:rsid w:val="00500A19"/>
    <w:rsid w:val="00526596"/>
    <w:rsid w:val="00570AA8"/>
    <w:rsid w:val="00591D16"/>
    <w:rsid w:val="005D3FE4"/>
    <w:rsid w:val="005E4479"/>
    <w:rsid w:val="005F2033"/>
    <w:rsid w:val="00630612"/>
    <w:rsid w:val="0065430B"/>
    <w:rsid w:val="00676D0E"/>
    <w:rsid w:val="006955E4"/>
    <w:rsid w:val="00730FF6"/>
    <w:rsid w:val="00736C51"/>
    <w:rsid w:val="007427E6"/>
    <w:rsid w:val="007434F8"/>
    <w:rsid w:val="007507BC"/>
    <w:rsid w:val="0076578D"/>
    <w:rsid w:val="00774098"/>
    <w:rsid w:val="007C71D0"/>
    <w:rsid w:val="007F196A"/>
    <w:rsid w:val="007F36E1"/>
    <w:rsid w:val="00806855"/>
    <w:rsid w:val="00810AE9"/>
    <w:rsid w:val="00870643"/>
    <w:rsid w:val="0087181B"/>
    <w:rsid w:val="00880122"/>
    <w:rsid w:val="008967A9"/>
    <w:rsid w:val="008E4827"/>
    <w:rsid w:val="00920CFC"/>
    <w:rsid w:val="00974F6A"/>
    <w:rsid w:val="00997C69"/>
    <w:rsid w:val="00A016F1"/>
    <w:rsid w:val="00A12212"/>
    <w:rsid w:val="00A24B69"/>
    <w:rsid w:val="00A3242C"/>
    <w:rsid w:val="00A634CA"/>
    <w:rsid w:val="00A81D6E"/>
    <w:rsid w:val="00A83068"/>
    <w:rsid w:val="00A93D16"/>
    <w:rsid w:val="00A9719E"/>
    <w:rsid w:val="00AA3A13"/>
    <w:rsid w:val="00AD39F9"/>
    <w:rsid w:val="00AE1626"/>
    <w:rsid w:val="00B16C8A"/>
    <w:rsid w:val="00B27600"/>
    <w:rsid w:val="00B803A7"/>
    <w:rsid w:val="00C20AE2"/>
    <w:rsid w:val="00C567C1"/>
    <w:rsid w:val="00C9368E"/>
    <w:rsid w:val="00C93EA6"/>
    <w:rsid w:val="00CB017A"/>
    <w:rsid w:val="00CC17D5"/>
    <w:rsid w:val="00CC6046"/>
    <w:rsid w:val="00CD480F"/>
    <w:rsid w:val="00CF57D5"/>
    <w:rsid w:val="00D06C82"/>
    <w:rsid w:val="00D1281C"/>
    <w:rsid w:val="00D16D8B"/>
    <w:rsid w:val="00D5745A"/>
    <w:rsid w:val="00DD7FD8"/>
    <w:rsid w:val="00DE7E7D"/>
    <w:rsid w:val="00E132E3"/>
    <w:rsid w:val="00E546D4"/>
    <w:rsid w:val="00E633DD"/>
    <w:rsid w:val="00E65091"/>
    <w:rsid w:val="00E65873"/>
    <w:rsid w:val="00E96FB0"/>
    <w:rsid w:val="00EC0765"/>
    <w:rsid w:val="00EC3D93"/>
    <w:rsid w:val="00ED3F39"/>
    <w:rsid w:val="00EE22CD"/>
    <w:rsid w:val="00F0332F"/>
    <w:rsid w:val="00F26597"/>
    <w:rsid w:val="00F44187"/>
    <w:rsid w:val="00F504AA"/>
    <w:rsid w:val="00F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A53B6"/>
  <w15:chartTrackingRefBased/>
  <w15:docId w15:val="{53107BCF-5D77-4A08-81BF-DE7DED4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8"/>
  </w:style>
  <w:style w:type="paragraph" w:styleId="Footer">
    <w:name w:val="footer"/>
    <w:basedOn w:val="Normal"/>
    <w:link w:val="FooterChar"/>
    <w:uiPriority w:val="99"/>
    <w:unhideWhenUsed/>
    <w:rsid w:val="0074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8"/>
  </w:style>
  <w:style w:type="table" w:styleId="TableGrid">
    <w:name w:val="Table Grid"/>
    <w:basedOn w:val="TableNormal"/>
    <w:uiPriority w:val="39"/>
    <w:rsid w:val="0074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8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8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8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4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7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9252-3BE3-48AE-A4BE-E1B2DF51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Md Rezaul Hoque</cp:lastModifiedBy>
  <cp:revision>4</cp:revision>
  <dcterms:created xsi:type="dcterms:W3CDTF">2025-02-08T19:55:00Z</dcterms:created>
  <dcterms:modified xsi:type="dcterms:W3CDTF">2025-02-09T22:37:00Z</dcterms:modified>
</cp:coreProperties>
</file>