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ADFD" w14:textId="28160750" w:rsidR="00B76CDB" w:rsidRPr="00692705" w:rsidRDefault="008E46EC" w:rsidP="006A7977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692705">
        <w:rPr>
          <w:rFonts w:ascii="Arial" w:hAnsi="Arial" w:cs="Arial"/>
          <w:b/>
          <w:bCs/>
          <w:sz w:val="20"/>
          <w:szCs w:val="20"/>
        </w:rPr>
        <w:t>SQL Query Validation for KPIs:</w:t>
      </w:r>
    </w:p>
    <w:p w14:paraId="400F2128" w14:textId="0F2FE404" w:rsidR="008E46EC" w:rsidRPr="00B53E42" w:rsidRDefault="008E46EC" w:rsidP="00B53E4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B53E42">
        <w:rPr>
          <w:rFonts w:ascii="Arial" w:hAnsi="Arial" w:cs="Arial"/>
          <w:b/>
          <w:bCs/>
          <w:sz w:val="18"/>
          <w:szCs w:val="18"/>
        </w:rPr>
        <w:t>Average</w:t>
      </w:r>
      <w:r w:rsidR="00F21B69">
        <w:rPr>
          <w:rFonts w:ascii="Arial" w:hAnsi="Arial" w:cs="Arial"/>
          <w:b/>
          <w:bCs/>
          <w:sz w:val="18"/>
          <w:szCs w:val="18"/>
        </w:rPr>
        <w:t xml:space="preserve"> </w:t>
      </w:r>
      <w:r w:rsidRPr="00B53E42">
        <w:rPr>
          <w:rFonts w:ascii="Arial" w:hAnsi="Arial" w:cs="Arial"/>
          <w:b/>
          <w:bCs/>
          <w:sz w:val="18"/>
          <w:szCs w:val="18"/>
        </w:rPr>
        <w:t>Patient</w:t>
      </w:r>
      <w:r w:rsidR="00F21B69">
        <w:rPr>
          <w:rFonts w:ascii="Arial" w:hAnsi="Arial" w:cs="Arial"/>
          <w:b/>
          <w:bCs/>
          <w:sz w:val="18"/>
          <w:szCs w:val="18"/>
        </w:rPr>
        <w:t xml:space="preserve"> </w:t>
      </w:r>
      <w:r w:rsidRPr="00B53E42">
        <w:rPr>
          <w:rFonts w:ascii="Arial" w:hAnsi="Arial" w:cs="Arial"/>
          <w:b/>
          <w:bCs/>
          <w:sz w:val="18"/>
          <w:szCs w:val="18"/>
        </w:rPr>
        <w:t>Stay</w:t>
      </w:r>
      <w:r w:rsidR="00F21B69">
        <w:rPr>
          <w:rFonts w:ascii="Arial" w:hAnsi="Arial" w:cs="Arial"/>
          <w:b/>
          <w:bCs/>
          <w:sz w:val="18"/>
          <w:szCs w:val="18"/>
        </w:rPr>
        <w:t xml:space="preserve"> </w:t>
      </w:r>
      <w:r w:rsidRPr="00B53E42">
        <w:rPr>
          <w:rFonts w:ascii="Arial" w:hAnsi="Arial" w:cs="Arial"/>
          <w:b/>
          <w:bCs/>
          <w:sz w:val="18"/>
          <w:szCs w:val="18"/>
        </w:rPr>
        <w:t>Duration</w:t>
      </w:r>
      <w:r w:rsidR="006A7977">
        <w:rPr>
          <w:rFonts w:ascii="Arial" w:hAnsi="Arial" w:cs="Arial"/>
          <w:b/>
          <w:bCs/>
          <w:sz w:val="22"/>
          <w:szCs w:val="22"/>
        </w:rPr>
        <w:t>:</w:t>
      </w:r>
    </w:p>
    <w:p w14:paraId="0DA2A185" w14:textId="6C00C789" w:rsidR="008E46EC" w:rsidRDefault="00B55B8A">
      <w:pPr>
        <w:rPr>
          <w:rFonts w:ascii="Arial" w:hAnsi="Arial" w:cs="Arial"/>
          <w:b/>
          <w:bCs/>
        </w:rPr>
      </w:pPr>
      <w:r w:rsidRPr="00B55B8A">
        <w:rPr>
          <w:rFonts w:ascii="Arial" w:hAnsi="Arial" w:cs="Arial"/>
          <w:b/>
          <w:bCs/>
        </w:rPr>
        <w:drawing>
          <wp:inline distT="0" distB="0" distL="0" distR="0" wp14:anchorId="74F3BB4B" wp14:editId="717054E5">
            <wp:extent cx="5448999" cy="1238250"/>
            <wp:effectExtent l="0" t="0" r="0" b="0"/>
            <wp:docPr id="187009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91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182" cy="124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1E1E" w14:textId="71920404" w:rsidR="00B55B8A" w:rsidRPr="0027216E" w:rsidRDefault="00B53E42" w:rsidP="00B53E4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18"/>
          <w:szCs w:val="18"/>
        </w:rPr>
      </w:pPr>
      <w:r w:rsidRPr="0027216E">
        <w:rPr>
          <w:rFonts w:ascii="Arial" w:hAnsi="Arial" w:cs="Arial"/>
          <w:b/>
          <w:bCs/>
          <w:sz w:val="18"/>
          <w:szCs w:val="18"/>
        </w:rPr>
        <w:t xml:space="preserve">Total </w:t>
      </w:r>
      <w:r w:rsidR="005D7DD2" w:rsidRPr="0027216E">
        <w:rPr>
          <w:rFonts w:ascii="Arial" w:hAnsi="Arial" w:cs="Arial"/>
          <w:b/>
          <w:bCs/>
          <w:sz w:val="18"/>
          <w:szCs w:val="18"/>
        </w:rPr>
        <w:t>Admission</w:t>
      </w:r>
      <w:r w:rsidRPr="0027216E">
        <w:rPr>
          <w:rFonts w:ascii="Arial" w:hAnsi="Arial" w:cs="Arial"/>
          <w:b/>
          <w:bCs/>
          <w:sz w:val="18"/>
          <w:szCs w:val="18"/>
        </w:rPr>
        <w:t>:</w:t>
      </w:r>
    </w:p>
    <w:p w14:paraId="7E717777" w14:textId="3BE7ED95" w:rsidR="00B55B8A" w:rsidRDefault="00B55B8A">
      <w:pPr>
        <w:rPr>
          <w:rFonts w:ascii="Arial" w:hAnsi="Arial" w:cs="Arial"/>
          <w:b/>
          <w:bCs/>
        </w:rPr>
      </w:pPr>
      <w:r w:rsidRPr="00B55B8A">
        <w:rPr>
          <w:rFonts w:ascii="Arial" w:hAnsi="Arial" w:cs="Arial"/>
          <w:b/>
          <w:bCs/>
        </w:rPr>
        <w:drawing>
          <wp:inline distT="0" distB="0" distL="0" distR="0" wp14:anchorId="4B9242EC" wp14:editId="095E592F">
            <wp:extent cx="5628707" cy="1362075"/>
            <wp:effectExtent l="0" t="0" r="0" b="0"/>
            <wp:docPr id="200638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82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213" cy="136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C275" w14:textId="77777777" w:rsidR="001D20CA" w:rsidRDefault="001D20CA">
      <w:pPr>
        <w:rPr>
          <w:rFonts w:ascii="Arial" w:hAnsi="Arial" w:cs="Arial"/>
          <w:b/>
          <w:bCs/>
        </w:rPr>
      </w:pPr>
    </w:p>
    <w:p w14:paraId="760B1B30" w14:textId="69DB0887" w:rsidR="005D7DD2" w:rsidRPr="005D7DD2" w:rsidRDefault="005D7DD2" w:rsidP="005D7DD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18"/>
          <w:szCs w:val="18"/>
        </w:rPr>
      </w:pPr>
      <w:r w:rsidRPr="005D7DD2">
        <w:rPr>
          <w:rFonts w:ascii="Arial" w:hAnsi="Arial" w:cs="Arial"/>
          <w:b/>
          <w:bCs/>
          <w:sz w:val="18"/>
          <w:szCs w:val="18"/>
        </w:rPr>
        <w:t>Gross Revenue:</w:t>
      </w:r>
    </w:p>
    <w:p w14:paraId="75B0992F" w14:textId="7B351BEB" w:rsidR="005D7DD2" w:rsidRDefault="005D7DD2">
      <w:pPr>
        <w:rPr>
          <w:rFonts w:ascii="Arial" w:hAnsi="Arial" w:cs="Arial"/>
          <w:b/>
          <w:bCs/>
        </w:rPr>
      </w:pPr>
      <w:r w:rsidRPr="005D7DD2">
        <w:rPr>
          <w:rFonts w:ascii="Arial" w:hAnsi="Arial" w:cs="Arial"/>
          <w:b/>
          <w:bCs/>
        </w:rPr>
        <w:drawing>
          <wp:inline distT="0" distB="0" distL="0" distR="0" wp14:anchorId="3F7CFAF6" wp14:editId="1AAB8F8B">
            <wp:extent cx="5636631" cy="1524000"/>
            <wp:effectExtent l="0" t="0" r="2540" b="0"/>
            <wp:docPr id="178141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13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5818" cy="152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4279" w14:textId="77777777" w:rsidR="00345A70" w:rsidRDefault="00345A70">
      <w:pPr>
        <w:rPr>
          <w:rFonts w:ascii="Arial" w:hAnsi="Arial" w:cs="Arial"/>
          <w:b/>
          <w:bCs/>
        </w:rPr>
      </w:pPr>
    </w:p>
    <w:p w14:paraId="2972847B" w14:textId="0087E242" w:rsidR="00345A70" w:rsidRDefault="00345A70" w:rsidP="00345A70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345A70">
        <w:rPr>
          <w:rFonts w:ascii="Arial" w:hAnsi="Arial" w:cs="Arial"/>
          <w:b/>
          <w:bCs/>
          <w:sz w:val="20"/>
          <w:szCs w:val="20"/>
        </w:rPr>
        <w:t>Chart Requirement:</w:t>
      </w:r>
    </w:p>
    <w:p w14:paraId="2D99A967" w14:textId="0E0C14D5" w:rsidR="00345A70" w:rsidRPr="00345A70" w:rsidRDefault="00345A70" w:rsidP="00345A70">
      <w:pPr>
        <w:rPr>
          <w:rFonts w:ascii="Arial" w:hAnsi="Arial" w:cs="Arial"/>
          <w:b/>
          <w:bCs/>
          <w:sz w:val="18"/>
          <w:szCs w:val="18"/>
        </w:rPr>
      </w:pPr>
      <w:r w:rsidRPr="00345A70">
        <w:rPr>
          <w:rFonts w:ascii="Arial" w:hAnsi="Arial" w:cs="Arial"/>
          <w:b/>
          <w:bCs/>
          <w:sz w:val="18"/>
          <w:szCs w:val="18"/>
        </w:rPr>
        <w:t>I want</w:t>
      </w:r>
      <w:r w:rsidRPr="00345A70">
        <w:rPr>
          <w:rFonts w:ascii="Arial" w:hAnsi="Arial" w:cs="Arial"/>
          <w:b/>
          <w:bCs/>
          <w:sz w:val="18"/>
          <w:szCs w:val="18"/>
        </w:rPr>
        <w:t xml:space="preserve"> to use charts to better understand our healthcare data. Here’s what we need:</w:t>
      </w:r>
    </w:p>
    <w:p w14:paraId="7B04A76F" w14:textId="77777777" w:rsidR="00345A70" w:rsidRPr="00345A70" w:rsidRDefault="00345A70" w:rsidP="00345A7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345A70">
        <w:rPr>
          <w:rFonts w:ascii="Arial" w:hAnsi="Arial" w:cs="Arial"/>
          <w:b/>
          <w:bCs/>
          <w:sz w:val="20"/>
          <w:szCs w:val="20"/>
        </w:rPr>
        <w:t>Yearly Revenue Trend:</w:t>
      </w:r>
    </w:p>
    <w:p w14:paraId="7C98576A" w14:textId="77777777" w:rsidR="00345A70" w:rsidRDefault="00345A70" w:rsidP="00345A70">
      <w:pPr>
        <w:rPr>
          <w:rFonts w:ascii="Arial" w:hAnsi="Arial" w:cs="Arial"/>
          <w:b/>
          <w:bCs/>
          <w:sz w:val="20"/>
          <w:szCs w:val="20"/>
        </w:rPr>
      </w:pPr>
      <w:r w:rsidRPr="00345A70">
        <w:rPr>
          <w:rFonts w:ascii="Arial" w:hAnsi="Arial" w:cs="Arial"/>
          <w:b/>
          <w:bCs/>
          <w:sz w:val="20"/>
          <w:szCs w:val="20"/>
        </w:rPr>
        <w:t>A bar chart showing how much revenue we made each year.</w:t>
      </w:r>
    </w:p>
    <w:p w14:paraId="7891D298" w14:textId="07CD6CA1" w:rsidR="008C5213" w:rsidRDefault="00B24F94" w:rsidP="00345A70">
      <w:pPr>
        <w:rPr>
          <w:rFonts w:ascii="Arial" w:hAnsi="Arial" w:cs="Arial"/>
          <w:b/>
          <w:bCs/>
          <w:sz w:val="20"/>
          <w:szCs w:val="20"/>
        </w:rPr>
      </w:pPr>
      <w:r w:rsidRPr="00B24F94">
        <w:rPr>
          <w:rFonts w:ascii="Arial" w:hAnsi="Arial" w:cs="Arial"/>
          <w:b/>
          <w:bCs/>
          <w:sz w:val="20"/>
          <w:szCs w:val="20"/>
        </w:rPr>
        <w:lastRenderedPageBreak/>
        <w:drawing>
          <wp:inline distT="0" distB="0" distL="0" distR="0" wp14:anchorId="027E86ED" wp14:editId="0BCB0D64">
            <wp:extent cx="5943600" cy="2506980"/>
            <wp:effectExtent l="0" t="0" r="0" b="7620"/>
            <wp:docPr id="90816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62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3A65" w14:textId="77777777" w:rsidR="008C5213" w:rsidRPr="00345A70" w:rsidRDefault="008C5213" w:rsidP="00345A70">
      <w:pPr>
        <w:rPr>
          <w:rFonts w:ascii="Arial" w:hAnsi="Arial" w:cs="Arial"/>
          <w:b/>
          <w:bCs/>
          <w:sz w:val="20"/>
          <w:szCs w:val="20"/>
        </w:rPr>
      </w:pPr>
    </w:p>
    <w:p w14:paraId="7B5E74B7" w14:textId="77777777" w:rsidR="00345A70" w:rsidRPr="00345A70" w:rsidRDefault="00345A70" w:rsidP="00345A70">
      <w:pPr>
        <w:rPr>
          <w:rFonts w:ascii="Arial" w:hAnsi="Arial" w:cs="Arial"/>
          <w:b/>
          <w:bCs/>
          <w:sz w:val="20"/>
          <w:szCs w:val="20"/>
        </w:rPr>
      </w:pPr>
    </w:p>
    <w:p w14:paraId="71B09061" w14:textId="77777777" w:rsidR="00345A70" w:rsidRPr="00345A70" w:rsidRDefault="00345A70" w:rsidP="00345A7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345A70">
        <w:rPr>
          <w:rFonts w:ascii="Arial" w:hAnsi="Arial" w:cs="Arial"/>
          <w:b/>
          <w:bCs/>
          <w:sz w:val="20"/>
          <w:szCs w:val="20"/>
        </w:rPr>
        <w:t>Revenue by Insurance and Hospital:</w:t>
      </w:r>
    </w:p>
    <w:p w14:paraId="45444CB2" w14:textId="5925B581" w:rsidR="00244E5D" w:rsidRDefault="00345A70" w:rsidP="00345A70">
      <w:pPr>
        <w:rPr>
          <w:rFonts w:ascii="Arial" w:hAnsi="Arial" w:cs="Arial"/>
          <w:b/>
          <w:bCs/>
          <w:sz w:val="20"/>
          <w:szCs w:val="20"/>
        </w:rPr>
      </w:pPr>
      <w:r w:rsidRPr="00345A70">
        <w:rPr>
          <w:rFonts w:ascii="Arial" w:hAnsi="Arial" w:cs="Arial"/>
          <w:b/>
          <w:bCs/>
          <w:sz w:val="20"/>
          <w:szCs w:val="20"/>
        </w:rPr>
        <w:t>A chart comparing revenue from different insurance providers and hospitals.</w:t>
      </w:r>
    </w:p>
    <w:p w14:paraId="5B7165A2" w14:textId="19993607" w:rsidR="00244E5D" w:rsidRPr="00345A70" w:rsidRDefault="00244E5D" w:rsidP="00345A70">
      <w:pPr>
        <w:rPr>
          <w:rFonts w:ascii="Arial" w:hAnsi="Arial" w:cs="Arial"/>
          <w:b/>
          <w:bCs/>
          <w:sz w:val="20"/>
          <w:szCs w:val="20"/>
        </w:rPr>
      </w:pPr>
      <w:r w:rsidRPr="00244E5D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25BA64FD" wp14:editId="7E09CDB6">
            <wp:extent cx="5943600" cy="4472305"/>
            <wp:effectExtent l="0" t="0" r="0" b="4445"/>
            <wp:docPr id="56202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23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91A9" w14:textId="77777777" w:rsidR="00345A70" w:rsidRPr="00345A70" w:rsidRDefault="00345A70" w:rsidP="00345A70">
      <w:pPr>
        <w:rPr>
          <w:rFonts w:ascii="Arial" w:hAnsi="Arial" w:cs="Arial"/>
          <w:b/>
          <w:bCs/>
          <w:sz w:val="20"/>
          <w:szCs w:val="20"/>
        </w:rPr>
      </w:pPr>
    </w:p>
    <w:p w14:paraId="54FDCFF8" w14:textId="77777777" w:rsidR="00345A70" w:rsidRPr="00345A70" w:rsidRDefault="00345A70" w:rsidP="00345A7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345A70">
        <w:rPr>
          <w:rFonts w:ascii="Arial" w:hAnsi="Arial" w:cs="Arial"/>
          <w:b/>
          <w:bCs/>
          <w:sz w:val="20"/>
          <w:szCs w:val="20"/>
        </w:rPr>
        <w:t>Hospital Locations:</w:t>
      </w:r>
    </w:p>
    <w:p w14:paraId="28203330" w14:textId="77777777" w:rsidR="00345A70" w:rsidRDefault="00345A70" w:rsidP="00345A70">
      <w:pPr>
        <w:rPr>
          <w:rFonts w:ascii="Arial" w:hAnsi="Arial" w:cs="Arial"/>
          <w:b/>
          <w:bCs/>
          <w:sz w:val="20"/>
          <w:szCs w:val="20"/>
        </w:rPr>
      </w:pPr>
      <w:r w:rsidRPr="00345A70">
        <w:rPr>
          <w:rFonts w:ascii="Arial" w:hAnsi="Arial" w:cs="Arial"/>
          <w:b/>
          <w:bCs/>
          <w:sz w:val="20"/>
          <w:szCs w:val="20"/>
        </w:rPr>
        <w:t>A map showing where our hospitals are located.</w:t>
      </w:r>
    </w:p>
    <w:p w14:paraId="033770E2" w14:textId="1C87D2DA" w:rsidR="005469DC" w:rsidRDefault="005469DC" w:rsidP="00345A70">
      <w:pPr>
        <w:rPr>
          <w:rFonts w:ascii="Arial" w:hAnsi="Arial" w:cs="Arial"/>
          <w:b/>
          <w:bCs/>
          <w:sz w:val="20"/>
          <w:szCs w:val="20"/>
        </w:rPr>
      </w:pPr>
      <w:r w:rsidRPr="005469DC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21B0B809" wp14:editId="58EDBF0D">
            <wp:extent cx="5943600" cy="3139440"/>
            <wp:effectExtent l="0" t="0" r="0" b="3810"/>
            <wp:docPr id="41372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21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6671" w14:textId="77777777" w:rsidR="00723FF2" w:rsidRDefault="00723FF2" w:rsidP="00345A70">
      <w:pPr>
        <w:rPr>
          <w:rFonts w:ascii="Arial" w:hAnsi="Arial" w:cs="Arial"/>
          <w:b/>
          <w:bCs/>
          <w:sz w:val="20"/>
          <w:szCs w:val="20"/>
        </w:rPr>
      </w:pPr>
    </w:p>
    <w:p w14:paraId="0ED9A8EA" w14:textId="77777777" w:rsidR="00723FF2" w:rsidRDefault="00723FF2" w:rsidP="00345A70">
      <w:pPr>
        <w:rPr>
          <w:rFonts w:ascii="Arial" w:hAnsi="Arial" w:cs="Arial"/>
          <w:b/>
          <w:bCs/>
          <w:sz w:val="20"/>
          <w:szCs w:val="20"/>
        </w:rPr>
      </w:pPr>
    </w:p>
    <w:p w14:paraId="46AC29A1" w14:textId="77777777" w:rsidR="00723FF2" w:rsidRDefault="00723FF2" w:rsidP="00345A70">
      <w:pPr>
        <w:rPr>
          <w:rFonts w:ascii="Arial" w:hAnsi="Arial" w:cs="Arial"/>
          <w:b/>
          <w:bCs/>
          <w:sz w:val="20"/>
          <w:szCs w:val="20"/>
        </w:rPr>
      </w:pPr>
    </w:p>
    <w:p w14:paraId="23EFE15C" w14:textId="77777777" w:rsidR="00723FF2" w:rsidRDefault="00723FF2" w:rsidP="00345A70">
      <w:pPr>
        <w:rPr>
          <w:rFonts w:ascii="Arial" w:hAnsi="Arial" w:cs="Arial"/>
          <w:b/>
          <w:bCs/>
          <w:sz w:val="20"/>
          <w:szCs w:val="20"/>
        </w:rPr>
      </w:pPr>
    </w:p>
    <w:p w14:paraId="166807A7" w14:textId="77777777" w:rsidR="00723FF2" w:rsidRDefault="00723FF2" w:rsidP="00345A70">
      <w:pPr>
        <w:rPr>
          <w:rFonts w:ascii="Arial" w:hAnsi="Arial" w:cs="Arial"/>
          <w:b/>
          <w:bCs/>
          <w:sz w:val="20"/>
          <w:szCs w:val="20"/>
        </w:rPr>
      </w:pPr>
    </w:p>
    <w:p w14:paraId="330142A9" w14:textId="77777777" w:rsidR="00723FF2" w:rsidRDefault="00723FF2" w:rsidP="00345A70">
      <w:pPr>
        <w:rPr>
          <w:rFonts w:ascii="Arial" w:hAnsi="Arial" w:cs="Arial"/>
          <w:b/>
          <w:bCs/>
          <w:sz w:val="20"/>
          <w:szCs w:val="20"/>
        </w:rPr>
      </w:pPr>
    </w:p>
    <w:p w14:paraId="59BDC173" w14:textId="77777777" w:rsidR="00723FF2" w:rsidRDefault="00723FF2" w:rsidP="00345A70">
      <w:pPr>
        <w:rPr>
          <w:rFonts w:ascii="Arial" w:hAnsi="Arial" w:cs="Arial"/>
          <w:b/>
          <w:bCs/>
          <w:sz w:val="20"/>
          <w:szCs w:val="20"/>
        </w:rPr>
      </w:pPr>
    </w:p>
    <w:p w14:paraId="7D32F4D2" w14:textId="77777777" w:rsidR="00723FF2" w:rsidRDefault="00723FF2" w:rsidP="00345A70">
      <w:pPr>
        <w:rPr>
          <w:rFonts w:ascii="Arial" w:hAnsi="Arial" w:cs="Arial"/>
          <w:b/>
          <w:bCs/>
          <w:sz w:val="20"/>
          <w:szCs w:val="20"/>
        </w:rPr>
      </w:pPr>
    </w:p>
    <w:p w14:paraId="08E13AAF" w14:textId="77777777" w:rsidR="00723FF2" w:rsidRDefault="00723FF2" w:rsidP="00345A70">
      <w:pPr>
        <w:rPr>
          <w:rFonts w:ascii="Arial" w:hAnsi="Arial" w:cs="Arial"/>
          <w:b/>
          <w:bCs/>
          <w:sz w:val="20"/>
          <w:szCs w:val="20"/>
        </w:rPr>
      </w:pPr>
    </w:p>
    <w:p w14:paraId="4479D95F" w14:textId="77777777" w:rsidR="00723FF2" w:rsidRDefault="00723FF2" w:rsidP="00345A70">
      <w:pPr>
        <w:rPr>
          <w:rFonts w:ascii="Arial" w:hAnsi="Arial" w:cs="Arial"/>
          <w:b/>
          <w:bCs/>
          <w:sz w:val="20"/>
          <w:szCs w:val="20"/>
        </w:rPr>
      </w:pPr>
    </w:p>
    <w:p w14:paraId="189FD2AC" w14:textId="77777777" w:rsidR="00723FF2" w:rsidRPr="00345A70" w:rsidRDefault="00723FF2" w:rsidP="00345A70">
      <w:pPr>
        <w:rPr>
          <w:rFonts w:ascii="Arial" w:hAnsi="Arial" w:cs="Arial"/>
          <w:b/>
          <w:bCs/>
          <w:sz w:val="20"/>
          <w:szCs w:val="20"/>
        </w:rPr>
      </w:pPr>
    </w:p>
    <w:p w14:paraId="765886F6" w14:textId="77777777" w:rsidR="00345A70" w:rsidRPr="00345A70" w:rsidRDefault="00345A70" w:rsidP="00345A70">
      <w:pPr>
        <w:rPr>
          <w:rFonts w:ascii="Arial" w:hAnsi="Arial" w:cs="Arial"/>
          <w:b/>
          <w:bCs/>
          <w:sz w:val="20"/>
          <w:szCs w:val="20"/>
        </w:rPr>
      </w:pPr>
    </w:p>
    <w:p w14:paraId="3D3E72FE" w14:textId="77777777" w:rsidR="00345A70" w:rsidRPr="00345A70" w:rsidRDefault="00345A70" w:rsidP="00345A7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345A70">
        <w:rPr>
          <w:rFonts w:ascii="Arial" w:hAnsi="Arial" w:cs="Arial"/>
          <w:b/>
          <w:bCs/>
          <w:sz w:val="20"/>
          <w:szCs w:val="20"/>
        </w:rPr>
        <w:t>Admissions by Blood Type and Gender:</w:t>
      </w:r>
    </w:p>
    <w:p w14:paraId="3B83F275" w14:textId="1FCE5C35" w:rsidR="00345A70" w:rsidRPr="00345A70" w:rsidRDefault="00345A70" w:rsidP="00345A70">
      <w:pPr>
        <w:rPr>
          <w:rFonts w:ascii="Arial" w:hAnsi="Arial" w:cs="Arial"/>
          <w:b/>
          <w:bCs/>
          <w:sz w:val="20"/>
          <w:szCs w:val="20"/>
        </w:rPr>
      </w:pPr>
      <w:r w:rsidRPr="00345A70">
        <w:rPr>
          <w:rFonts w:ascii="Arial" w:hAnsi="Arial" w:cs="Arial"/>
          <w:b/>
          <w:bCs/>
          <w:sz w:val="20"/>
          <w:szCs w:val="20"/>
        </w:rPr>
        <w:t>A donut chart showing how many patients were admitted, grouped by blood type and gender.</w:t>
      </w:r>
    </w:p>
    <w:p w14:paraId="370B6B0E" w14:textId="77777777" w:rsidR="001D20CA" w:rsidRDefault="001D20CA">
      <w:pPr>
        <w:rPr>
          <w:rFonts w:ascii="Arial" w:hAnsi="Arial" w:cs="Arial"/>
          <w:b/>
          <w:bCs/>
        </w:rPr>
      </w:pPr>
    </w:p>
    <w:p w14:paraId="098A8B76" w14:textId="7899619D" w:rsidR="00D04711" w:rsidRDefault="00D04711">
      <w:pPr>
        <w:rPr>
          <w:rFonts w:ascii="Arial" w:hAnsi="Arial" w:cs="Arial"/>
          <w:b/>
          <w:bCs/>
        </w:rPr>
      </w:pPr>
      <w:r w:rsidRPr="00D04711">
        <w:rPr>
          <w:rFonts w:ascii="Arial" w:hAnsi="Arial" w:cs="Arial"/>
          <w:b/>
          <w:bCs/>
        </w:rPr>
        <w:lastRenderedPageBreak/>
        <w:drawing>
          <wp:inline distT="0" distB="0" distL="0" distR="0" wp14:anchorId="2F42C9EF" wp14:editId="09BB21BD">
            <wp:extent cx="5943600" cy="4711700"/>
            <wp:effectExtent l="0" t="0" r="0" b="0"/>
            <wp:docPr id="206674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46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EEB5" w14:textId="77777777" w:rsidR="00396D95" w:rsidRDefault="00396D95">
      <w:pPr>
        <w:rPr>
          <w:rFonts w:ascii="Arial" w:hAnsi="Arial" w:cs="Arial"/>
          <w:b/>
          <w:bCs/>
        </w:rPr>
      </w:pPr>
    </w:p>
    <w:p w14:paraId="6F1057A8" w14:textId="77777777" w:rsidR="00396D95" w:rsidRDefault="00396D95">
      <w:pPr>
        <w:rPr>
          <w:rFonts w:ascii="Arial" w:hAnsi="Arial" w:cs="Arial"/>
          <w:b/>
          <w:bCs/>
        </w:rPr>
      </w:pPr>
    </w:p>
    <w:p w14:paraId="35424CFA" w14:textId="77777777" w:rsidR="00396D95" w:rsidRPr="00736BF7" w:rsidRDefault="00396D95" w:rsidP="00396D95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736BF7">
        <w:rPr>
          <w:rFonts w:ascii="Arial" w:hAnsi="Arial" w:cs="Arial"/>
          <w:b/>
          <w:bCs/>
          <w:sz w:val="20"/>
          <w:szCs w:val="20"/>
        </w:rPr>
        <w:t>Admissions by Medical Condition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47E2603B" w14:textId="73B3C710" w:rsidR="00396D95" w:rsidRDefault="00396D95" w:rsidP="00396D95">
      <w:pPr>
        <w:rPr>
          <w:rFonts w:ascii="Arial" w:hAnsi="Arial" w:cs="Arial"/>
          <w:sz w:val="18"/>
          <w:szCs w:val="18"/>
        </w:rPr>
      </w:pPr>
      <w:r w:rsidRPr="004140B1">
        <w:rPr>
          <w:rFonts w:ascii="Arial" w:hAnsi="Arial" w:cs="Arial"/>
          <w:sz w:val="18"/>
          <w:szCs w:val="18"/>
        </w:rPr>
        <w:lastRenderedPageBreak/>
        <w:t>A summary of admissions by medical condition to highlight common health issues.</w:t>
      </w:r>
      <w:r w:rsidRPr="00396D95">
        <w:rPr>
          <w:rFonts w:ascii="Arial" w:hAnsi="Arial" w:cs="Arial"/>
          <w:sz w:val="18"/>
          <w:szCs w:val="18"/>
        </w:rPr>
        <w:drawing>
          <wp:inline distT="0" distB="0" distL="0" distR="0" wp14:anchorId="07407734" wp14:editId="2E5AFD4A">
            <wp:extent cx="5943600" cy="3067050"/>
            <wp:effectExtent l="0" t="0" r="0" b="0"/>
            <wp:docPr id="184939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93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7A8C" w14:textId="77777777" w:rsidR="00396D95" w:rsidRDefault="00396D95" w:rsidP="00396D95">
      <w:pPr>
        <w:rPr>
          <w:rFonts w:ascii="Arial" w:hAnsi="Arial" w:cs="Arial"/>
          <w:sz w:val="18"/>
          <w:szCs w:val="18"/>
        </w:rPr>
      </w:pPr>
    </w:p>
    <w:p w14:paraId="20CE8467" w14:textId="77777777" w:rsidR="00396D95" w:rsidRDefault="00396D95" w:rsidP="00396D95">
      <w:pPr>
        <w:rPr>
          <w:rFonts w:ascii="Arial" w:hAnsi="Arial" w:cs="Arial"/>
          <w:sz w:val="18"/>
          <w:szCs w:val="18"/>
        </w:rPr>
      </w:pPr>
    </w:p>
    <w:p w14:paraId="5A1AFDAF" w14:textId="77777777" w:rsidR="00396D95" w:rsidRDefault="00396D95" w:rsidP="00396D95">
      <w:pPr>
        <w:rPr>
          <w:rFonts w:ascii="Arial" w:hAnsi="Arial" w:cs="Arial"/>
          <w:sz w:val="18"/>
          <w:szCs w:val="18"/>
        </w:rPr>
      </w:pPr>
    </w:p>
    <w:p w14:paraId="681E479A" w14:textId="77777777" w:rsidR="00396D95" w:rsidRPr="009F7176" w:rsidRDefault="00396D95" w:rsidP="00396D95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9F7176">
        <w:rPr>
          <w:rFonts w:ascii="Arial" w:hAnsi="Arial" w:cs="Arial"/>
          <w:b/>
          <w:bCs/>
          <w:sz w:val="20"/>
          <w:szCs w:val="20"/>
        </w:rPr>
        <w:t>Admissions Over</w:t>
      </w:r>
      <w:r>
        <w:rPr>
          <w:rFonts w:ascii="Arial" w:hAnsi="Arial" w:cs="Arial"/>
          <w:b/>
          <w:bCs/>
          <w:sz w:val="20"/>
          <w:szCs w:val="20"/>
        </w:rPr>
        <w:t>time:</w:t>
      </w:r>
    </w:p>
    <w:p w14:paraId="6CADDF25" w14:textId="77777777" w:rsidR="00396D95" w:rsidRDefault="00396D95" w:rsidP="00396D95">
      <w:pPr>
        <w:rPr>
          <w:rFonts w:ascii="Arial" w:hAnsi="Arial" w:cs="Arial"/>
          <w:sz w:val="18"/>
          <w:szCs w:val="18"/>
        </w:rPr>
      </w:pPr>
      <w:r w:rsidRPr="004140B1">
        <w:rPr>
          <w:rFonts w:ascii="Arial" w:hAnsi="Arial" w:cs="Arial"/>
          <w:sz w:val="18"/>
          <w:szCs w:val="18"/>
        </w:rPr>
        <w:t>A timeline of admissions to spot trends and patterns over time.</w:t>
      </w:r>
    </w:p>
    <w:p w14:paraId="4152156E" w14:textId="05DD7C34" w:rsidR="00396D95" w:rsidRDefault="002710B3" w:rsidP="00396D95">
      <w:pPr>
        <w:rPr>
          <w:rFonts w:ascii="Arial" w:hAnsi="Arial" w:cs="Arial"/>
          <w:sz w:val="18"/>
          <w:szCs w:val="18"/>
        </w:rPr>
      </w:pPr>
      <w:r w:rsidRPr="002710B3">
        <w:rPr>
          <w:rFonts w:ascii="Arial" w:hAnsi="Arial" w:cs="Arial"/>
          <w:sz w:val="18"/>
          <w:szCs w:val="18"/>
        </w:rPr>
        <w:lastRenderedPageBreak/>
        <w:drawing>
          <wp:inline distT="0" distB="0" distL="0" distR="0" wp14:anchorId="1CF289C5" wp14:editId="6E34FEC6">
            <wp:extent cx="5943600" cy="3949065"/>
            <wp:effectExtent l="0" t="0" r="0" b="0"/>
            <wp:docPr id="201000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05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6CBE" w14:textId="77777777" w:rsidR="00396D95" w:rsidRDefault="00396D95" w:rsidP="00396D95">
      <w:pPr>
        <w:rPr>
          <w:rFonts w:ascii="Arial" w:hAnsi="Arial" w:cs="Arial"/>
          <w:sz w:val="18"/>
          <w:szCs w:val="18"/>
        </w:rPr>
      </w:pPr>
    </w:p>
    <w:p w14:paraId="71D88C38" w14:textId="77777777" w:rsidR="00396D95" w:rsidRDefault="00396D95" w:rsidP="00396D95">
      <w:pPr>
        <w:rPr>
          <w:rFonts w:ascii="Arial" w:hAnsi="Arial" w:cs="Arial"/>
          <w:sz w:val="18"/>
          <w:szCs w:val="18"/>
        </w:rPr>
      </w:pPr>
    </w:p>
    <w:p w14:paraId="52E50644" w14:textId="77777777" w:rsidR="00396D95" w:rsidRDefault="00396D95" w:rsidP="00396D95">
      <w:pPr>
        <w:rPr>
          <w:rFonts w:ascii="Arial" w:hAnsi="Arial" w:cs="Arial"/>
          <w:sz w:val="18"/>
          <w:szCs w:val="18"/>
        </w:rPr>
      </w:pPr>
    </w:p>
    <w:p w14:paraId="65568679" w14:textId="77777777" w:rsidR="00396D95" w:rsidRPr="00364F62" w:rsidRDefault="00396D95" w:rsidP="00396D95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AB056D">
        <w:rPr>
          <w:rFonts w:ascii="Arial" w:hAnsi="Arial" w:cs="Arial"/>
          <w:b/>
          <w:bCs/>
          <w:sz w:val="20"/>
          <w:szCs w:val="20"/>
        </w:rPr>
        <w:t>Patients Summary Table:</w:t>
      </w:r>
    </w:p>
    <w:p w14:paraId="3BE35604" w14:textId="77777777" w:rsidR="00364F62" w:rsidRDefault="00364F62" w:rsidP="00364F62">
      <w:pPr>
        <w:ind w:left="360"/>
        <w:rPr>
          <w:rFonts w:ascii="Arial" w:hAnsi="Arial" w:cs="Arial"/>
          <w:sz w:val="18"/>
          <w:szCs w:val="18"/>
        </w:rPr>
      </w:pPr>
      <w:r w:rsidRPr="00364F62">
        <w:rPr>
          <w:rFonts w:ascii="Arial" w:hAnsi="Arial" w:cs="Arial"/>
          <w:sz w:val="18"/>
          <w:szCs w:val="18"/>
        </w:rPr>
        <w:t>A detailed table with key patient and operational metrics for easy review.</w:t>
      </w:r>
    </w:p>
    <w:p w14:paraId="3BD595F2" w14:textId="77777777" w:rsidR="00AB58C9" w:rsidRDefault="00AB58C9" w:rsidP="00364F62">
      <w:pPr>
        <w:ind w:left="360"/>
        <w:rPr>
          <w:rFonts w:ascii="Arial" w:hAnsi="Arial" w:cs="Arial"/>
          <w:sz w:val="18"/>
          <w:szCs w:val="18"/>
        </w:rPr>
      </w:pPr>
    </w:p>
    <w:p w14:paraId="1AC5E681" w14:textId="77777777" w:rsidR="00AB58C9" w:rsidRDefault="00AB58C9" w:rsidP="00364F62">
      <w:pPr>
        <w:ind w:left="360"/>
        <w:rPr>
          <w:rFonts w:ascii="Arial" w:hAnsi="Arial" w:cs="Arial"/>
          <w:sz w:val="18"/>
          <w:szCs w:val="18"/>
        </w:rPr>
      </w:pPr>
    </w:p>
    <w:p w14:paraId="7283A91C" w14:textId="5ED273AE" w:rsidR="00AB58C9" w:rsidRPr="00364F62" w:rsidRDefault="00AB58C9" w:rsidP="00364F62">
      <w:pPr>
        <w:ind w:left="360"/>
        <w:rPr>
          <w:rFonts w:ascii="Arial" w:hAnsi="Arial" w:cs="Arial"/>
          <w:sz w:val="18"/>
          <w:szCs w:val="18"/>
        </w:rPr>
      </w:pPr>
      <w:r w:rsidRPr="00AB58C9">
        <w:rPr>
          <w:rFonts w:ascii="Arial" w:hAnsi="Arial" w:cs="Arial"/>
          <w:sz w:val="18"/>
          <w:szCs w:val="18"/>
        </w:rPr>
        <w:lastRenderedPageBreak/>
        <w:drawing>
          <wp:inline distT="0" distB="0" distL="0" distR="0" wp14:anchorId="4AACBCE4" wp14:editId="60710800">
            <wp:extent cx="5943600" cy="3488055"/>
            <wp:effectExtent l="0" t="0" r="0" b="0"/>
            <wp:docPr id="76276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68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31FC" w14:textId="77777777" w:rsidR="00364F62" w:rsidRPr="00364F62" w:rsidRDefault="00364F62" w:rsidP="00364F62">
      <w:pPr>
        <w:ind w:left="360"/>
        <w:rPr>
          <w:rFonts w:ascii="Arial" w:hAnsi="Arial" w:cs="Arial"/>
          <w:sz w:val="18"/>
          <w:szCs w:val="18"/>
        </w:rPr>
      </w:pPr>
    </w:p>
    <w:p w14:paraId="4E588710" w14:textId="77777777" w:rsidR="00396D95" w:rsidRDefault="00396D95">
      <w:pPr>
        <w:rPr>
          <w:rFonts w:ascii="Arial" w:hAnsi="Arial" w:cs="Arial"/>
          <w:b/>
          <w:bCs/>
        </w:rPr>
      </w:pPr>
    </w:p>
    <w:p w14:paraId="5DE3F888" w14:textId="77777777" w:rsidR="00B2226C" w:rsidRDefault="00B2226C">
      <w:pPr>
        <w:rPr>
          <w:rFonts w:ascii="Arial" w:hAnsi="Arial" w:cs="Arial"/>
          <w:b/>
          <w:bCs/>
        </w:rPr>
      </w:pPr>
    </w:p>
    <w:p w14:paraId="74DD9416" w14:textId="77777777" w:rsidR="00B2226C" w:rsidRPr="008E46EC" w:rsidRDefault="00B2226C">
      <w:pPr>
        <w:rPr>
          <w:rFonts w:ascii="Arial" w:hAnsi="Arial" w:cs="Arial"/>
          <w:b/>
          <w:bCs/>
        </w:rPr>
      </w:pPr>
    </w:p>
    <w:sectPr w:rsidR="00B2226C" w:rsidRPr="008E4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014"/>
    <w:multiLevelType w:val="hybridMultilevel"/>
    <w:tmpl w:val="CDF6D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47369"/>
    <w:multiLevelType w:val="hybridMultilevel"/>
    <w:tmpl w:val="1CD2EFB8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972833244">
    <w:abstractNumId w:val="1"/>
  </w:num>
  <w:num w:numId="2" w16cid:durableId="142660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DB"/>
    <w:rsid w:val="001D20CA"/>
    <w:rsid w:val="00244E5D"/>
    <w:rsid w:val="002710B3"/>
    <w:rsid w:val="0027216E"/>
    <w:rsid w:val="00345A70"/>
    <w:rsid w:val="00364F62"/>
    <w:rsid w:val="00396D95"/>
    <w:rsid w:val="005469DC"/>
    <w:rsid w:val="005D7DD2"/>
    <w:rsid w:val="00692705"/>
    <w:rsid w:val="006A7977"/>
    <w:rsid w:val="00723FF2"/>
    <w:rsid w:val="007B02CE"/>
    <w:rsid w:val="008C5213"/>
    <w:rsid w:val="008E46EC"/>
    <w:rsid w:val="00A44070"/>
    <w:rsid w:val="00AB58C9"/>
    <w:rsid w:val="00B2226C"/>
    <w:rsid w:val="00B24F94"/>
    <w:rsid w:val="00B53E42"/>
    <w:rsid w:val="00B55B8A"/>
    <w:rsid w:val="00B76CDB"/>
    <w:rsid w:val="00D04711"/>
    <w:rsid w:val="00F2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9EA4"/>
  <w15:chartTrackingRefBased/>
  <w15:docId w15:val="{7DDAB3A8-FB65-49E9-8478-AED71DA6A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Maisoon Hoque</dc:creator>
  <cp:keywords/>
  <dc:description/>
  <cp:lastModifiedBy>Maisoon Hoque</cp:lastModifiedBy>
  <cp:revision>22</cp:revision>
  <dcterms:created xsi:type="dcterms:W3CDTF">2026-04-22T21:23:00Z</dcterms:created>
  <dcterms:modified xsi:type="dcterms:W3CDTF">2026-04-22T23:58:00Z</dcterms:modified>
</cp:coreProperties>
</file>