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3AD6" w14:textId="77777777" w:rsidR="003B0CC1" w:rsidRPr="003B0CC1" w:rsidRDefault="003B0CC1" w:rsidP="003B0CC1">
      <w:pPr>
        <w:rPr>
          <w:b/>
          <w:bCs/>
        </w:rPr>
      </w:pPr>
      <w:r w:rsidRPr="003B0CC1">
        <w:rPr>
          <w:b/>
          <w:bCs/>
        </w:rPr>
        <w:t>Política de Cancelamento, Reembolso e Livre Resolução</w:t>
      </w:r>
    </w:p>
    <w:p w14:paraId="301FF80A" w14:textId="2FFF7644" w:rsidR="003B0CC1" w:rsidRPr="003B0CC1" w:rsidRDefault="003B0CC1" w:rsidP="003B0CC1">
      <w:r w:rsidRPr="003B0CC1">
        <w:rPr>
          <w:b/>
          <w:bCs/>
        </w:rPr>
        <w:t>Última atualização:</w:t>
      </w:r>
      <w:r w:rsidRPr="003B0CC1">
        <w:t xml:space="preserve"> </w:t>
      </w:r>
      <w:r>
        <w:t>07 de abril de 2026</w:t>
      </w:r>
    </w:p>
    <w:p w14:paraId="557B585F" w14:textId="77777777" w:rsidR="003B0CC1" w:rsidRPr="003B0CC1" w:rsidRDefault="003B0CC1" w:rsidP="003B0CC1">
      <w:r w:rsidRPr="003B0CC1">
        <w:t xml:space="preserve">A presente Política regula as condições de cancelamento, reembolso e exercício do direito de livre resolução aplicáveis às compras efetuadas através do website </w:t>
      </w:r>
      <w:hyperlink r:id="rId5" w:history="1">
        <w:r w:rsidRPr="003B0CC1">
          <w:rPr>
            <w:rStyle w:val="Hiperligao"/>
            <w:b/>
            <w:bCs/>
          </w:rPr>
          <w:t>www.clinicadoempresario.pt</w:t>
        </w:r>
      </w:hyperlink>
      <w:r w:rsidRPr="003B0CC1">
        <w:t>.</w:t>
      </w:r>
    </w:p>
    <w:p w14:paraId="77FA0BF3" w14:textId="77777777" w:rsidR="003B0CC1" w:rsidRPr="003B0CC1" w:rsidRDefault="003B0CC1" w:rsidP="003B0CC1">
      <w:pPr>
        <w:rPr>
          <w:b/>
          <w:bCs/>
        </w:rPr>
      </w:pPr>
      <w:r w:rsidRPr="003B0CC1">
        <w:rPr>
          <w:b/>
          <w:bCs/>
        </w:rPr>
        <w:t>1. Âmbito</w:t>
      </w:r>
    </w:p>
    <w:p w14:paraId="4EA96881" w14:textId="77777777" w:rsidR="003B0CC1" w:rsidRPr="003B0CC1" w:rsidRDefault="003B0CC1" w:rsidP="003B0CC1">
      <w:r w:rsidRPr="003B0CC1">
        <w:t>Esta Política aplica-se à aquisição de:</w:t>
      </w:r>
    </w:p>
    <w:p w14:paraId="541B0730" w14:textId="77777777" w:rsidR="003B0CC1" w:rsidRPr="003B0CC1" w:rsidRDefault="003B0CC1" w:rsidP="003B0CC1">
      <w:pPr>
        <w:numPr>
          <w:ilvl w:val="0"/>
          <w:numId w:val="1"/>
        </w:numPr>
      </w:pPr>
      <w:r w:rsidRPr="003B0CC1">
        <w:t>formações;</w:t>
      </w:r>
    </w:p>
    <w:p w14:paraId="2BEF8C9D" w14:textId="77777777" w:rsidR="003B0CC1" w:rsidRPr="003B0CC1" w:rsidRDefault="003B0CC1" w:rsidP="003B0CC1">
      <w:pPr>
        <w:numPr>
          <w:ilvl w:val="0"/>
          <w:numId w:val="1"/>
        </w:numPr>
      </w:pPr>
      <w:r w:rsidRPr="003B0CC1">
        <w:t>workshops;</w:t>
      </w:r>
    </w:p>
    <w:p w14:paraId="1FF22426" w14:textId="77777777" w:rsidR="003B0CC1" w:rsidRPr="003B0CC1" w:rsidRDefault="003B0CC1" w:rsidP="003B0CC1">
      <w:pPr>
        <w:numPr>
          <w:ilvl w:val="0"/>
          <w:numId w:val="1"/>
        </w:numPr>
      </w:pPr>
      <w:r w:rsidRPr="003B0CC1">
        <w:t>serviços digitais;</w:t>
      </w:r>
    </w:p>
    <w:p w14:paraId="276199BA" w14:textId="77777777" w:rsidR="003B0CC1" w:rsidRPr="003B0CC1" w:rsidRDefault="003B0CC1" w:rsidP="003B0CC1">
      <w:pPr>
        <w:numPr>
          <w:ilvl w:val="0"/>
          <w:numId w:val="1"/>
        </w:numPr>
      </w:pPr>
      <w:r w:rsidRPr="003B0CC1">
        <w:t>conteúdos digitais;</w:t>
      </w:r>
    </w:p>
    <w:p w14:paraId="665338D4" w14:textId="77777777" w:rsidR="003B0CC1" w:rsidRPr="003B0CC1" w:rsidRDefault="003B0CC1" w:rsidP="003B0CC1">
      <w:pPr>
        <w:numPr>
          <w:ilvl w:val="0"/>
          <w:numId w:val="1"/>
        </w:numPr>
      </w:pPr>
      <w:r w:rsidRPr="003B0CC1">
        <w:t>consultoria;</w:t>
      </w:r>
    </w:p>
    <w:p w14:paraId="21B80910" w14:textId="77777777" w:rsidR="003B0CC1" w:rsidRPr="003B0CC1" w:rsidRDefault="003B0CC1" w:rsidP="003B0CC1">
      <w:pPr>
        <w:numPr>
          <w:ilvl w:val="0"/>
          <w:numId w:val="1"/>
        </w:numPr>
      </w:pPr>
      <w:r w:rsidRPr="003B0CC1">
        <w:t>outros serviços disponibilizados através do website.</w:t>
      </w:r>
    </w:p>
    <w:p w14:paraId="2C4081CE" w14:textId="77777777" w:rsidR="003B0CC1" w:rsidRPr="003B0CC1" w:rsidRDefault="003B0CC1" w:rsidP="003B0CC1">
      <w:pPr>
        <w:rPr>
          <w:b/>
          <w:bCs/>
        </w:rPr>
      </w:pPr>
      <w:r w:rsidRPr="003B0CC1">
        <w:rPr>
          <w:b/>
          <w:bCs/>
        </w:rPr>
        <w:t>2. Direito de Livre Resolução</w:t>
      </w:r>
    </w:p>
    <w:p w14:paraId="41C09141" w14:textId="77777777" w:rsidR="003B0CC1" w:rsidRPr="003B0CC1" w:rsidRDefault="003B0CC1" w:rsidP="003B0CC1">
      <w:r w:rsidRPr="003B0CC1">
        <w:t xml:space="preserve">Quando aplicável nos termos legais, o consumidor dispõe de um prazo de </w:t>
      </w:r>
      <w:r w:rsidRPr="003B0CC1">
        <w:rPr>
          <w:b/>
          <w:bCs/>
        </w:rPr>
        <w:t>14 dias</w:t>
      </w:r>
      <w:r w:rsidRPr="003B0CC1">
        <w:t xml:space="preserve"> para resolver o contrato sem necessidade de indicar motivo.</w:t>
      </w:r>
    </w:p>
    <w:p w14:paraId="13914727" w14:textId="77777777" w:rsidR="003B0CC1" w:rsidRPr="003B0CC1" w:rsidRDefault="003B0CC1" w:rsidP="003B0CC1">
      <w:pPr>
        <w:rPr>
          <w:b/>
          <w:bCs/>
        </w:rPr>
      </w:pPr>
      <w:r w:rsidRPr="003B0CC1">
        <w:rPr>
          <w:b/>
          <w:bCs/>
        </w:rPr>
        <w:t>3. Forma de Exercício</w:t>
      </w:r>
    </w:p>
    <w:p w14:paraId="47636328" w14:textId="77777777" w:rsidR="003B0CC1" w:rsidRPr="003B0CC1" w:rsidRDefault="003B0CC1" w:rsidP="003B0CC1">
      <w:r w:rsidRPr="003B0CC1">
        <w:t>Para exercer o direito de livre resolução, o consumidor deverá comunicar de forma inequívoca a sua decisão, através de:</w:t>
      </w:r>
    </w:p>
    <w:p w14:paraId="4ADFD404" w14:textId="2F45DE24" w:rsidR="003B0CC1" w:rsidRPr="003B0CC1" w:rsidRDefault="003B0CC1" w:rsidP="003B0CC1">
      <w:pPr>
        <w:numPr>
          <w:ilvl w:val="0"/>
          <w:numId w:val="2"/>
        </w:numPr>
      </w:pPr>
      <w:r w:rsidRPr="003B0CC1">
        <w:t xml:space="preserve">email para </w:t>
      </w:r>
      <w:r>
        <w:rPr>
          <w:b/>
          <w:bCs/>
        </w:rPr>
        <w:t>geral@clinicadoempresario.pt</w:t>
      </w:r>
      <w:r w:rsidRPr="003B0CC1">
        <w:t>; ou</w:t>
      </w:r>
    </w:p>
    <w:p w14:paraId="07D5792B" w14:textId="77777777" w:rsidR="003B0CC1" w:rsidRPr="003B0CC1" w:rsidRDefault="003B0CC1" w:rsidP="003B0CC1">
      <w:pPr>
        <w:numPr>
          <w:ilvl w:val="0"/>
          <w:numId w:val="2"/>
        </w:numPr>
      </w:pPr>
      <w:r w:rsidRPr="003B0CC1">
        <w:t>outro meio escrito disponibilizado pela Clínica do Empresário.</w:t>
      </w:r>
    </w:p>
    <w:p w14:paraId="239626B0" w14:textId="77777777" w:rsidR="003B0CC1" w:rsidRPr="003B0CC1" w:rsidRDefault="003B0CC1" w:rsidP="003B0CC1">
      <w:r w:rsidRPr="003B0CC1">
        <w:t>A comunicação deverá identificar, pelo menos:</w:t>
      </w:r>
    </w:p>
    <w:p w14:paraId="5256ED07" w14:textId="77777777" w:rsidR="003B0CC1" w:rsidRPr="003B0CC1" w:rsidRDefault="003B0CC1" w:rsidP="003B0CC1">
      <w:pPr>
        <w:numPr>
          <w:ilvl w:val="0"/>
          <w:numId w:val="3"/>
        </w:numPr>
      </w:pPr>
      <w:r w:rsidRPr="003B0CC1">
        <w:t>nome do cliente;</w:t>
      </w:r>
    </w:p>
    <w:p w14:paraId="6BCFFD22" w14:textId="77777777" w:rsidR="003B0CC1" w:rsidRPr="003B0CC1" w:rsidRDefault="003B0CC1" w:rsidP="003B0CC1">
      <w:pPr>
        <w:numPr>
          <w:ilvl w:val="0"/>
          <w:numId w:val="3"/>
        </w:numPr>
      </w:pPr>
      <w:r w:rsidRPr="003B0CC1">
        <w:t>número da encomenda;</w:t>
      </w:r>
    </w:p>
    <w:p w14:paraId="252EE828" w14:textId="77777777" w:rsidR="003B0CC1" w:rsidRPr="003B0CC1" w:rsidRDefault="003B0CC1" w:rsidP="003B0CC1">
      <w:pPr>
        <w:numPr>
          <w:ilvl w:val="0"/>
          <w:numId w:val="3"/>
        </w:numPr>
      </w:pPr>
      <w:r w:rsidRPr="003B0CC1">
        <w:t>serviço ou produto adquirido;</w:t>
      </w:r>
    </w:p>
    <w:p w14:paraId="138D021A" w14:textId="77777777" w:rsidR="003B0CC1" w:rsidRPr="003B0CC1" w:rsidRDefault="003B0CC1" w:rsidP="003B0CC1">
      <w:pPr>
        <w:numPr>
          <w:ilvl w:val="0"/>
          <w:numId w:val="3"/>
        </w:numPr>
      </w:pPr>
      <w:r w:rsidRPr="003B0CC1">
        <w:t>data da compra;</w:t>
      </w:r>
    </w:p>
    <w:p w14:paraId="2396626F" w14:textId="77777777" w:rsidR="003B0CC1" w:rsidRPr="003B0CC1" w:rsidRDefault="003B0CC1" w:rsidP="003B0CC1">
      <w:pPr>
        <w:numPr>
          <w:ilvl w:val="0"/>
          <w:numId w:val="3"/>
        </w:numPr>
      </w:pPr>
      <w:r w:rsidRPr="003B0CC1">
        <w:t>declaração clara de resolução.</w:t>
      </w:r>
    </w:p>
    <w:p w14:paraId="5B4AFEA2" w14:textId="77777777" w:rsidR="003B0CC1" w:rsidRPr="003B0CC1" w:rsidRDefault="003B0CC1" w:rsidP="003B0CC1">
      <w:pPr>
        <w:rPr>
          <w:b/>
          <w:bCs/>
        </w:rPr>
      </w:pPr>
      <w:r w:rsidRPr="003B0CC1">
        <w:rPr>
          <w:b/>
          <w:bCs/>
        </w:rPr>
        <w:t>4. Reembolso</w:t>
      </w:r>
    </w:p>
    <w:p w14:paraId="67178389" w14:textId="77777777" w:rsidR="003B0CC1" w:rsidRPr="003B0CC1" w:rsidRDefault="003B0CC1" w:rsidP="003B0CC1">
      <w:r w:rsidRPr="003B0CC1">
        <w:t>Em caso de resolução válida, a Clínica do Empresário reembolsará os montantes recebidos, nos termos e prazos legalmente aplicáveis.</w:t>
      </w:r>
    </w:p>
    <w:p w14:paraId="0C1E1430" w14:textId="77777777" w:rsidR="003B0CC1" w:rsidRPr="003B0CC1" w:rsidRDefault="003B0CC1" w:rsidP="003B0CC1">
      <w:pPr>
        <w:rPr>
          <w:b/>
          <w:bCs/>
        </w:rPr>
      </w:pPr>
      <w:r w:rsidRPr="003B0CC1">
        <w:rPr>
          <w:b/>
          <w:bCs/>
        </w:rPr>
        <w:lastRenderedPageBreak/>
        <w:t>5. Exceções e Limitações</w:t>
      </w:r>
    </w:p>
    <w:p w14:paraId="78F91AC0" w14:textId="77777777" w:rsidR="003B0CC1" w:rsidRPr="003B0CC1" w:rsidRDefault="003B0CC1" w:rsidP="003B0CC1">
      <w:r w:rsidRPr="003B0CC1">
        <w:t>Nos casos legalmente previstos, o direito de livre resolução poderá não ser aplicável ou poderá extinguir-se após o início da execução do serviço.</w:t>
      </w:r>
    </w:p>
    <w:p w14:paraId="07842320" w14:textId="77777777" w:rsidR="003B0CC1" w:rsidRPr="003B0CC1" w:rsidRDefault="003B0CC1" w:rsidP="003B0CC1">
      <w:pPr>
        <w:rPr>
          <w:b/>
          <w:bCs/>
        </w:rPr>
      </w:pPr>
      <w:r w:rsidRPr="003B0CC1">
        <w:rPr>
          <w:b/>
          <w:bCs/>
        </w:rPr>
        <w:t>6. Formações Presenciais</w:t>
      </w:r>
    </w:p>
    <w:p w14:paraId="73444156" w14:textId="77777777" w:rsidR="003B0CC1" w:rsidRPr="003B0CC1" w:rsidRDefault="003B0CC1" w:rsidP="003B0CC1">
      <w:r w:rsidRPr="003B0CC1">
        <w:t>No caso de formações presenciais, o cancelamento pelo cliente poderá obedecer às condições específicas indicadas na página de cada formação ou proposta comercial.</w:t>
      </w:r>
    </w:p>
    <w:p w14:paraId="1C8B81B9" w14:textId="77777777" w:rsidR="003B0CC1" w:rsidRPr="003B0CC1" w:rsidRDefault="003B0CC1" w:rsidP="003B0CC1">
      <w:r w:rsidRPr="003B0CC1">
        <w:t>Na ausência de condições específicas:</w:t>
      </w:r>
    </w:p>
    <w:p w14:paraId="2EFC44E4" w14:textId="73028D99" w:rsidR="003B0CC1" w:rsidRPr="003B0CC1" w:rsidRDefault="003B0CC1" w:rsidP="003B0CC1">
      <w:pPr>
        <w:numPr>
          <w:ilvl w:val="0"/>
          <w:numId w:val="4"/>
        </w:numPr>
      </w:pPr>
      <w:r w:rsidRPr="003B0CC1">
        <w:t xml:space="preserve">até </w:t>
      </w:r>
      <w:r>
        <w:rPr>
          <w:b/>
          <w:bCs/>
        </w:rPr>
        <w:t>14</w:t>
      </w:r>
      <w:r w:rsidRPr="003B0CC1">
        <w:rPr>
          <w:b/>
          <w:bCs/>
        </w:rPr>
        <w:t xml:space="preserve"> dias</w:t>
      </w:r>
      <w:r w:rsidRPr="003B0CC1">
        <w:t xml:space="preserve"> antes da data agendada: reembolso de </w:t>
      </w:r>
      <w:r>
        <w:t>100</w:t>
      </w:r>
      <w:r w:rsidRPr="003B0CC1">
        <w:rPr>
          <w:b/>
          <w:bCs/>
        </w:rPr>
        <w:t>%</w:t>
      </w:r>
      <w:r w:rsidRPr="003B0CC1">
        <w:t>;</w:t>
      </w:r>
    </w:p>
    <w:p w14:paraId="1EEB9886" w14:textId="17E84687" w:rsidR="003B0CC1" w:rsidRPr="003B0CC1" w:rsidRDefault="003B0CC1" w:rsidP="003B0CC1">
      <w:pPr>
        <w:numPr>
          <w:ilvl w:val="0"/>
          <w:numId w:val="4"/>
        </w:numPr>
      </w:pPr>
      <w:r w:rsidRPr="003B0CC1">
        <w:t xml:space="preserve">entre </w:t>
      </w:r>
      <w:r>
        <w:rPr>
          <w:b/>
          <w:bCs/>
        </w:rPr>
        <w:t>13</w:t>
      </w:r>
      <w:r w:rsidRPr="003B0CC1">
        <w:rPr>
          <w:b/>
          <w:bCs/>
        </w:rPr>
        <w:t xml:space="preserve"> e </w:t>
      </w:r>
      <w:r>
        <w:rPr>
          <w:b/>
          <w:bCs/>
        </w:rPr>
        <w:t>5</w:t>
      </w:r>
      <w:r w:rsidRPr="003B0CC1">
        <w:rPr>
          <w:b/>
          <w:bCs/>
        </w:rPr>
        <w:t xml:space="preserve"> dias</w:t>
      </w:r>
      <w:r w:rsidRPr="003B0CC1">
        <w:t xml:space="preserve">: reembolso de </w:t>
      </w:r>
      <w:r>
        <w:rPr>
          <w:b/>
          <w:bCs/>
        </w:rPr>
        <w:t>50</w:t>
      </w:r>
      <w:r w:rsidRPr="003B0CC1">
        <w:rPr>
          <w:b/>
          <w:bCs/>
        </w:rPr>
        <w:t>%</w:t>
      </w:r>
      <w:r w:rsidRPr="003B0CC1">
        <w:t>;</w:t>
      </w:r>
    </w:p>
    <w:p w14:paraId="4F472146" w14:textId="77777777" w:rsidR="003B0CC1" w:rsidRPr="003B0CC1" w:rsidRDefault="003B0CC1" w:rsidP="003B0CC1">
      <w:pPr>
        <w:numPr>
          <w:ilvl w:val="0"/>
          <w:numId w:val="4"/>
        </w:numPr>
      </w:pPr>
      <w:r w:rsidRPr="003B0CC1">
        <w:t>após esse prazo ou em caso de não comparência: sem reembolso, salvo disposição legal aplicável.</w:t>
      </w:r>
    </w:p>
    <w:p w14:paraId="76D4570A" w14:textId="77777777" w:rsidR="003B0CC1" w:rsidRPr="003B0CC1" w:rsidRDefault="003B0CC1" w:rsidP="003B0CC1">
      <w:pPr>
        <w:rPr>
          <w:b/>
          <w:bCs/>
        </w:rPr>
      </w:pPr>
      <w:r w:rsidRPr="003B0CC1">
        <w:rPr>
          <w:b/>
          <w:bCs/>
        </w:rPr>
        <w:t>7. Formações Online em Direto</w:t>
      </w:r>
    </w:p>
    <w:p w14:paraId="4B1C07F4" w14:textId="77777777" w:rsidR="003B0CC1" w:rsidRPr="003B0CC1" w:rsidRDefault="003B0CC1" w:rsidP="003B0CC1">
      <w:r w:rsidRPr="003B0CC1">
        <w:t>No caso de formações online em direto, o cancelamento e reembolso poderão depender:</w:t>
      </w:r>
    </w:p>
    <w:p w14:paraId="0D69F615" w14:textId="77777777" w:rsidR="003B0CC1" w:rsidRPr="003B0CC1" w:rsidRDefault="003B0CC1" w:rsidP="003B0CC1">
      <w:pPr>
        <w:numPr>
          <w:ilvl w:val="0"/>
          <w:numId w:val="5"/>
        </w:numPr>
      </w:pPr>
      <w:r w:rsidRPr="003B0CC1">
        <w:t>da antecedência do pedido;</w:t>
      </w:r>
    </w:p>
    <w:p w14:paraId="35124052" w14:textId="77777777" w:rsidR="003B0CC1" w:rsidRPr="003B0CC1" w:rsidRDefault="003B0CC1" w:rsidP="003B0CC1">
      <w:pPr>
        <w:numPr>
          <w:ilvl w:val="0"/>
          <w:numId w:val="5"/>
        </w:numPr>
      </w:pPr>
      <w:r w:rsidRPr="003B0CC1">
        <w:t>do envio de materiais;</w:t>
      </w:r>
    </w:p>
    <w:p w14:paraId="183A6893" w14:textId="77777777" w:rsidR="003B0CC1" w:rsidRPr="003B0CC1" w:rsidRDefault="003B0CC1" w:rsidP="003B0CC1">
      <w:pPr>
        <w:numPr>
          <w:ilvl w:val="0"/>
          <w:numId w:val="5"/>
        </w:numPr>
      </w:pPr>
      <w:r w:rsidRPr="003B0CC1">
        <w:t>da reserva de vaga;</w:t>
      </w:r>
    </w:p>
    <w:p w14:paraId="13CAA0A1" w14:textId="77777777" w:rsidR="003B0CC1" w:rsidRPr="003B0CC1" w:rsidRDefault="003B0CC1" w:rsidP="003B0CC1">
      <w:pPr>
        <w:numPr>
          <w:ilvl w:val="0"/>
          <w:numId w:val="5"/>
        </w:numPr>
      </w:pPr>
      <w:r w:rsidRPr="003B0CC1">
        <w:t>do início efetivo da execução do serviço.</w:t>
      </w:r>
    </w:p>
    <w:p w14:paraId="5F80F011" w14:textId="77777777" w:rsidR="003B0CC1" w:rsidRPr="003B0CC1" w:rsidRDefault="003B0CC1" w:rsidP="003B0CC1">
      <w:pPr>
        <w:rPr>
          <w:b/>
          <w:bCs/>
        </w:rPr>
      </w:pPr>
      <w:r w:rsidRPr="003B0CC1">
        <w:rPr>
          <w:b/>
          <w:bCs/>
        </w:rPr>
        <w:t>8. Conteúdos Digitais e Formações com Acesso Imediato</w:t>
      </w:r>
    </w:p>
    <w:p w14:paraId="7086A320" w14:textId="77777777" w:rsidR="003B0CC1" w:rsidRPr="003B0CC1" w:rsidRDefault="003B0CC1" w:rsidP="003B0CC1">
      <w:r w:rsidRPr="003B0CC1">
        <w:t>Quando a compra implique acesso imediato a conteúdos digitais, área reservada, materiais descarregáveis, gravações, módulos ou outros conteúdos online, o cliente poderá ser chamado a prestar consentimento expresso para o início da execução antes do termo do prazo de livre resolução.</w:t>
      </w:r>
    </w:p>
    <w:p w14:paraId="782CF27D" w14:textId="77777777" w:rsidR="003B0CC1" w:rsidRPr="003B0CC1" w:rsidRDefault="003B0CC1" w:rsidP="003B0CC1">
      <w:r w:rsidRPr="003B0CC1">
        <w:t>Nesses casos, e quando legalmente aplicável, o início do acesso poderá implicar a perda do direito de livre resolução.</w:t>
      </w:r>
    </w:p>
    <w:p w14:paraId="6F5FACF4" w14:textId="77777777" w:rsidR="003B0CC1" w:rsidRPr="003B0CC1" w:rsidRDefault="003B0CC1" w:rsidP="003B0CC1">
      <w:pPr>
        <w:rPr>
          <w:b/>
          <w:bCs/>
        </w:rPr>
      </w:pPr>
      <w:r w:rsidRPr="003B0CC1">
        <w:rPr>
          <w:b/>
          <w:bCs/>
        </w:rPr>
        <w:t>9. Cancelamento ou Alteração pela Clínica do Empresário</w:t>
      </w:r>
    </w:p>
    <w:p w14:paraId="447AFD1C" w14:textId="77777777" w:rsidR="003B0CC1" w:rsidRPr="003B0CC1" w:rsidRDefault="003B0CC1" w:rsidP="003B0CC1">
      <w:r w:rsidRPr="003B0CC1">
        <w:t>A Clínica do Empresário reserva-se o direito de adiar, reprogramar ou cancelar uma formação ou serviço por motivo justificado.</w:t>
      </w:r>
    </w:p>
    <w:p w14:paraId="3D4CE760" w14:textId="77777777" w:rsidR="003B0CC1" w:rsidRPr="003B0CC1" w:rsidRDefault="003B0CC1" w:rsidP="003B0CC1">
      <w:r w:rsidRPr="003B0CC1">
        <w:t>Nesses casos, o cliente terá direito, conforme o caso:</w:t>
      </w:r>
    </w:p>
    <w:p w14:paraId="4A551D4C" w14:textId="77777777" w:rsidR="003B0CC1" w:rsidRPr="003B0CC1" w:rsidRDefault="003B0CC1" w:rsidP="003B0CC1">
      <w:pPr>
        <w:numPr>
          <w:ilvl w:val="0"/>
          <w:numId w:val="6"/>
        </w:numPr>
      </w:pPr>
      <w:r w:rsidRPr="003B0CC1">
        <w:t>à remarcação;</w:t>
      </w:r>
    </w:p>
    <w:p w14:paraId="3E51DB21" w14:textId="77777777" w:rsidR="003B0CC1" w:rsidRPr="003B0CC1" w:rsidRDefault="003B0CC1" w:rsidP="003B0CC1">
      <w:pPr>
        <w:numPr>
          <w:ilvl w:val="0"/>
          <w:numId w:val="6"/>
        </w:numPr>
      </w:pPr>
      <w:r w:rsidRPr="003B0CC1">
        <w:lastRenderedPageBreak/>
        <w:t>à emissão de crédito;</w:t>
      </w:r>
    </w:p>
    <w:p w14:paraId="655057C1" w14:textId="77777777" w:rsidR="003B0CC1" w:rsidRPr="003B0CC1" w:rsidRDefault="003B0CC1" w:rsidP="003B0CC1">
      <w:pPr>
        <w:numPr>
          <w:ilvl w:val="0"/>
          <w:numId w:val="6"/>
        </w:numPr>
      </w:pPr>
      <w:r w:rsidRPr="003B0CC1">
        <w:t>ao reembolso do montante pago.</w:t>
      </w:r>
    </w:p>
    <w:p w14:paraId="56436DFD" w14:textId="77777777" w:rsidR="003B0CC1" w:rsidRPr="003B0CC1" w:rsidRDefault="003B0CC1" w:rsidP="003B0CC1">
      <w:pPr>
        <w:rPr>
          <w:b/>
          <w:bCs/>
        </w:rPr>
      </w:pPr>
      <w:r w:rsidRPr="003B0CC1">
        <w:rPr>
          <w:b/>
          <w:bCs/>
        </w:rPr>
        <w:t>10. Pedidos de Apoio</w:t>
      </w:r>
    </w:p>
    <w:p w14:paraId="73DF6BCF" w14:textId="77777777" w:rsidR="003B0CC1" w:rsidRPr="003B0CC1" w:rsidRDefault="003B0CC1" w:rsidP="003B0CC1">
      <w:r w:rsidRPr="003B0CC1">
        <w:t>Qualquer questão sobre cancelamentos ou reembolsos deverá ser dirigida para:</w:t>
      </w:r>
    </w:p>
    <w:p w14:paraId="62B230D1" w14:textId="780C1539" w:rsidR="002815E5" w:rsidRDefault="003B0CC1">
      <w:r>
        <w:rPr>
          <w:b/>
          <w:bCs/>
        </w:rPr>
        <w:t>geral@clinicadoempresario.pt</w:t>
      </w:r>
    </w:p>
    <w:sectPr w:rsidR="002815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77C"/>
    <w:multiLevelType w:val="multilevel"/>
    <w:tmpl w:val="8476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14075"/>
    <w:multiLevelType w:val="multilevel"/>
    <w:tmpl w:val="140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D297B"/>
    <w:multiLevelType w:val="multilevel"/>
    <w:tmpl w:val="1C94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737FC"/>
    <w:multiLevelType w:val="multilevel"/>
    <w:tmpl w:val="F0A4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36848"/>
    <w:multiLevelType w:val="multilevel"/>
    <w:tmpl w:val="AF6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207CC"/>
    <w:multiLevelType w:val="multilevel"/>
    <w:tmpl w:val="797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768117">
    <w:abstractNumId w:val="3"/>
  </w:num>
  <w:num w:numId="2" w16cid:durableId="795297184">
    <w:abstractNumId w:val="5"/>
  </w:num>
  <w:num w:numId="3" w16cid:durableId="712078033">
    <w:abstractNumId w:val="2"/>
  </w:num>
  <w:num w:numId="4" w16cid:durableId="469330223">
    <w:abstractNumId w:val="0"/>
  </w:num>
  <w:num w:numId="5" w16cid:durableId="333456423">
    <w:abstractNumId w:val="4"/>
  </w:num>
  <w:num w:numId="6" w16cid:durableId="1222403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49"/>
    <w:rsid w:val="00066949"/>
    <w:rsid w:val="001E7CAF"/>
    <w:rsid w:val="002815E5"/>
    <w:rsid w:val="003B0CC1"/>
    <w:rsid w:val="00B4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E1FC6"/>
  <w15:chartTrackingRefBased/>
  <w15:docId w15:val="{D5D659AE-3C4A-4DCE-A8C6-4937ED344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6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6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6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6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66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6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6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6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6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66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66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6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669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6694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669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6694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669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669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6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6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6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6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6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669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694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669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66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6694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66949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3B0CC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B0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linicadoempresario.p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458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Lopes da Rocha</dc:creator>
  <cp:keywords/>
  <dc:description/>
  <cp:lastModifiedBy>Ricardo Lopes da Rocha</cp:lastModifiedBy>
  <cp:revision>2</cp:revision>
  <dcterms:created xsi:type="dcterms:W3CDTF">2026-04-07T11:51:00Z</dcterms:created>
  <dcterms:modified xsi:type="dcterms:W3CDTF">2026-04-07T11:54:00Z</dcterms:modified>
</cp:coreProperties>
</file>