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D8FC4" w14:textId="7D7BCDEF" w:rsidR="00E623BD" w:rsidRDefault="00E623BD" w:rsidP="00E623BD">
      <w:r>
        <w:t>[</w:t>
      </w:r>
      <w:r w:rsidR="00D37B65">
        <w:t>Recaudadora</w:t>
      </w:r>
      <w:r>
        <w:t>]</w:t>
      </w:r>
    </w:p>
    <w:p w14:paraId="6A560172" w14:textId="77777777" w:rsidR="00E623BD" w:rsidRDefault="00E623BD" w:rsidP="00E623BD">
      <w:r>
        <w:t>[Fecha]</w:t>
      </w:r>
    </w:p>
    <w:p w14:paraId="23F0318D" w14:textId="11984AA1" w:rsidR="00E623BD" w:rsidRDefault="00E623BD" w:rsidP="00E623BD">
      <w:pPr>
        <w:ind w:left="2832" w:firstLine="708"/>
      </w:pPr>
      <w:r>
        <w:t>Asunto: Conclusión de Cableado de Red en Recaudara</w:t>
      </w:r>
    </w:p>
    <w:p w14:paraId="50A9B927" w14:textId="77777777" w:rsidR="00E623BD" w:rsidRDefault="00E623BD" w:rsidP="00E623BD"/>
    <w:p w14:paraId="1A30E4B9" w14:textId="01F5B451" w:rsidR="00E623BD" w:rsidRDefault="00E623BD" w:rsidP="00E623BD">
      <w:r>
        <w:t>&lt;Atención a recaudador&gt;</w:t>
      </w:r>
      <w:r>
        <w:t>,</w:t>
      </w:r>
    </w:p>
    <w:p w14:paraId="5CB0D9A5" w14:textId="77777777" w:rsidR="00E623BD" w:rsidRDefault="00E623BD" w:rsidP="00E623BD"/>
    <w:p w14:paraId="41E239B7" w14:textId="3CAED817" w:rsidR="00E623BD" w:rsidRDefault="00E623BD" w:rsidP="00E623BD">
      <w:pPr>
        <w:jc w:val="both"/>
      </w:pPr>
      <w:r>
        <w:t xml:space="preserve">Por medio de la presente, se informa que los trabajos de cableado de red en las instalaciones de recaudación de [nombre del lugar] han sido concluidos de manera satisfactoria </w:t>
      </w:r>
      <w:r>
        <w:t>de acuerdo con</w:t>
      </w:r>
      <w:r>
        <w:t xml:space="preserve"> lo establecido en el contrato de servicios.</w:t>
      </w:r>
    </w:p>
    <w:p w14:paraId="37EF34AE" w14:textId="77777777" w:rsidR="00E623BD" w:rsidRDefault="00E623BD" w:rsidP="00E623BD">
      <w:pPr>
        <w:jc w:val="both"/>
      </w:pPr>
      <w:r>
        <w:t>El proyecto de cableado de red se llevó a cabo conforme a las especificaciones técnicas y los plazos estipulados. Durante el proceso, se han implementado las mejores prácticas de instalación para garantizar un funcionamiento óptimo de la infraestructura de red.</w:t>
      </w:r>
    </w:p>
    <w:p w14:paraId="0C8F7430" w14:textId="77777777" w:rsidR="00E623BD" w:rsidRDefault="00E623BD" w:rsidP="00E623BD">
      <w:pPr>
        <w:jc w:val="both"/>
      </w:pPr>
      <w:r>
        <w:t>A continuación, se detallan algunas de las acciones realizadas durante la ejecución del proyecto:</w:t>
      </w:r>
    </w:p>
    <w:p w14:paraId="35E1122E" w14:textId="77777777" w:rsidR="00E623BD" w:rsidRDefault="00E623BD" w:rsidP="00E623BD">
      <w:pPr>
        <w:pStyle w:val="Prrafodelista"/>
        <w:numPr>
          <w:ilvl w:val="0"/>
          <w:numId w:val="1"/>
        </w:numPr>
        <w:jc w:val="both"/>
      </w:pPr>
      <w:r>
        <w:t>Instalación de cables Ethernet conforme a los estándares de la industria.</w:t>
      </w:r>
    </w:p>
    <w:p w14:paraId="46C50C69" w14:textId="621F8D1C" w:rsidR="00E623BD" w:rsidRDefault="00D37B65" w:rsidP="00E623BD">
      <w:pPr>
        <w:pStyle w:val="Prrafodelista"/>
        <w:numPr>
          <w:ilvl w:val="0"/>
          <w:numId w:val="1"/>
        </w:numPr>
        <w:jc w:val="both"/>
      </w:pPr>
      <w:r>
        <w:t>Pruebas de</w:t>
      </w:r>
      <w:r w:rsidR="00E623BD">
        <w:t xml:space="preserve"> conectividad para verificar la integridad de la red.</w:t>
      </w:r>
    </w:p>
    <w:p w14:paraId="1079F057" w14:textId="77777777" w:rsidR="00E623BD" w:rsidRDefault="00E623BD" w:rsidP="00E623BD">
      <w:pPr>
        <w:pStyle w:val="Prrafodelista"/>
        <w:numPr>
          <w:ilvl w:val="0"/>
          <w:numId w:val="1"/>
        </w:numPr>
        <w:jc w:val="both"/>
      </w:pPr>
      <w:r>
        <w:t>Etiquetado adecuado de los cables para facilitar la identificación y el mantenimiento futuro.</w:t>
      </w:r>
    </w:p>
    <w:p w14:paraId="3105E511" w14:textId="77777777" w:rsidR="00E623BD" w:rsidRDefault="00E623BD" w:rsidP="00E623BD">
      <w:pPr>
        <w:pStyle w:val="Prrafodelista"/>
        <w:numPr>
          <w:ilvl w:val="0"/>
          <w:numId w:val="1"/>
        </w:numPr>
        <w:jc w:val="both"/>
      </w:pPr>
      <w:r>
        <w:t>Documentación detallada de la topología de red y los procedimientos de resolución de problemas.</w:t>
      </w:r>
    </w:p>
    <w:p w14:paraId="4A317E23" w14:textId="77777777" w:rsidR="00E623BD" w:rsidRDefault="00E623BD" w:rsidP="00E623BD">
      <w:pPr>
        <w:jc w:val="both"/>
      </w:pPr>
      <w:r>
        <w:t>Nos complace confirmar que todos los objetivos y requisitos establecidos para este proyecto han sido cumplidos con éxito. La infraestructura de red ahora está lista para soportar las operaciones de recaudación con eficiencia y confiabilidad.</w:t>
      </w:r>
    </w:p>
    <w:p w14:paraId="6FECBF50" w14:textId="77777777" w:rsidR="00E623BD" w:rsidRDefault="00E623BD" w:rsidP="00E623BD">
      <w:pPr>
        <w:jc w:val="both"/>
      </w:pPr>
      <w:r>
        <w:t>Agradecemos la colaboración y la confianza depositada en nuestro equipo durante la ejecución de este proyecto. Quedamos a disposición para cualquier consulta adicional o para futuras necesidades de mantenimiento y actualización de la red.</w:t>
      </w:r>
    </w:p>
    <w:p w14:paraId="68744B5C" w14:textId="77777777" w:rsidR="00E623BD" w:rsidRDefault="00E623BD" w:rsidP="00E623BD">
      <w:pPr>
        <w:jc w:val="both"/>
      </w:pPr>
    </w:p>
    <w:p w14:paraId="507BE675" w14:textId="77777777" w:rsidR="00E623BD" w:rsidRDefault="00E623BD" w:rsidP="00E623BD">
      <w:pPr>
        <w:jc w:val="both"/>
      </w:pPr>
      <w:r>
        <w:t>Sin otro particular por el momento, quedamos atentos a sus comentarios.</w:t>
      </w:r>
    </w:p>
    <w:p w14:paraId="72C9124A" w14:textId="77777777" w:rsidR="00D37B65" w:rsidRDefault="00D37B65" w:rsidP="00E623BD">
      <w:pPr>
        <w:jc w:val="both"/>
      </w:pPr>
    </w:p>
    <w:p w14:paraId="3B88D45B" w14:textId="77777777" w:rsidR="00E623BD" w:rsidRDefault="00E623BD" w:rsidP="00D37B65">
      <w:pPr>
        <w:jc w:val="center"/>
      </w:pPr>
      <w:r>
        <w:t>Atentamente,</w:t>
      </w:r>
    </w:p>
    <w:p w14:paraId="0D1B9971" w14:textId="6E9BB9E2" w:rsidR="00E623BD" w:rsidRDefault="00D37B65" w:rsidP="00D37B65">
      <w:pPr>
        <w:jc w:val="center"/>
      </w:pPr>
      <w:r>
        <w:t>Rusell Villegas Conde</w:t>
      </w:r>
    </w:p>
    <w:p w14:paraId="76DA3DAB" w14:textId="78888513" w:rsidR="00E623BD" w:rsidRDefault="00D37B65" w:rsidP="00D37B65">
      <w:pPr>
        <w:jc w:val="center"/>
      </w:pPr>
      <w:r>
        <w:t>Director de Informática Financiera.</w:t>
      </w:r>
    </w:p>
    <w:sectPr w:rsidR="00E623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155AF"/>
    <w:multiLevelType w:val="hybridMultilevel"/>
    <w:tmpl w:val="E85495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93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BD"/>
    <w:rsid w:val="0027304A"/>
    <w:rsid w:val="00BA2B21"/>
    <w:rsid w:val="00D37B65"/>
    <w:rsid w:val="00E6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77E1"/>
  <w15:chartTrackingRefBased/>
  <w15:docId w15:val="{F9E7AE06-07CE-42C7-A76E-18B7ECAA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2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253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Salvatierra Garcia</dc:creator>
  <cp:keywords/>
  <dc:description/>
  <cp:lastModifiedBy>Horacio Salvatierra Garcia</cp:lastModifiedBy>
  <cp:revision>2</cp:revision>
  <dcterms:created xsi:type="dcterms:W3CDTF">2024-01-29T17:55:00Z</dcterms:created>
  <dcterms:modified xsi:type="dcterms:W3CDTF">2024-01-29T18:01:00Z</dcterms:modified>
</cp:coreProperties>
</file>