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24"/>
          <w:rtl w:val="off"/>
        </w:rPr>
      </w:pPr>
      <w:bookmarkStart w:id="1" w:name="_top"/>
      <w:bookmarkEnd w:id="1"/>
      <w:r>
        <w:rPr>
          <w:lang w:eastAsia="ko-KR"/>
          <w:rFonts w:hint="eastAsia"/>
          <w:b/>
          <w:bCs/>
          <w:sz w:val="24"/>
          <w:rtl w:val="off"/>
        </w:rPr>
        <w:t>제목제목제목제목제목제목제목제목제목제목제목제목제목</w:t>
      </w:r>
    </w:p>
    <w:p>
      <w:pPr>
        <w:jc w:val="left"/>
        <w:rPr>
          <w:lang w:eastAsia="ko-KR"/>
          <w:rFonts w:hint="eastAsia"/>
          <w:sz w:val="24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프로젝트 목적</w:t>
      </w:r>
    </w:p>
    <w:p>
      <w:pPr>
        <w:jc w:val="left"/>
        <w:spacing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최근 백화점을 포함한 전 유통업계는 코로나 장기화로 인한 소비 위축으로 매출 하락을 면치 못하고 있다. 그로 인해 재고 비용 증가, 시즌 상품의 가치 하락, 고객 접점 감소 등 다양한 문제에 직면해 있다. </w:t>
      </w:r>
    </w:p>
    <w:p>
      <w:pPr>
        <w:jc w:val="left"/>
        <w:spacing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이에 따라 H백화점은 생존전략 수립을 통한 영업이익 극대화 방안을 모색해야 한다. 단, 판매량 증가, 재고 소진뿐 아니라 백화점의 마진율을 고려해 영업이익을 극대화할 수 있는 가격 정책 모델을 설계하고자 한다. </w:t>
      </w:r>
    </w:p>
    <w:p>
      <w:pPr>
        <w:jc w:val="left"/>
        <w:spacing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본 프로젝트는 판매실적과 할인율, 할부요인 등 정량적 요인의 상관관계를 밝혀 가격정책 프로모션 수립을 위한 분석을 주 내용으로 다룬다. 이를 통해 백화점 소비 활성화 촉진 및 이익 극대화를 위한 토대를 마련하고자 한다.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주요 내용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백화점 데이터의 특성을 이해하고 요약집계함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  <w:spacing w:val="-1"/>
        </w:rPr>
        <w:t>●</w:t>
      </w:r>
      <w:r>
        <w:rPr>
          <w:sz w:val="20"/>
          <w:szCs w:val="18"/>
          <w:spacing w:val="-1"/>
        </w:rPr>
        <w:t xml:space="preserve"> 데이터 특성에 따른 요인을 분석하고, 연관성과 상관성, 인과성을 분석함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</w:t>
      </w:r>
      <w:r>
        <w:rPr>
          <w:lang w:eastAsia="ko-KR"/>
          <w:sz w:val="20"/>
          <w:szCs w:val="18"/>
          <w:rtl w:val="off"/>
        </w:rPr>
        <w:t>할인</w:t>
      </w:r>
      <w:r>
        <w:rPr>
          <w:sz w:val="20"/>
          <w:szCs w:val="18"/>
        </w:rPr>
        <w:t>에 따른 범주형데이터와 연속형데이터를 구분함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</w:t>
      </w:r>
      <w:r>
        <w:rPr>
          <w:lang w:eastAsia="ko-KR"/>
          <w:sz w:val="20"/>
          <w:szCs w:val="18"/>
          <w:rtl w:val="off"/>
        </w:rPr>
        <w:t>할부</w:t>
      </w:r>
      <w:r>
        <w:rPr>
          <w:sz w:val="20"/>
          <w:szCs w:val="18"/>
        </w:rPr>
        <w:t>에 따른 범주형 데이터와 연속형 데이터를 구분함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범주형데이터를 요약집계 및 교차빈도분석함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연속형데이터를 요약집계 및 교차빈도분석함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주요요인에 따른 범주형데이터를 요약집계 및 교차빈도분석함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주요요인에 따른 연속형데이터를 요약집계 및 교차빈도분석함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독립변수간의 연관성과 상관성을 요약집계하고 교차빈도 분석함</w:t>
      </w:r>
    </w:p>
    <w:p>
      <w:pPr>
        <w:pStyle w:val="a1"/>
        <w:ind w:left="340"/>
        <w:widowControl w:val="off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종속변수와 독립변수간의 연관성, 상관성을 분석하고, 인과성을 분석함</w:t>
      </w:r>
    </w:p>
    <w:p>
      <w:pPr>
        <w:pStyle w:val="a1"/>
        <w:ind w:left="340"/>
        <w:widowControl w:val="off"/>
        <w:spacing w:line="276"/>
        <w:rPr>
          <w:lang w:eastAsia="ko-KR"/>
          <w:rFonts w:hint="eastAsia"/>
          <w:sz w:val="16"/>
          <w:szCs w:val="18"/>
          <w:rtl w:val="off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종속변수와 독립변수간의 연관성과 상관성을 분석한 결과를 기준으로 매개변수 분석을 함</w:t>
      </w:r>
    </w:p>
    <w:p>
      <w:pPr>
        <w:rPr>
          <w:lang w:eastAsia="ko-KR"/>
          <w:rFonts w:hint="eastAsia"/>
          <w:sz w:val="24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프로젝트 구성원 (총5명)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데이터 모델링 :     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독립변수 및 종속변수 요약집계 :</w:t>
      </w:r>
    </w:p>
    <w:p>
      <w:pPr>
        <w:pStyle w:val="a1"/>
        <w:ind w:left="340"/>
        <w:widowControl w:val="off"/>
        <w:spacing w:line="276"/>
        <w:rPr>
          <w:sz w:val="16"/>
          <w:szCs w:val="18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교차빈도분석 :</w:t>
      </w:r>
    </w:p>
    <w:p>
      <w:pPr>
        <w:pStyle w:val="a1"/>
        <w:ind w:left="340"/>
        <w:widowControl w:val="off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요인에 따른 연관성 및 상관성, 인과성 분석 :</w:t>
      </w:r>
    </w:p>
    <w:p>
      <w:pPr>
        <w:pStyle w:val="a1"/>
        <w:ind w:left="340"/>
        <w:widowControl w:val="off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최종 결론 도출 </w:t>
      </w:r>
    </w:p>
    <w:p>
      <w:pPr>
        <w:pStyle w:val="a1"/>
        <w:ind w:left="340"/>
        <w:widowControl w:val="off"/>
        <w:spacing w:line="276"/>
        <w:rPr>
          <w:lang w:eastAsia="ko-KR"/>
          <w:rFonts w:hint="eastAsia"/>
          <w:sz w:val="16"/>
          <w:szCs w:val="18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데이터 특성</w:t>
      </w: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데이터 모델링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주요요인분석 : 환불에 미치는 영향을 분석하기위해 주요데이터를 교차빈도분석하고, 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                 </w:t>
      </w:r>
      <w:r>
        <w:rPr>
          <w:sz w:val="20"/>
          <w:szCs w:val="18"/>
        </w:rPr>
        <w:t>보조 근거를 위해 할인을 기준으로 특성요약을 함</w:t>
      </w:r>
    </w:p>
    <w:p>
      <w:pPr>
        <w:spacing w:line="276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데이터 분석 주요내용</w:t>
      </w:r>
    </w:p>
    <w:p>
      <w:pPr>
        <w:spacing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sz w:val="20"/>
          <w:szCs w:val="18"/>
        </w:rPr>
        <w:t xml:space="preserve"> 백화점 데이터의</w:t>
      </w:r>
    </w:p>
    <w:p>
      <w:pPr>
        <w:ind w:left="0" w:firstLine="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데이터 분석내용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판매월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[월-할인율]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t>1</w:t>
      </w:r>
      <w:r>
        <w:rPr>
          <w:rFonts w:hint="eastAsia"/>
        </w:rPr>
        <w:t xml:space="preserve">월과 </w:t>
      </w:r>
      <w:r>
        <w:t>7</w:t>
      </w:r>
      <w:r>
        <w:rPr>
          <w:rFonts w:hint="eastAsia"/>
        </w:rPr>
        <w:t>월에는 할인율</w:t>
      </w:r>
      <w:r>
        <w:t xml:space="preserve"> 0%</w:t>
      </w:r>
      <w:r>
        <w:rPr>
          <w:rFonts w:hint="eastAsia"/>
        </w:rPr>
        <w:t>인 상품의 구매 비율이 훨씬 높다.</w:t>
      </w:r>
    </w:p>
    <w:p>
      <w:pPr>
        <w:pStyle w:val="b2"/>
        <w:ind w:leftChars="0"/>
        <w:numPr>
          <w:ilvl w:val="0"/>
          <w:numId w:val="2"/>
        </w:numPr>
        <w:spacing w:line="276"/>
      </w:pPr>
      <w:r>
        <w:rPr>
          <w:rFonts w:hint="eastAsia"/>
        </w:rPr>
        <w:t xml:space="preserve">1월 </w:t>
      </w:r>
      <w:r>
        <w:t>7</w:t>
      </w:r>
      <w:r>
        <w:rPr>
          <w:rFonts w:hint="eastAsia"/>
        </w:rPr>
        <w:t xml:space="preserve">월에는 할인 유무가 </w:t>
      </w:r>
      <w:r>
        <w:rPr>
          <w:rFonts w:hint="eastAsia"/>
        </w:rPr>
        <w:t xml:space="preserve">고객의 </w:t>
      </w:r>
      <w:r>
        <w:rPr>
          <w:rFonts w:hint="eastAsia"/>
        </w:rPr>
        <w:t xml:space="preserve">구매의사에 미치는 영향이 비교적 적음 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rPr>
          <w:rFonts w:hint="eastAsia"/>
        </w:rPr>
        <w:t>7월의 전월대비 판매건수는 늘었지만 판매금액은 오히려 줄었다.</w:t>
      </w:r>
    </w:p>
    <w:p>
      <w:pPr>
        <w:pStyle w:val="b2"/>
        <w:ind w:leftChars="0"/>
        <w:numPr>
          <w:ilvl w:val="0"/>
          <w:numId w:val="3"/>
        </w:numPr>
        <w:spacing w:line="276"/>
      </w:pPr>
      <w:r>
        <w:rPr>
          <w:rFonts w:hint="eastAsia"/>
        </w:rPr>
        <w:t xml:space="preserve">7월에 </w:t>
      </w:r>
      <w:r>
        <w:rPr>
          <w:rFonts w:hint="eastAsia"/>
        </w:rPr>
        <w:t xml:space="preserve">구매한 </w:t>
      </w:r>
      <w:r>
        <w:rPr>
          <w:rFonts w:hint="eastAsia"/>
        </w:rPr>
        <w:t>상품은 전월대비</w:t>
      </w:r>
      <w:r>
        <w:rPr>
          <w:rFonts w:hint="eastAsia"/>
        </w:rPr>
        <w:t xml:space="preserve"> 가격대가</w:t>
      </w:r>
      <w:r>
        <w:t xml:space="preserve"> </w:t>
      </w:r>
      <w:r>
        <w:rPr>
          <w:rFonts w:hint="eastAsia"/>
        </w:rPr>
        <w:t>낮음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rPr>
          <w:rFonts w:hint="eastAsia"/>
        </w:rPr>
        <w:t xml:space="preserve">5월의 할인율 </w:t>
      </w:r>
      <w:r>
        <w:t>10%</w:t>
      </w:r>
      <w:r>
        <w:rPr>
          <w:rFonts w:hint="eastAsia"/>
        </w:rPr>
        <w:t>의 판매건수(</w:t>
      </w:r>
      <w:r>
        <w:t>8.88%)</w:t>
      </w:r>
      <w:r>
        <w:rPr>
          <w:rFonts w:hint="eastAsia"/>
        </w:rPr>
        <w:t>에 비해 판매금액(</w:t>
      </w:r>
      <w:r>
        <w:t>13.55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판매금액 비율이 높다</w:t>
      </w:r>
    </w:p>
    <w:p>
      <w:pPr>
        <w:pStyle w:val="b2"/>
        <w:ind w:leftChars="0"/>
        <w:numPr>
          <w:ilvl w:val="0"/>
          <w:numId w:val="3"/>
        </w:numPr>
        <w:spacing w:line="276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비싼 상품이 할인율 </w:t>
      </w:r>
      <w:r>
        <w:t>10%</w:t>
      </w:r>
      <w:r>
        <w:rPr>
          <w:rFonts w:hint="eastAsia"/>
        </w:rPr>
        <w:t>로 많이 팔림</w:t>
      </w:r>
    </w:p>
    <w:p>
      <w:pPr>
        <w:ind w:left="800" w:firstLine="0"/>
        <w:spacing w:line="276"/>
        <w:rPr>
          <w:rFonts w:hint="eastAsia"/>
        </w:rPr>
      </w:pPr>
      <w:r>
        <w:rPr>
          <w:lang w:eastAsia="ko-KR"/>
          <w:rFonts w:hint="eastAsia"/>
          <w:sz w:val="20"/>
          <w:szCs w:val="18"/>
          <w:rtl w:val="off"/>
        </w:rPr>
        <w:t>[월-할부요인]</w:t>
      </w:r>
    </w:p>
    <w:p>
      <w:pPr>
        <w:pStyle w:val="b2"/>
        <w:ind w:leftChars="0"/>
        <w:numPr>
          <w:ilvl w:val="0"/>
          <w:numId w:val="4"/>
        </w:numPr>
        <w:spacing w:line="276"/>
      </w:pPr>
      <w:r>
        <w:t>8</w:t>
      </w:r>
      <w:r>
        <w:rPr>
          <w:rFonts w:hint="eastAsia"/>
        </w:rPr>
        <w:t xml:space="preserve">월과 </w:t>
      </w:r>
      <w:r>
        <w:t>2</w:t>
      </w:r>
      <w:r>
        <w:rPr>
          <w:rFonts w:hint="eastAsia"/>
        </w:rPr>
        <w:t>월은 일시불로 구매한 비율이 상대적으로 높다</w:t>
      </w:r>
    </w:p>
    <w:p>
      <w:pPr>
        <w:pStyle w:val="b2"/>
        <w:ind w:leftChars="0"/>
        <w:numPr>
          <w:ilvl w:val="0"/>
          <w:numId w:val="5"/>
        </w:numPr>
        <w:spacing w:line="276"/>
      </w:pPr>
      <w:r>
        <w:rPr>
          <w:rFonts w:hint="eastAsia"/>
        </w:rPr>
        <w:t>방학/개학시즌에 영향을 받았을 가능성</w:t>
      </w:r>
    </w:p>
    <w:p>
      <w:pPr>
        <w:pStyle w:val="b2"/>
        <w:ind w:leftChars="0"/>
        <w:numPr>
          <w:ilvl w:val="0"/>
          <w:numId w:val="4"/>
        </w:numPr>
        <w:spacing w:line="276"/>
        <w:rPr>
          <w:lang w:eastAsia="ko-KR"/>
          <w:rFonts w:hint="eastAsia"/>
          <w:rtl w:val="off"/>
        </w:rPr>
      </w:pPr>
      <w:r>
        <w:t>10</w:t>
      </w:r>
      <w:r>
        <w:rPr>
          <w:rFonts w:hint="eastAsia"/>
        </w:rPr>
        <w:t xml:space="preserve">월과 </w:t>
      </w:r>
      <w:r>
        <w:t>11</w:t>
      </w:r>
      <w:r>
        <w:rPr>
          <w:rFonts w:hint="eastAsia"/>
        </w:rPr>
        <w:t>월은 이자할부의 비율이 상대적으로 높다.</w:t>
      </w:r>
    </w:p>
    <w:p>
      <w:pPr>
        <w:spacing w:line="276"/>
        <w:rPr>
          <w:rFonts w:hint="eastAsia"/>
        </w:rPr>
      </w:pPr>
      <w:r>
        <w:rPr>
          <w:rFonts w:hint="eastAsia"/>
        </w:rPr>
        <w:t>월별 할부요인 판매건수: 일시불 &gt; 무이자 &gt; 이자별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월별 할인율 판매건수: 0% &gt; 5% &gt; 10%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월별 할부요인 판매금액: 무이자 &gt; 일시불 &gt; 이자별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월별 할인율 판매금액: 5% &gt; 0% &gt; 10%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4 7월에 판매건수, 판매금액, 일시불이 높다.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2 8 11월에 판매건수, 판매금액이 낮다.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할인율에 따른 월별 판매건수 5월부터 7월까지 일시불 비율이 높아짐, 할인율을 가진 상품은 비율이 낮아짐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7월에서 8월사이 뚝 떨어짐.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2, 5, 6, 8, 9, 11월은 할부 비중이 높다.</w:t>
      </w:r>
      <w:r>
        <w:rPr>
          <w:lang w:eastAsia="ko-KR"/>
          <w:rFonts w:hint="eastAsia"/>
          <w:sz w:val="20"/>
          <w:szCs w:val="18"/>
          <w:rtl w:val="off"/>
        </w:rPr>
        <w:tab/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판매요일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[요일-할인율]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rPr>
          <w:rFonts w:hint="eastAsia"/>
        </w:rPr>
        <w:t>월/금요일은 할인을 하지 않는 품목의 비율이 높다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rFonts w:hint="eastAsia"/>
        </w:rPr>
      </w:pPr>
      <w:r>
        <w:rPr>
          <w:rFonts w:hint="eastAsia"/>
        </w:rPr>
        <w:t>월/금요일에는 할인유무가 미치는 영향이 비교적 적다</w:t>
      </w:r>
    </w:p>
    <w:p>
      <w:pPr>
        <w:pStyle w:val="b2"/>
        <w:ind w:leftChars="0"/>
        <w:numPr>
          <w:ilvl w:val="0"/>
          <w:numId w:val="1"/>
        </w:numPr>
        <w:spacing w:line="276"/>
        <w:rPr>
          <w:rFonts w:hint="eastAsia"/>
        </w:rPr>
      </w:pPr>
      <w:r>
        <w:rPr>
          <w:rFonts w:hint="eastAsia"/>
        </w:rPr>
        <w:t>토/일요일은 할인을 하지 않는 품목의 비율이 낮다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rFonts w:hint="eastAsia"/>
        </w:rPr>
      </w:pPr>
      <w:r>
        <w:rPr>
          <w:rFonts w:hint="eastAsia"/>
        </w:rPr>
        <w:t>토/일요일은 할인된 품목이</w:t>
      </w:r>
      <w:r>
        <w:t xml:space="preserve"> </w:t>
      </w:r>
      <w:r>
        <w:rPr>
          <w:rFonts w:hint="eastAsia"/>
        </w:rPr>
        <w:t>많이 팔린다.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rPr>
          <w:rFonts w:hint="eastAsia"/>
        </w:rPr>
        <w:t>일요일은 판매건수에 비해 금액이 높아졌다.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rFonts w:hint="eastAsia"/>
        </w:rPr>
      </w:pPr>
      <w:r>
        <w:rPr>
          <w:rFonts w:hint="eastAsia"/>
        </w:rPr>
        <w:t xml:space="preserve">일요일에는 </w:t>
      </w:r>
      <w:r>
        <w:rPr>
          <w:rFonts w:hint="eastAsia"/>
        </w:rPr>
        <w:t>비싼물품이</w:t>
      </w:r>
      <w:r>
        <w:rPr>
          <w:rFonts w:hint="eastAsia"/>
        </w:rPr>
        <w:t xml:space="preserve"> 많이 팔린다.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[요일-할부요인]</w:t>
      </w:r>
    </w:p>
    <w:p>
      <w:pPr>
        <w:pStyle w:val="b2"/>
        <w:ind w:leftChars="0"/>
        <w:numPr>
          <w:ilvl w:val="0"/>
          <w:numId w:val="4"/>
        </w:numPr>
        <w:spacing w:line="276"/>
      </w:pPr>
      <w:r>
        <w:rPr>
          <w:rFonts w:hint="eastAsia"/>
        </w:rPr>
        <w:t>일시불 판매건수 비율에 비해 일시불 판매금액 비율이 훨씬 낮다.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rFonts w:hint="eastAsia"/>
        </w:rPr>
      </w:pPr>
      <w:r>
        <w:rPr>
          <w:rFonts w:hint="eastAsia"/>
        </w:rPr>
        <w:t>할부로 구매하는 물품은 일시불로 구매하는 물품에 비해 비싸다.</w:t>
      </w:r>
    </w:p>
    <w:p>
      <w:pPr>
        <w:pStyle w:val="b2"/>
        <w:ind w:leftChars="0"/>
        <w:numPr>
          <w:ilvl w:val="0"/>
          <w:numId w:val="4"/>
        </w:numPr>
        <w:spacing w:line="276"/>
      </w:pPr>
      <w:r>
        <w:rPr>
          <w:rFonts w:hint="eastAsia"/>
        </w:rPr>
        <w:t>금토일에는</w:t>
      </w:r>
      <w:r>
        <w:rPr>
          <w:rFonts w:hint="eastAsia"/>
        </w:rPr>
        <w:t xml:space="preserve"> 할부로 구매하는 비율이 높고 일시불로 구매하는 비율이 낮다</w:t>
      </w:r>
    </w:p>
    <w:p>
      <w:pPr>
        <w:pStyle w:val="b2"/>
        <w:ind w:leftChars="0"/>
        <w:numPr>
          <w:ilvl w:val="0"/>
          <w:numId w:val="5"/>
        </w:numPr>
        <w:spacing w:line="276"/>
      </w:pPr>
      <w:r>
        <w:rPr>
          <w:rFonts w:hint="eastAsia"/>
        </w:rPr>
        <w:t>비싼 물품은 주로 주말에 팔린다</w:t>
      </w:r>
    </w:p>
    <w:p>
      <w:pPr>
        <w:pStyle w:val="b2"/>
        <w:ind w:leftChars="0"/>
        <w:numPr>
          <w:ilvl w:val="0"/>
          <w:numId w:val="4"/>
        </w:numPr>
        <w:spacing w:line="276"/>
      </w:pPr>
      <w:r>
        <w:rPr>
          <w:rFonts w:hint="eastAsia"/>
        </w:rPr>
        <w:t>일요일에는 무이자할부 대비 이자할부 비중이 가장 작다.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lang w:eastAsia="ko-KR"/>
          <w:rFonts w:hint="eastAsia"/>
          <w:rtl w:val="off"/>
        </w:rPr>
      </w:pPr>
      <w:r>
        <w:rPr>
          <w:rFonts w:hint="eastAsia"/>
        </w:rPr>
        <w:t>무이자할부가 가장 많은 일요일</w:t>
      </w:r>
    </w:p>
    <w:p>
      <w:pPr>
        <w:spacing w:line="276"/>
        <w:rPr>
          <w:rFonts w:hint="eastAsia"/>
        </w:rPr>
      </w:pPr>
      <w:r>
        <w:rPr>
          <w:rFonts w:hint="eastAsia"/>
        </w:rPr>
        <w:t>요일별 할부요인 판매건수: 일시불 &gt; 무이자 &gt; 이자별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요일별 할인율 판매건수: 0% &gt; 5% &gt; 10%.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요일별 할부요인 판매금액은 무이자 &gt; 일시불 &gt; 이자별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  요일별 할인율 판매금액: 5% &gt; 0% &gt; 10%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금 ~ 일요일에 무이자 할부가 높다.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월 ~ 목요일에 일시불 비율이 높다.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주말 구매가 가장 많다.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월요일 구매가 제일 적다.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월요일 기준 주말 판매건수가 3배 증가한다.</w:t>
      </w:r>
    </w:p>
    <w:p>
      <w:pPr>
        <w:spacing w:line="276"/>
        <w:rPr>
          <w:rFonts w:hint="eastAsia"/>
        </w:rPr>
      </w:pPr>
      <w:r>
        <w:rPr>
          <w:rFonts w:hint="eastAsia"/>
        </w:rPr>
        <w:t xml:space="preserve"> - 월요일 기준 평일 판매건수가 2배 증가한다.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판매일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[일-할인율]</w:t>
      </w:r>
    </w:p>
    <w:p>
      <w:pPr>
        <w:pStyle w:val="b2"/>
        <w:ind w:leftChars="0"/>
        <w:numPr>
          <w:ilvl w:val="0"/>
          <w:numId w:val="1"/>
        </w:numPr>
        <w:spacing w:line="276"/>
      </w:pPr>
      <w:r>
        <w:rPr>
          <w:rFonts w:hint="eastAsia"/>
        </w:rPr>
        <w:t>할인했을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때의 그래프가 </w:t>
      </w:r>
      <w:r>
        <w:t>1~10</w:t>
      </w:r>
      <w:r>
        <w:rPr>
          <w:rFonts w:hint="eastAsia"/>
        </w:rPr>
        <w:t xml:space="preserve">까지는 감소 </w:t>
      </w:r>
      <w:r>
        <w:t>10~22</w:t>
      </w:r>
      <w:r>
        <w:rPr>
          <w:rFonts w:hint="eastAsia"/>
        </w:rPr>
        <w:t>일까지는 증가 그 이후는 다시 감소</w:t>
      </w:r>
    </w:p>
    <w:p>
      <w:pPr>
        <w:pStyle w:val="b2"/>
        <w:ind w:leftChars="0"/>
        <w:numPr>
          <w:ilvl w:val="0"/>
          <w:numId w:val="5"/>
        </w:numPr>
        <w:spacing w:line="276"/>
        <w:rPr>
          <w:lang w:eastAsia="ko-KR"/>
          <w:rFonts w:hint="eastAsia"/>
          <w:rtl w:val="off"/>
        </w:rPr>
      </w:pPr>
      <w:r>
        <w:rPr>
          <w:rFonts w:hint="eastAsia"/>
        </w:rPr>
        <w:t>1</w:t>
      </w:r>
      <w:r>
        <w:t>7~22</w:t>
      </w:r>
      <w:r>
        <w:rPr>
          <w:rFonts w:hint="eastAsia"/>
        </w:rPr>
        <w:t>일쯤 할인행사를 열면 좋겠다</w:t>
      </w:r>
    </w:p>
    <w:p>
      <w:pPr>
        <w:ind w:left="800"/>
        <w:spacing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[일-할부요인]</w:t>
      </w:r>
    </w:p>
    <w:p>
      <w:pPr>
        <w:ind w:left="800"/>
        <w:spacing w:line="276"/>
      </w:pPr>
      <w:r>
        <w:rPr>
          <w:lang w:eastAsia="ko-KR"/>
          <w:rFonts w:hint="eastAsia"/>
          <w:rtl w:val="off"/>
        </w:rPr>
        <w:t xml:space="preserve">- </w:t>
      </w:r>
      <w:r>
        <w:rPr>
          <w:rFonts w:hint="eastAsia"/>
        </w:rPr>
        <w:t>일시불 구매 비율이 우상향을 그림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noProof/>
        </w:rPr>
        <w:drawing>
          <wp:inline distT="0" distB="0" distL="0" distR="0">
            <wp:extent cx="5731510" cy="21336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일자별 할부요인 판매건수: 일시불 &gt; 무이자 &gt; 이자별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 xml:space="preserve">   일자별 할인율 판매건수: 0% &gt; 5% &gt; 10%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 xml:space="preserve">   일자별 할인요인 판매금액: 무이자 &gt; 일시불 &gt; 이자별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 xml:space="preserve">   일자별 할인율 판매금액: 5% &gt; 0% &gt; 10%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판매시간</w:t>
      </w:r>
    </w:p>
    <w:p>
      <w:pPr>
        <w:pStyle w:val="a1"/>
        <w:ind w:left="340" w:right="0" w:firstLine="0"/>
        <w:autoSpaceDE w:val="off"/>
        <w:autoSpaceDN w:val="off"/>
        <w:widowControl w:val="off"/>
        <w:wordWrap w:val="off"/>
        <w:jc w:val="both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tabs>
          <w:tab w:val="left" w:pos="340"/>
        </w:tabs>
        <w:spacing w:after="0" w:before="0" w:line="276" w:lineRule="auto"/>
        <w:textAlignment w:val="baseline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rFonts w:hint="eastAsia"/>
          <w:sz w:val="20"/>
          <w:szCs w:val="18"/>
          <w:rtl w:val="off"/>
        </w:rPr>
        <w:t xml:space="preserve">- </w:t>
      </w:r>
      <w:r>
        <w:rPr>
          <w:lang w:val="en-US" w:eastAsia="ko-KR" w:bidi="ar-SA"/>
          <w:rFonts w:ascii="함초롬바탕" w:eastAsia="함초롬바탕" w:hAnsi="맑은 고딕" w:cs="Arial"/>
          <w:color w:val="000000"/>
          <w:sz w:val="20"/>
          <w:szCs w:val="18"/>
          <w:kern w:val="2"/>
        </w:rPr>
        <w:t>15:00~17:00</w:t>
      </w:r>
      <w:r>
        <w:rPr>
          <w:lang w:eastAsia="ko-KR"/>
          <w:rFonts w:hint="eastAsia"/>
          <w:sz w:val="20"/>
          <w:szCs w:val="18"/>
          <w:rtl w:val="off"/>
        </w:rPr>
        <w:t xml:space="preserve"> : 판매건수, 판매금액 최대 시간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rFonts w:hint="eastAsia"/>
          <w:sz w:val="20"/>
          <w:szCs w:val="18"/>
          <w:rtl w:val="off"/>
        </w:rPr>
        <w:t>- 19:30 이후, 판매건수, 판매금액 급격한 감소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rFonts w:hint="eastAsia"/>
          <w:sz w:val="20"/>
          <w:szCs w:val="18"/>
          <w:rtl w:val="off"/>
        </w:rPr>
        <w:t>- 할인율은 판매시간에 따른 유의미한 차이를 발견할 수 없음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rFonts w:hint="eastAsia"/>
          <w:sz w:val="20"/>
          <w:szCs w:val="18"/>
          <w:rtl w:val="off"/>
        </w:rPr>
        <w:t xml:space="preserve">- 할부요인의 경우, 단위시간 중 '20:00~20:30'와 '20:30~21:00'의 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 xml:space="preserve">         유이자할부 건수는 2.9%, 0.91%로 3배 이상 차이남, 금액은 11.59%, 1.52%로 7.6배 차이남. 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성별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</w:t>
      </w: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sz w:val="20"/>
          <w:szCs w:val="18"/>
          <w:rtl w:val="off"/>
        </w:rPr>
        <w:t>- 남자들은 일시불 비율이 높고, 여자들은 할부 비율이 높다.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</w:t>
      </w: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sz w:val="20"/>
          <w:szCs w:val="18"/>
          <w:rtl w:val="off"/>
        </w:rPr>
        <w:t>- 여자들은 할인유무에 조금 더 민감하다.</w:t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[성별-할인율]</w:t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- 성별 할인율 판매건수: 0% &gt; 5% &gt; 10%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</w:t>
      </w:r>
      <w:r>
        <w:rPr>
          <w:lang w:eastAsia="ko-KR"/>
          <w:rFonts w:hint="eastAsia"/>
          <w:sz w:val="20"/>
          <w:szCs w:val="18"/>
          <w:rtl w:val="off"/>
        </w:rPr>
        <w:tab/>
      </w:r>
      <w:r>
        <w:rPr>
          <w:lang w:eastAsia="ko-KR"/>
          <w:rFonts w:hint="eastAsia"/>
          <w:sz w:val="20"/>
          <w:szCs w:val="18"/>
          <w:rtl w:val="off"/>
        </w:rPr>
        <w:t>-</w:t>
      </w:r>
      <w:r>
        <w:rPr>
          <w:lang w:eastAsia="ko-KR"/>
          <w:sz w:val="20"/>
          <w:szCs w:val="18"/>
          <w:rtl w:val="off"/>
        </w:rPr>
        <w:t xml:space="preserve"> 성별 할인율 판매금액은 0% &gt; 5% &gt; 10%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[성별-할부요인]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- 성별 할부요인 판매건수: 일시불 &gt; 무이자 &gt; 이자별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- 성별 할부요인 판매금액은 무이자 &gt; 일시불 &gt; 이자별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팀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상품개별2과, 인터넷 백화점은 1건 으로 제외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잡화가용팀은 건수와 금액 비율은 차이가 별로없지만 의류패션팀은 건수에 비해 금액이 월등히 올라가는걸 알 수 있다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[팀-할인율]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의류패션팀 0% 건수비율이 높지만 금액 비율은 떨어진다.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[팀-할부요인]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일시불보다 무이자 할부로 구매한 금액이 더 높음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지점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[지점-할인율]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천호점이 매출은 제일 적지만 할인율이 0%인 건수 비율은 높다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지점중 본점이 매출이 제일높다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무역점인 10% 할인건수가 본점보다 높지만 금액은 본점이 더 높다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전지점 건수비율은 0%가 높지만 금액은 비율은 5%가 더 높다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[지점-할부요인]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본점이 다른지점보다 일시불 비율이 좀더 높다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전지점이 건수비율은 일시불이 높지만 금액은 무이자할부 비율이 더 높다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본점 &gt; 무역점 &gt; 신촌점 &gt; 천호점 순으로 판매건수가 높다.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본점 &gt; 무역점 &gt; 신촌점 &gt; 천호점 순으로 판매금액이 높다.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할인율 판매금액은 무역점, 신촌점이 높다.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수입여부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- 국산 상품보다 수입 상품의 할인 비율이 더 높음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카테고리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파트</w:t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화장품 의류 명품은 할부비중이 높다.</w:t>
      </w:r>
      <w:r>
        <w:rPr>
          <w:lang w:eastAsia="ko-KR"/>
          <w:sz w:val="20"/>
          <w:szCs w:val="18"/>
          <w:rtl w:val="off"/>
        </w:rPr>
        <w:tab/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화장품은 언제나 할인행사를 한다.</w:t>
      </w:r>
      <w:r>
        <w:rPr>
          <w:lang w:eastAsia="ko-KR"/>
          <w:sz w:val="20"/>
          <w:szCs w:val="18"/>
          <w:rtl w:val="off"/>
        </w:rPr>
        <w:tab/>
      </w:r>
      <w:r>
        <w:rPr>
          <w:lang w:eastAsia="ko-KR"/>
          <w:sz w:val="20"/>
          <w:szCs w:val="18"/>
          <w:rtl w:val="off"/>
        </w:rPr>
        <w:tab/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가전은 할인율이 거의 없다.</w:t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판매건수는 일시불, 판매금액은 할부비율이 높다. </w:t>
      </w:r>
    </w:p>
    <w:p>
      <w:pPr>
        <w:ind w:left="800"/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- 비싼제품은 금액이 높지만 할부비율이 높다.</w:t>
      </w:r>
    </w:p>
    <w:p>
      <w:pPr>
        <w:ind w:left="800"/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명품, 고가제품은 할부개월수가 높다.</w:t>
      </w:r>
      <w:r>
        <w:rPr>
          <w:lang w:eastAsia="ko-KR"/>
          <w:sz w:val="20"/>
          <w:szCs w:val="18"/>
          <w:rtl w:val="off"/>
        </w:rPr>
        <w:tab/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판매건수는 식품, 화장품, 영캐주얼 순으로 높다.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판매금액은 명품, 화장품, 식품, 애들캐쥬얼 순으로 높다.</w:t>
      </w:r>
      <w:r>
        <w:rPr>
          <w:lang w:eastAsia="ko-KR"/>
          <w:sz w:val="20"/>
          <w:szCs w:val="18"/>
          <w:rtl w:val="off"/>
        </w:rPr>
        <w:tab/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층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코너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할부요인별 코너별 판매건수는 공산품, 명품잡화, 잡화파트, 캐주얼, 생식품, 패션잡화 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공산품은 식품, 미등록 상품으로 나뉜다.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미등록상품에는 주류, 가정잡화, 청과가 있다. 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잡화, 명품잡화, 잡화파트는 사실상 같다.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명품잡화에는 화장품, 란제리, 악세사리, 명품류가 있다.</w:t>
      </w:r>
    </w:p>
    <w:p>
      <w:pPr>
        <w:spacing w:line="276"/>
        <w:rPr>
          <w:lang w:eastAsia="ko-KR"/>
          <w:sz w:val="20"/>
          <w:szCs w:val="18"/>
          <w:rtl w:val="off"/>
        </w:rPr>
      </w:pP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할부요인별 코너별 판매건수 비율은 명품, 여성의류, 영캐쥬얼, 캐쥬얼 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할부요인별 코너별 판매금액는 잡화파트, 명품잡화, 가정용품, 여성정장, 여성캐쥬얼, 여성의류파트, 캐주얼순으로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할부요인별 코너별 판매금액 비율은 명품, 잡화파트, 패션 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할인율별 코너별 판매건수는 잡화파트, 명품잡화, 가정용품, 여성정장, 여성캐쥬얼, 여성의류파트, 캐주얼순으로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할인율별 코너별 판매건수 비율은 명품, 패션잡화 순으로 높다. 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 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할인율별 코너별 판매금액는 잡화파트, 명품잡화, 가정용품, 여성정장, 여성캐쥬얼, 여성의류파트, 캐주얼순으로 높다.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</w:t>
      </w:r>
    </w:p>
    <w:p>
      <w:pPr>
        <w:spacing w:line="276"/>
        <w:rPr>
          <w:lang w:eastAsia="ko-KR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>할부요인별 코너별 판매금액 비율은 명품, 잡화파트, 패션 순으로 높다.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-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rFonts w:hint="eastAsia"/>
          <w:sz w:val="20"/>
          <w:szCs w:val="18"/>
          <w:rtl w:val="off"/>
        </w:rPr>
        <w:t>식품은 일시불만 있다.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브랜드</w:t>
      </w:r>
    </w:p>
    <w:p>
      <w:pPr>
        <w:spacing w:line="276"/>
        <w:rPr>
          <w:lang w:eastAsia="ko-KR"/>
          <w:rFonts w:hint="eastAsia"/>
          <w:sz w:val="20"/>
          <w:szCs w:val="18"/>
          <w:rtl w:val="off"/>
        </w:rPr>
      </w:pPr>
      <w:r>
        <w:rPr>
          <w:lang w:eastAsia="ko-KR"/>
          <w:sz w:val="20"/>
          <w:szCs w:val="18"/>
          <w:rtl w:val="off"/>
        </w:rPr>
        <w:t xml:space="preserve">   </w:t>
      </w:r>
      <w:r>
        <w:rPr>
          <w:sz w:val="20"/>
          <w:szCs w:val="18"/>
        </w:rPr>
        <w:t>●</w:t>
      </w:r>
      <w:r>
        <w:rPr>
          <w:lang w:eastAsia="ko-KR"/>
          <w:sz w:val="20"/>
          <w:szCs w:val="18"/>
          <w:rtl w:val="off"/>
        </w:rPr>
        <w:t xml:space="preserve"> 개별판매액</w:t>
      </w:r>
    </w:p>
    <w:p>
      <w:pPr>
        <w:spacing w:line="276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sz w:val="24"/>
        </w:rPr>
        <w:t>■</w:t>
      </w:r>
      <w:r>
        <w:rPr>
          <w:lang w:eastAsia="ko-KR"/>
          <w:sz w:val="24"/>
          <w:rtl w:val="off"/>
        </w:rPr>
        <w:t xml:space="preserve"> </w:t>
      </w:r>
      <w:r>
        <w:rPr>
          <w:lang w:eastAsia="ko-KR"/>
          <w:rtl w:val="off"/>
        </w:rPr>
        <w:t>분석결과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152c5"/>
    <w:multiLevelType w:val="hybridMultilevel"/>
    <w:tmpl w:val="36ae155c"/>
    <w:lvl w:ilvl="0" w:tplc="4090009">
      <w:start w:val="1"/>
      <w:numFmt w:val="bullet"/>
      <w:lvlText w:val=""/>
      <w:lvlJc w:val="left"/>
      <w:pPr>
        <w:ind w:left="1195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31902b5"/>
    <w:multiLevelType w:val="hybridMultilevel"/>
    <w:tmpl w:val="f954c500"/>
    <w:lvl w:ilvl="0" w:tplc="6b4c9b3c">
      <w:start w:val="4"/>
      <w:numFmt w:val="bullet"/>
      <w:lvlText w:val=""/>
      <w:lvlJc w:val="left"/>
      <w:pPr>
        <w:ind w:left="155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>
    <w:nsid w:val="627b6621"/>
    <w:multiLevelType w:val="hybridMultilevel"/>
    <w:tmpl w:val="d694817c"/>
    <w:lvl w:ilvl="0" w:tplc="a4e8e48">
      <w:start w:val="4"/>
      <w:numFmt w:val="bullet"/>
      <w:lvlText w:val=""/>
      <w:lvlJc w:val="left"/>
      <w:pPr>
        <w:ind w:left="155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>
    <w:nsid w:val="627b6621"/>
    <w:multiLevelType w:val="hybridMultilevel"/>
    <w:tmpl w:val="d694817c"/>
    <w:lvl w:ilvl="0" w:tplc="a4e8e48">
      <w:start w:val="4"/>
      <w:numFmt w:val="bullet"/>
      <w:lvlText w:val=""/>
      <w:lvlJc w:val="left"/>
      <w:pPr>
        <w:ind w:left="155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>
    <w:nsid w:val="39344b1d"/>
    <w:multiLevelType w:val="hybridMultilevel"/>
    <w:tmpl w:val="e068a11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1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b2">
    <w:name w:val="List Paragraph"/>
    <w:uiPriority w:val="34"/>
    <w:basedOn w:val="a2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ASIAE_20</dc:creator>
  <cp:keywords/>
  <dc:description/>
  <cp:lastModifiedBy>ASIAE_20</cp:lastModifiedBy>
  <cp:revision>1</cp:revision>
  <dcterms:created xsi:type="dcterms:W3CDTF">2020-08-19T15:32:10Z</dcterms:created>
  <dcterms:modified xsi:type="dcterms:W3CDTF">2020-08-19T10:23:28Z</dcterms:modified>
  <cp:version>1100.0100.01</cp:version>
</cp:coreProperties>
</file>