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5 : ดาวบาปเคราะห์และดาวศุภเคราะห์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ดาวเคราะห์ทั้ง 10 ดวงดังกล่าว  แบ่งเป็น 2  ชนิด ตามลักษณะการให้คุณให้โทษ  ดังนี้ .-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ดาวบาปเคราะห์  .-  ได้แก่  อาทิตย์ ( ๑ )  , อังคาร  ( ๓ )  ,  เสาร์  ( ๗ )   และราหู ( ๘ )   ถือว่าเป็นดาวที่ให้โทษ หนักไปในทางอิทธิฤทธิ์ ( อำนาจ )  หรือเรียกว่าดาวอกุศลธาตุ   ( ดาวอาทิตย์ ถ้าสัมพันธ์ถึงลัคนา  ก็เป็นดาวศุภเคราะห์ ด้วย )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ดาวศุภเคราะห์ .-   ได้แก่  จันทร์ ( ๒ )  ,   พุธ  ( ๔ )  ,  พฤหัสบดี ( ๕ )  และศุกร์  ( ๖ )    เป็นดาวที่ให้คุณ  หนักไปในทางบุญฤทธิ์ ( บารมี )   หรือเรียกว่าดาวกุศลธาตุ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การแบ่งลักษณะนี้ ไม่ได้มีผลในทางพยากรณ์เท่าใดนัก  เป็นพื้นฐานกว้างๆเท่านั้น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