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บทที่ 11 : ดาวเคราะห์เรือนนอก / ดาวเคราะห์เรือนใน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ดาวเคราะห์เรือนนอก -   คือดาวเคราะห์ทั้ง 10 ดวง ที่เขียนลงในแผ่นดวงชาตา  ตั้งแต่เลข ๑  ถึงเลข ๐   เป็นดาวเคราะห์ที่สถิตให้เห็นด้วยตาเปล่า  เขียนลงไว้ตั้งแต่ตอนผูกดวงชาตา และวางลัคนา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ดาวเคราะห์เรือนใน -   คือดาวเคราะห์ที่เกิดจากดวงเกษตร หรือดาวเจ้าเรือน หรือดาวเกษตรเรือนใน  ที่อยู่ตามราศีต่างๆบังคับไว้ให้เป็นเกษตร  เป็นดาวประจำราศีที่แน่นอน ไม่เปลี่ยนแปลง  แม้จะไม่เขียนไว้ในแผ่นดวงชาตา แม้จะมองไม่เห็น แต่ก็ต้องถือว่ามีตัวตนอยู่หลังฉาก  ซ่อนอยู่ข้างใน คือเป็นดาวเคราะห์เรือนใน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ต้องคิดอยู่ในใจเสมอว่า มีดาวเคราะห์เรือนในเป็นเกษตร  เป็นใหญ่ เป็นเจ้าประจำราศีนั้นอยู่  ( ดูดวงเกษตร อธิบายไว้แล้ว )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** ดวงชาตาคือแผนที่ชีวิต  ว่าจะมีวิถีเป็นอย่างไร  จะมีบุญวาสนา จะรุ่งโรจน์หรือตกต่ำ เพียงใด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