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บทที่ 57: ดาวพฤหัส ( ๕ ) เป็นอุจ บางทีก็ดีเกินไป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คุณธรรมสูงส่ง มองโลกในแง่ดี อาจเป็นเหยื่อถูกหลอกลวงได้ง่าย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กลายเป็นจุดอ่อน หมดตัวก็มีมาแล้ว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ดาวการเงินดี พฤหัส ( ๕ ) เป็นอุจ ตรีโกณลัคนา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ดาวราหู ( ๘ ) เทวีโชค ไม่สัมพันธ์ลัคนา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ช่วงดาวราหู ( ๘ ) จรเป็นอุจ ทับลัคนา ราศีพิจิก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แค่ปีกว่าๆ หลงเชื่ออะไรก็ไม่รู้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ทำบุญจนหมดเนื้อหมดตัว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กว่าจะตั้งสติได้ ต้องกลับมาลำบาก ทำงานสร้างตัวใหม่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พวกบ้าใบ้ทั้งหลาย ที่มองโลกในแง่ดี หรือร้ายเกินไป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ระวังระไว ไว้บ้างก็ดี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