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84: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คำว่า คู่ดี  ดีในเรื่องของอะไร นิสัย ฐานะ การเงิน หน้าตา หรืออย่างใดอย่างหนึ่ง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โดยรวม ทั่วๆไปมากกว่า  คงไม่ใช่รวย แต่นิสัยแย่ สวยแต่ยากจน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นิสัยเข้ากันได้ดี ทุกอย่างไม่ด้อยกว่าเจ้าชาตา เทียบกับเจ้าชาตา ไม่ใช่เทียบกับคนอื่น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แย่ของคนอื่น อาจดีเลิศสำหรับเรา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คนรวยของคนอื่น แต่เทียบแล้วจนกว่าเรา ก็ถือคู่ไม่ดี ต่ำกว่า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เป็นนามธรรม เทียบกับเจ้าชาตาทั้งนั้น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