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9DF" w:rsidRDefault="001A7F23" w:rsidP="001A7F23">
      <w:pPr>
        <w:pStyle w:val="Cm"/>
        <w:jc w:val="center"/>
      </w:pPr>
      <w:r>
        <w:t xml:space="preserve">Szerver telepítése és konfigurálása dokumentáció 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 xml:space="preserve">1. </w:t>
      </w:r>
      <w:r w:rsidRPr="001A7F23">
        <w:rPr>
          <w:b/>
          <w:sz w:val="36"/>
          <w:szCs w:val="36"/>
        </w:rPr>
        <w:t>Virtuális gépek létrehozása</w:t>
      </w:r>
    </w:p>
    <w:p w:rsidR="001A7F23" w:rsidRPr="001A7F23" w:rsidRDefault="001A7F23" w:rsidP="001A7F23">
      <w:pPr>
        <w:pStyle w:val="Listaszerbekezds"/>
        <w:ind w:left="1080"/>
        <w:jc w:val="both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1.1. Memória és merevlemez beállítások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Virtuális merevlemezek kapacitása: 30 GB dinamikusan bővülő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>2. Windows Server telepítése az első virtuális gépre</w:t>
      </w:r>
    </w:p>
    <w:p w:rsidR="001A7F23" w:rsidRPr="001A7F23" w:rsidRDefault="001A7F23" w:rsidP="001A7F23">
      <w:pPr>
        <w:pStyle w:val="Listaszerbekezds"/>
        <w:ind w:left="1080"/>
        <w:jc w:val="both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2.1. Rendszer beállítások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Idő-, dátum- és billentyűzetbeállítások: magyar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Két NTFS partíció létrehozása: ~20 GB (C:), ~10 GB (M:)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Rendszer telepítése az első partícióra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Gép neve: S01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IP cím: 192.168.20.100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Alhálózati maszk: alapértelmezett érték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Alapértelmezett átjáró: 192.168.20.1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DNS kiszolgáló: 192.168.20.100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 xml:space="preserve">3. </w:t>
      </w:r>
      <w:proofErr w:type="spellStart"/>
      <w:r w:rsidRPr="001A7F23">
        <w:rPr>
          <w:b/>
          <w:sz w:val="36"/>
          <w:szCs w:val="36"/>
        </w:rPr>
        <w:t>Active</w:t>
      </w:r>
      <w:proofErr w:type="spellEnd"/>
      <w:r w:rsidRPr="001A7F23">
        <w:rPr>
          <w:b/>
          <w:sz w:val="36"/>
          <w:szCs w:val="36"/>
        </w:rPr>
        <w:t xml:space="preserve"> </w:t>
      </w:r>
      <w:proofErr w:type="spellStart"/>
      <w:r w:rsidRPr="001A7F23">
        <w:rPr>
          <w:b/>
          <w:sz w:val="36"/>
          <w:szCs w:val="36"/>
        </w:rPr>
        <w:t>Directory</w:t>
      </w:r>
      <w:proofErr w:type="spellEnd"/>
      <w:r w:rsidRPr="001A7F23">
        <w:rPr>
          <w:b/>
          <w:sz w:val="36"/>
          <w:szCs w:val="36"/>
        </w:rPr>
        <w:t xml:space="preserve"> és DNS szerver telepítése</w:t>
      </w:r>
    </w:p>
    <w:p w:rsidR="001A7F23" w:rsidRPr="001A7F23" w:rsidRDefault="001A7F23" w:rsidP="001A7F23">
      <w:pPr>
        <w:pStyle w:val="Listaszerbekezds"/>
        <w:ind w:left="1080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3.1. Szerepkör telepítése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proofErr w:type="spellStart"/>
      <w:r w:rsidRPr="001A7F23">
        <w:rPr>
          <w:sz w:val="36"/>
          <w:szCs w:val="36"/>
        </w:rPr>
        <w:t>Active</w:t>
      </w:r>
      <w:proofErr w:type="spellEnd"/>
      <w:r w:rsidRPr="001A7F23">
        <w:rPr>
          <w:sz w:val="36"/>
          <w:szCs w:val="36"/>
        </w:rPr>
        <w:t xml:space="preserve"> </w:t>
      </w:r>
      <w:proofErr w:type="spellStart"/>
      <w:r w:rsidRPr="001A7F23">
        <w:rPr>
          <w:sz w:val="36"/>
          <w:szCs w:val="36"/>
        </w:rPr>
        <w:t>Directory</w:t>
      </w:r>
      <w:proofErr w:type="spellEnd"/>
      <w:r w:rsidRPr="001A7F23">
        <w:rPr>
          <w:sz w:val="36"/>
          <w:szCs w:val="36"/>
        </w:rPr>
        <w:t xml:space="preserve"> tartománykiszolgáló szerepkör telepítése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DNS szerver szerepkör telepítése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DNS beállítások ellenőrzése és szükség esetén javítása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>4. Új tartomány létrehozása</w:t>
      </w:r>
    </w:p>
    <w:p w:rsidR="001A7F23" w:rsidRPr="001A7F23" w:rsidRDefault="001A7F23" w:rsidP="001A7F23">
      <w:pPr>
        <w:pStyle w:val="Listaszerbekezds"/>
        <w:ind w:left="1080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4.1. Erdőszintű gyökértartomány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Teljesen minősített tartomány név: T01.local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>5. Jelszókezelés</w:t>
      </w:r>
    </w:p>
    <w:p w:rsidR="001A7F23" w:rsidRPr="001A7F23" w:rsidRDefault="001A7F23" w:rsidP="001A7F23">
      <w:pPr>
        <w:pStyle w:val="Listaszerbekezds"/>
        <w:ind w:left="1080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5.1. Egységes jelszó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lastRenderedPageBreak/>
        <w:t>Felhasznált jelszó: Passw0rd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>6. Szervezeti egységek létrehozása</w:t>
      </w:r>
    </w:p>
    <w:p w:rsidR="001A7F23" w:rsidRPr="001A7F23" w:rsidRDefault="001A7F23" w:rsidP="001A7F23">
      <w:pPr>
        <w:pStyle w:val="Listaszerbekezds"/>
        <w:ind w:left="1080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6.1. Szervezeti egységek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Marketing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proofErr w:type="spellStart"/>
      <w:r w:rsidRPr="001A7F23">
        <w:rPr>
          <w:sz w:val="36"/>
          <w:szCs w:val="36"/>
        </w:rPr>
        <w:t>Boss</w:t>
      </w:r>
      <w:proofErr w:type="spellEnd"/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proofErr w:type="spellStart"/>
      <w:r w:rsidRPr="001A7F23">
        <w:rPr>
          <w:sz w:val="36"/>
          <w:szCs w:val="36"/>
        </w:rPr>
        <w:t>Sales</w:t>
      </w:r>
      <w:proofErr w:type="spellEnd"/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>7. Felhasználók létrehozása</w:t>
      </w:r>
    </w:p>
    <w:p w:rsidR="001A7F23" w:rsidRPr="001A7F23" w:rsidRDefault="001A7F23" w:rsidP="001A7F23">
      <w:pPr>
        <w:pStyle w:val="Listaszerbekezds"/>
        <w:ind w:left="1080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7.1. Felhasználók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Cement Elek (</w:t>
      </w:r>
      <w:proofErr w:type="spellStart"/>
      <w:r w:rsidRPr="001A7F23">
        <w:rPr>
          <w:sz w:val="36"/>
          <w:szCs w:val="36"/>
        </w:rPr>
        <w:t>cemente</w:t>
      </w:r>
      <w:proofErr w:type="spellEnd"/>
      <w:r w:rsidRPr="001A7F23">
        <w:rPr>
          <w:sz w:val="36"/>
          <w:szCs w:val="36"/>
        </w:rPr>
        <w:t>) - Főnök (</w:t>
      </w:r>
      <w:proofErr w:type="spellStart"/>
      <w:r w:rsidRPr="001A7F23">
        <w:rPr>
          <w:sz w:val="36"/>
          <w:szCs w:val="36"/>
        </w:rPr>
        <w:t>boss</w:t>
      </w:r>
      <w:proofErr w:type="spellEnd"/>
      <w:r w:rsidRPr="001A7F23">
        <w:rPr>
          <w:sz w:val="36"/>
          <w:szCs w:val="36"/>
        </w:rPr>
        <w:t>)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Gipsz Jakab (</w:t>
      </w:r>
      <w:proofErr w:type="spellStart"/>
      <w:r w:rsidRPr="001A7F23">
        <w:rPr>
          <w:sz w:val="36"/>
          <w:szCs w:val="36"/>
        </w:rPr>
        <w:t>gipszj</w:t>
      </w:r>
      <w:proofErr w:type="spellEnd"/>
      <w:r w:rsidRPr="001A7F23">
        <w:rPr>
          <w:sz w:val="36"/>
          <w:szCs w:val="36"/>
        </w:rPr>
        <w:t>) - Kereskedő (</w:t>
      </w:r>
      <w:proofErr w:type="spellStart"/>
      <w:r w:rsidRPr="001A7F23">
        <w:rPr>
          <w:sz w:val="36"/>
          <w:szCs w:val="36"/>
        </w:rPr>
        <w:t>sales</w:t>
      </w:r>
      <w:proofErr w:type="spellEnd"/>
      <w:r w:rsidRPr="001A7F23">
        <w:rPr>
          <w:sz w:val="36"/>
          <w:szCs w:val="36"/>
        </w:rPr>
        <w:t>)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Gipsz Jákob (gipszj2) - Kereskedő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Beton Hugó (</w:t>
      </w:r>
      <w:proofErr w:type="spellStart"/>
      <w:r w:rsidRPr="001A7F23">
        <w:rPr>
          <w:sz w:val="36"/>
          <w:szCs w:val="36"/>
        </w:rPr>
        <w:t>betonh</w:t>
      </w:r>
      <w:proofErr w:type="spellEnd"/>
      <w:r w:rsidRPr="001A7F23">
        <w:rPr>
          <w:sz w:val="36"/>
          <w:szCs w:val="36"/>
        </w:rPr>
        <w:t>) - Marketing szakértő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Aszfalt Kata (</w:t>
      </w:r>
      <w:proofErr w:type="spellStart"/>
      <w:r w:rsidRPr="001A7F23">
        <w:rPr>
          <w:sz w:val="36"/>
          <w:szCs w:val="36"/>
        </w:rPr>
        <w:t>aszfaltk</w:t>
      </w:r>
      <w:proofErr w:type="spellEnd"/>
      <w:r w:rsidRPr="001A7F23">
        <w:rPr>
          <w:sz w:val="36"/>
          <w:szCs w:val="36"/>
        </w:rPr>
        <w:t>) - Marketing szakértő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>8. Rendszergazda jogosultságok</w:t>
      </w:r>
    </w:p>
    <w:p w:rsidR="001A7F23" w:rsidRPr="001A7F23" w:rsidRDefault="001A7F23" w:rsidP="001A7F23">
      <w:pPr>
        <w:pStyle w:val="Listaszerbekezds"/>
        <w:ind w:left="1080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8.1. Rendszergazdák kizárása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Az újonnan létrehozott felhasználók ne rendelkezzenek rendszergazda jogosultsággal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>9. Felhasználói beállítások</w:t>
      </w:r>
    </w:p>
    <w:p w:rsidR="001A7F23" w:rsidRPr="001A7F23" w:rsidRDefault="001A7F23" w:rsidP="001A7F23">
      <w:pPr>
        <w:pStyle w:val="Listaszerbekezds"/>
        <w:ind w:left="1080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9.1. Képernyő és asztal beállítások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A felhasználók, kivéve a főnököt, ne tudják módosítani a képernyő felbontását és az asztal hátterét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>10. Automatikus indítás</w:t>
      </w:r>
    </w:p>
    <w:p w:rsidR="001A7F23" w:rsidRPr="001A7F23" w:rsidRDefault="001A7F23" w:rsidP="001A7F23">
      <w:pPr>
        <w:pStyle w:val="Listaszerbekezds"/>
        <w:ind w:left="1080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10.1. Kereskedőknek automatikus alkalmazásindítás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Kereskedők bejelentkezésekor automatikusan induljon el a Számológép alkalmazás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>11. Felhasználói mappák</w:t>
      </w:r>
    </w:p>
    <w:p w:rsidR="001A7F23" w:rsidRPr="001A7F23" w:rsidRDefault="001A7F23" w:rsidP="001A7F23">
      <w:pPr>
        <w:pStyle w:val="Listaszerbekezds"/>
        <w:ind w:left="1080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11.1. Home mappa létrehozása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Az M: partíción létrehozott Home mappa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lastRenderedPageBreak/>
        <w:t>Minden felhasználónak saját személyes munkamappával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H: meghajtóként automatikusan elérhető a kliensen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Felhasználók egymás mappáiba ne tudjanak belépni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>12. DNS beállítások</w:t>
      </w:r>
    </w:p>
    <w:p w:rsidR="001A7F23" w:rsidRPr="001A7F23" w:rsidRDefault="001A7F23" w:rsidP="001A7F23">
      <w:pPr>
        <w:pStyle w:val="Listaszerbekezds"/>
        <w:ind w:left="1080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12.1. DNS szerver konfiguráció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 xml:space="preserve">Új elsődleges zóna létrehozása: </w:t>
      </w:r>
      <w:proofErr w:type="spellStart"/>
      <w:r w:rsidRPr="001A7F23">
        <w:rPr>
          <w:sz w:val="36"/>
          <w:szCs w:val="36"/>
        </w:rPr>
        <w:t>intranet.local</w:t>
      </w:r>
      <w:proofErr w:type="spellEnd"/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 xml:space="preserve">A zónában </w:t>
      </w:r>
      <w:proofErr w:type="spellStart"/>
      <w:r w:rsidRPr="001A7F23">
        <w:rPr>
          <w:sz w:val="36"/>
          <w:szCs w:val="36"/>
        </w:rPr>
        <w:t>www</w:t>
      </w:r>
      <w:proofErr w:type="spellEnd"/>
      <w:r w:rsidRPr="001A7F23">
        <w:rPr>
          <w:sz w:val="36"/>
          <w:szCs w:val="36"/>
        </w:rPr>
        <w:t xml:space="preserve"> néven állomás hozzáadása a szerver eléréséhez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>13. Webkiszolgáló (IIS) szerepkör telepítése</w:t>
      </w:r>
    </w:p>
    <w:p w:rsidR="001A7F23" w:rsidRPr="001A7F23" w:rsidRDefault="001A7F23" w:rsidP="001A7F23">
      <w:pPr>
        <w:pStyle w:val="Listaszerbekezds"/>
        <w:ind w:left="1080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13.1. Weboldal készítése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Weboldal létrehozása index.html állománynévvel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Háttér: kék, betűszín: fehér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Oldalon megjelenített szöveg: „www.intranet.local”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Ez legyen a webkiszolgáló alapértelmezett kezdőlapja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>14. DHCP szolgáltatás beállítása</w:t>
      </w:r>
    </w:p>
    <w:p w:rsidR="001A7F23" w:rsidRPr="001A7F23" w:rsidRDefault="001A7F23" w:rsidP="001A7F23">
      <w:pPr>
        <w:pStyle w:val="Listaszerbekezds"/>
        <w:ind w:left="1080"/>
        <w:rPr>
          <w:i/>
          <w:sz w:val="36"/>
          <w:szCs w:val="36"/>
        </w:rPr>
      </w:pPr>
      <w:r w:rsidRPr="001A7F23">
        <w:rPr>
          <w:i/>
          <w:sz w:val="36"/>
          <w:szCs w:val="36"/>
        </w:rPr>
        <w:t>14.1. Hatókörök létrehozása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Helyi hatókör: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IP-címek: 192.168.20.10 és 192.168.20.90 között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Alapértelmezett átjáró: szerver IP-címe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DNS beállítás: tartományba való belépés engedélyezése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Iroda hatókör: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IP-címek: 192.168.10.10 és 192.168.10.90 között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Alapértelmezett átjáró: szerver IP-címe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DNS beállítás: tartományba való belépés engedélyezése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Kliens telepítése és használata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r w:rsidRPr="001A7F23">
        <w:rPr>
          <w:b/>
          <w:sz w:val="36"/>
          <w:szCs w:val="36"/>
        </w:rPr>
        <w:t>15. Windows 10 telepítése második virtuális gépre</w:t>
      </w:r>
    </w:p>
    <w:p w:rsidR="001A7F23" w:rsidRPr="001A7F23" w:rsidRDefault="001A7F23" w:rsidP="001A7F23">
      <w:pPr>
        <w:pStyle w:val="Listaszerbekezds"/>
        <w:ind w:left="1080"/>
        <w:rPr>
          <w:b/>
          <w:sz w:val="36"/>
          <w:szCs w:val="36"/>
        </w:rPr>
      </w:pPr>
      <w:bookmarkStart w:id="0" w:name="_GoBack"/>
      <w:r w:rsidRPr="001A7F23">
        <w:rPr>
          <w:b/>
          <w:sz w:val="36"/>
          <w:szCs w:val="36"/>
        </w:rPr>
        <w:lastRenderedPageBreak/>
        <w:t>15.1. Számítógép beállítások</w:t>
      </w:r>
    </w:p>
    <w:bookmarkEnd w:id="0"/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Gép neve: W01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Régió: Magyarország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Billentyűzet: magyar</w:t>
      </w:r>
    </w:p>
    <w:p w:rsidR="001A7F23" w:rsidRPr="001A7F23" w:rsidRDefault="001A7F23" w:rsidP="001A7F23">
      <w:pPr>
        <w:pStyle w:val="Listaszerbekezds"/>
        <w:ind w:left="1080"/>
        <w:rPr>
          <w:sz w:val="36"/>
          <w:szCs w:val="36"/>
        </w:rPr>
      </w:pPr>
      <w:r w:rsidRPr="001A7F23">
        <w:rPr>
          <w:sz w:val="36"/>
          <w:szCs w:val="36"/>
        </w:rPr>
        <w:t>IP-cím beállítások: szerver ált</w:t>
      </w:r>
    </w:p>
    <w:sectPr w:rsidR="001A7F23" w:rsidRPr="001A7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212B8"/>
    <w:multiLevelType w:val="hybridMultilevel"/>
    <w:tmpl w:val="95EABA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12C6"/>
    <w:multiLevelType w:val="multilevel"/>
    <w:tmpl w:val="E1D0A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97F54EE"/>
    <w:multiLevelType w:val="multilevel"/>
    <w:tmpl w:val="F4E8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23"/>
    <w:rsid w:val="001A7F23"/>
    <w:rsid w:val="0035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75FB"/>
  <w15:chartTrackingRefBased/>
  <w15:docId w15:val="{E8D76963-AA2F-4D89-9A27-91DDE039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A7F23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A7F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1A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2574</Characters>
  <Application>Microsoft Office Word</Application>
  <DocSecurity>0</DocSecurity>
  <Lines>21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Norbert</dc:creator>
  <cp:keywords/>
  <dc:description/>
  <cp:lastModifiedBy>Török Norbert</cp:lastModifiedBy>
  <cp:revision>1</cp:revision>
  <dcterms:created xsi:type="dcterms:W3CDTF">2024-01-29T10:05:00Z</dcterms:created>
  <dcterms:modified xsi:type="dcterms:W3CDTF">2024-01-29T10:13:00Z</dcterms:modified>
</cp:coreProperties>
</file>