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НАКА</w:t>
      </w:r>
      <w:r>
        <w:rPr>
          <w:b/>
          <w:color w:val="000000"/>
          <w:spacing w:val="80"/>
          <w:szCs w:val="28"/>
          <w:lang w:val="ru-RU"/>
        </w:rPr>
        <w:t>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w:t>
      </w:r>
      <w:r>
        <w:rPr/>
        <w:t xml:space="preserve">)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rPr>
      </w:pPr>
      <w:r>
        <w:rPr>
          <w:szCs w:val="28"/>
        </w:rPr>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xml:space="preserve">, (резерв </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 {{резерв_керівника}}</w:t>
      </w:r>
      <w:r>
        <w:rPr>
          <w:sz w:val="28"/>
          <w:szCs w:val="32"/>
        </w:rPr>
        <w:t>).</w:t>
      </w:r>
    </w:p>
    <w:p>
      <w:pPr>
        <w:pStyle w:val="Normal"/>
        <w:spacing w:line="238" w:lineRule="auto"/>
        <w:ind w:end="0" w:firstLine="709"/>
        <w:jc w:val="both"/>
        <w:rPr>
          <w:sz w:val="28"/>
          <w:szCs w:val="28"/>
        </w:rPr>
      </w:pPr>
      <w:r>
        <w:rPr>
          <w:sz w:val="28"/>
          <w:szCs w:val="28"/>
        </w:rPr>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{{резерв_керівника}}) – виконання підготовчих вправ {{вправи_стрільби_1}} – ділянка {{ділянка_1}};</w:t>
      </w:r>
      <w:r>
        <w:rPr>
          <w:spacing w:val="-4"/>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lang w:val="uk-UA"/>
        </w:rPr>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штука.</w:t>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BodyTextIndent"/>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line="238" w:lineRule="auto"/>
        <w:jc w:val="left"/>
        <w:rPr>
          <w:color w:val="000000"/>
          <w:sz w:val="28"/>
        </w:rPr>
      </w:pPr>
      <w:r>
        <w:rPr>
          <w:color w:val="000000"/>
          <w:sz w:val="28"/>
        </w:rPr>
        <w:t xml:space="preserve">{{звання_командира}}</w:t>
      </w:r>
      <w:r>
        <w:rPr>
          <w:color w:val="000000"/>
          <w:sz w:val="28"/>
        </w:rPr>
        <w:tab/>
      </w:r>
      <w:r>
        <w:rPr>
          <w:color w:val="000000"/>
          <w:sz w:val="28"/>
        </w:rPr>
        <w:t xml:space="preserve">{{піб_командира}}</w:t>
      </w:r>
    </w:p>
    <w:p>
      <w:pPr>
        <w:pStyle w:val="Normal"/>
        <w:spacing w:before="0" w:after="120" w:line="238" w:lineRule="auto"/>
        <w:jc w:val="both"/>
        <w:rPr>
          <w:color w:val="000000"/>
          <w:sz w:val="28"/>
        </w:rPr>
      </w:pPr>
      <w:r>
        <w:rPr>
          <w:color w:val="000000"/>
          <w:sz w:val="28"/>
        </w:rPr>
      </w:r>
    </w:p>
    <w:p>
      <w:pPr>
        <w:pStyle w:val="Normal"/>
        <w:rPr>
          <w:sz w:val="20"/>
          <w:szCs w:val="20"/>
        </w:rPr>
      </w:pPr>
      <w:r>
        <w:rPr>
          <w:color w:val="000000"/>
          <w:sz w:val="20"/>
          <w:szCs w:val="20"/>
        </w:rPr>
      </w:r>
    </w:p>
    <w:p>
      <w:pPr>
        <w:pStyle w:val="Normal"/>
        <w:ind w:start="993" w:end="1133" w:hanging="2127"/>
        <w:jc w:val="both"/>
        <w:rPr/>
      </w:pPr>
      <w:r>
        <w:rPr>
          <w:sz w:val="20"/>
          <w:szCs w:val="20"/>
        </w:rPr>
      </w:r>
    </w:p>
    <w:sectPr>
      <w:headerReference w:type="default" r:id="rId4"/>
      <w:headerReference w:type="first" r:id="rId5"/>
      <w:footerReference w:type="default" r:id="rId6"/>
      <w:footerReference w:type="first" r:id="rId7"/>
      <w:type w:val="nextPage"/>
      <w:pgSz w:w="11906" w:h="16838"/>
      <w:pgMar w:top="993" w:right="624" w:bottom="709" w:left="1985" w:header="0" w:footer="322"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p>
    <w:pPr>
      <w:pStyle w:val="Footer"/>
      <w:rPr/>
    </w:pPr>
    <w:r>
      <w:rPr>
        <w:sz w:val="28"/>
        <w:szCs w:val="2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jc w:val="center"/>
      <w:rPr>
        <w:sz w:val="28"/>
        <w:szCs w:val="28"/>
      </w:rPr>
    </w:pPr>
    <w:r>
      <w:rPr>
        <w:sz w:val="28"/>
        <w:szCs w:val="28"/>
        <w:lang w:val="ru-RU"/>
      </w:rPr>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yle>
  <w:style w:type="character" w:styleId="WW8Num23z0">
    <w:name w:val="WW8Num23z0"/>
    <w:rPr>
      <w:strike w:val="false"/>
      <w:dstrike w:val="false"/>
    </w:rPr>
  </w:style>
  <w:style w:type="character" w:styleId="WW8Num24z0">
    <w:name w:val="WW8Num24z0"/>
    <w:rPr>
      <w:b w:val="false"/>
      <w:bCs w:val="false"/>
      <w:color w:val="000000"/>
      <w:sz w:val="28"/>
      <w:szCs w:val="28"/>
    </w:rPr>
  </w:style>
  <w:style w:type="character" w:styleId="WW8Num25z0">
    <w:name w:val="WW8Num25z0"/>
    <w:rPr>
      <w:rFonts w:ascii="Times New Roman" w:hAnsi="Times New Roman" w:eastAsia="Times New Roman" w:cs="Times New Roman"/>
    </w:rPr>
  </w:style>
  <w:style w:type="character" w:styleId="WW8Num26z0">
    <w:name w:val="WW8Num26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2026-07-27T18:05:00Z</dcterms:created>
  <dc:creator>Карпінець</dc:creator>
  <dc:description/>
  <cp:keywords/>
  <dc:language>en-US</dc:language>
  <cp:lastModifiedBy>Admin</cp:lastModifiedBy>
  <cp:lastPrinted>2026-04-15T14:54:00Z</cp:lastPrinted>
  <dcterms:modified xsi:type="dcterms:W3CDTF">2026-07-28T11:26:00Z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