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Heimkoma Passport Strategy &amp; Landing Page</w:t>
      </w:r>
    </w:p>
    <w:p>
      <w:pPr>
        <w:pStyle w:val="Heading2"/>
      </w:pPr>
      <w:r>
        <w:t>What is Heimkoma Passport?</w:t>
      </w:r>
    </w:p>
    <w:p>
      <w:r>
        <w:t>Heimkoma Passport is a free travel community for people who love Iceland. It is designed for international travellers who have visited Iceland before, are planning another trip, or simply want to stay connected with Iceland. Members receive carefully selected travel inspiration, seasonal guides, local recommendations, updates about new premium holiday homes and occasional Passport privileges. The objective is to build a long-term relationship with travellers and encourage repeat visits to Iceland while naturally introducing Heimkoma's premium holiday rentals and professionally managed shared ownership opportunities.</w:t>
      </w:r>
    </w:p>
    <w:p>
      <w:pPr>
        <w:pStyle w:val="Heading2"/>
      </w:pPr>
      <w:r>
        <w:t>Objective of the Landing Page</w:t>
      </w:r>
    </w:p>
    <w:p>
      <w:r>
        <w:t>Encourage visitors to join Heimkoma Passport through a HubSpot signup form. Position Heimkoma as a trusted travel companion, inspire future trips to Iceland and build a long-term owned audience. The page should feel inspiring and premium rather than sales focused.</w:t>
      </w:r>
    </w:p>
    <w:p>
      <w:pPr>
        <w:pStyle w:val="Heading2"/>
      </w:pPr>
      <w:r>
        <w:t>Landing Page Outline</w:t>
      </w:r>
    </w:p>
    <w:p>
      <w:pPr>
        <w:pStyle w:val="Heading3"/>
      </w:pPr>
      <w:r>
        <w:t>Hero</w:t>
      </w:r>
    </w:p>
    <w:p>
      <w:r>
        <w:t>Headline: Heimkoma Passport. Subheading: Your passport to discovering more of Iceland. CTA: Join Heimkoma Passport. State: Free to join, No membership fee, Unsubscribe anytime.</w:t>
      </w:r>
    </w:p>
    <w:p>
      <w:pPr>
        <w:pStyle w:val="Heading3"/>
      </w:pPr>
      <w:r>
        <w:t>Why Join</w:t>
      </w:r>
    </w:p>
    <w:p>
      <w:r>
        <w:t>Explain that Iceland cannot be discovered in one visit and that Passport provides meaningful inspiration.</w:t>
      </w:r>
    </w:p>
    <w:p>
      <w:pPr>
        <w:pStyle w:val="Heading3"/>
      </w:pPr>
      <w:r>
        <w:t>Benefits</w:t>
      </w:r>
    </w:p>
    <w:p>
      <w:r>
        <w:t>Travel inspiration, New premium homes, Passport Privileges, Seasonal guides, Local recommendations, Inspiration worth reading.</w:t>
      </w:r>
    </w:p>
    <w:p>
      <w:pPr>
        <w:pStyle w:val="Heading3"/>
      </w:pPr>
      <w:r>
        <w:t>Returning Guests</w:t>
      </w:r>
    </w:p>
    <w:p>
      <w:r>
        <w:t>Invite previous guests to stay connected.</w:t>
      </w:r>
    </w:p>
    <w:p>
      <w:pPr>
        <w:pStyle w:val="Heading3"/>
      </w:pPr>
      <w:r>
        <w:t>Shared Ownership</w:t>
      </w:r>
    </w:p>
    <w:p>
      <w:r>
        <w:t>Introduce it as one of Heimkoma's services. Explain professionally managed shared ownership without making it the main message.</w:t>
      </w:r>
    </w:p>
    <w:p>
      <w:pPr>
        <w:pStyle w:val="Heading3"/>
      </w:pPr>
      <w:r>
        <w:t>About Heimkoma</w:t>
      </w:r>
    </w:p>
    <w:p>
      <w:r>
        <w:t>Premium holiday experiences and simpler holiday home ownership.</w:t>
      </w:r>
    </w:p>
    <w:p>
      <w:pPr>
        <w:pStyle w:val="Heading3"/>
      </w:pPr>
      <w:r>
        <w:t>Final CTA</w:t>
      </w:r>
    </w:p>
    <w:p>
      <w:r>
        <w:t>Repeat the HubSpot signup form.</w:t>
      </w:r>
    </w:p>
    <w:p>
      <w:pPr>
        <w:pStyle w:val="Heading2"/>
      </w:pPr>
      <w:r>
        <w:t>Growth Strategy</w:t>
      </w:r>
    </w:p>
    <w:p>
      <w:r>
        <w:t>Build Passport into Heimkoma's owned audience. Measure growth by Passport members, email engagement, repeat bookings, direct bookings, shared ownership enquiries and customer lifetime value.</w:t>
      </w:r>
    </w:p>
    <w:p>
      <w:pPr>
        <w:pStyle w:val="Heading2"/>
      </w:pPr>
      <w:r>
        <w:t>Acquisition Touchpoints</w:t>
      </w:r>
    </w:p>
    <w:p>
      <w:pPr>
        <w:pStyle w:val="ListBullet"/>
      </w:pPr>
      <w:r>
        <w:t>Guest Handbook</w:t>
      </w:r>
    </w:p>
    <w:p>
      <w:pPr>
        <w:pStyle w:val="ListBullet"/>
      </w:pPr>
      <w:r>
        <w:t>QR signs in every property</w:t>
      </w:r>
    </w:p>
    <w:p>
      <w:pPr>
        <w:pStyle w:val="ListBullet"/>
      </w:pPr>
      <w:r>
        <w:t>Wi-Fi card</w:t>
      </w:r>
    </w:p>
    <w:p>
      <w:pPr>
        <w:pStyle w:val="ListBullet"/>
      </w:pPr>
      <w:r>
        <w:t>Final guest email</w:t>
      </w:r>
    </w:p>
    <w:p>
      <w:pPr>
        <w:pStyle w:val="ListBullet"/>
      </w:pPr>
      <w:r>
        <w:t>Website navigation and footer</w:t>
      </w:r>
    </w:p>
    <w:p>
      <w:pPr>
        <w:pStyle w:val="ListBullet"/>
      </w:pPr>
      <w:r>
        <w:t>Blog CTAs</w:t>
      </w:r>
    </w:p>
    <w:p>
      <w:pPr>
        <w:pStyle w:val="ListBullet"/>
      </w:pPr>
      <w:r>
        <w:t>Instagram</w:t>
      </w:r>
    </w:p>
    <w:p>
      <w:pPr>
        <w:pStyle w:val="ListBullet"/>
      </w:pPr>
      <w:r>
        <w:t>Facebook</w:t>
      </w:r>
    </w:p>
    <w:p>
      <w:pPr>
        <w:pStyle w:val="ListBullet"/>
      </w:pPr>
      <w:r>
        <w:t>YouTube</w:t>
      </w:r>
    </w:p>
    <w:p>
      <w:pPr>
        <w:pStyle w:val="ListBullet"/>
      </w:pPr>
      <w:r>
        <w:t>Thank-you pages</w:t>
      </w:r>
    </w:p>
    <w:p>
      <w:pPr>
        <w:pStyle w:val="Heading2"/>
      </w:pPr>
      <w:r>
        <w:t>Email Strategy</w:t>
      </w:r>
    </w:p>
    <w:p>
      <w:r>
        <w:t>Send high-quality emails every 4–8 weeks. Focus on inspiration, destinations, seasonal travel, new homes and local recommendations. Mention shared ownership only occasionally as an optional opportunity.</w:t>
      </w:r>
    </w:p>
    <w:p>
      <w:pPr>
        <w:pStyle w:val="Heading2"/>
      </w:pPr>
      <w:r>
        <w:t>Automation</w:t>
      </w:r>
    </w:p>
    <w:p>
      <w:pPr>
        <w:pStyle w:val="ListBullet"/>
      </w:pPr>
      <w:r>
        <w:t>Welcome email immediately after signup</w:t>
      </w:r>
    </w:p>
    <w:p>
      <w:pPr>
        <w:pStyle w:val="ListBullet"/>
      </w:pPr>
      <w:r>
        <w:t>Best of Iceland guide after 7 days</w:t>
      </w:r>
    </w:p>
    <w:p>
      <w:pPr>
        <w:pStyle w:val="ListBullet"/>
      </w:pPr>
      <w:r>
        <w:t>Road trip inspiration after 30 days</w:t>
      </w:r>
    </w:p>
    <w:p>
      <w:pPr>
        <w:pStyle w:val="ListBullet"/>
      </w:pPr>
      <w:r>
        <w:t>Hidden gems after 45 days</w:t>
      </w:r>
    </w:p>
    <w:p>
      <w:pPr>
        <w:pStyle w:val="ListBullet"/>
      </w:pPr>
      <w:r>
        <w:t>Ongoing Passport emails every 4–8 weeks</w:t>
      </w:r>
    </w:p>
    <w:p>
      <w:pPr>
        <w:pStyle w:val="Heading2"/>
      </w:pPr>
      <w:r>
        <w:t>HubSpot</w:t>
      </w:r>
    </w:p>
    <w:p>
      <w:r>
        <w:t>Collect First Name, Last Name, Email and Country. Segment by previous guest status, property, travel season, travel interests and ownership interest.</w:t>
      </w:r>
    </w:p>
    <w:p>
      <w:pPr>
        <w:pStyle w:val="Heading2"/>
      </w:pPr>
      <w:r>
        <w:t>Future Vision</w:t>
      </w:r>
    </w:p>
    <w:p>
      <w:r>
        <w:t>Develop Passport into a travel club for people who love Iceland with personalised inspiration, destination collections, early access to new homes, referral opportunities and optional shared ownership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