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EF" w:rsidRDefault="00F362C3" w:rsidP="00ED30FF">
      <w:pPr>
        <w:spacing w:after="0" w:line="360" w:lineRule="auto"/>
        <w:jc w:val="center"/>
        <w:rPr>
          <w:rFonts w:ascii="Times New Roman" w:hAnsi="Times New Roman" w:cs="Times New Roman"/>
          <w:sz w:val="32"/>
        </w:rPr>
      </w:pPr>
      <w:r w:rsidRPr="00F362C3">
        <w:rPr>
          <w:rFonts w:ascii="Times New Roman" w:hAnsi="Times New Roman" w:cs="Times New Roman"/>
          <w:sz w:val="32"/>
        </w:rPr>
        <w:t>Pannon Egyetem</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Műszaki Informatikai Kar</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Matematikai tanszék</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Gazdaságinformatikus BSC</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44"/>
        </w:rPr>
      </w:pPr>
      <w:r w:rsidRPr="00F362C3">
        <w:rPr>
          <w:rFonts w:ascii="Times New Roman" w:hAnsi="Times New Roman" w:cs="Times New Roman"/>
          <w:sz w:val="44"/>
        </w:rPr>
        <w:t>SZAKDOLGOZAT</w:t>
      </w:r>
    </w:p>
    <w:p w:rsidR="00F362C3" w:rsidRPr="00F362C3" w:rsidRDefault="00F362C3" w:rsidP="00ED30FF">
      <w:pPr>
        <w:spacing w:after="0" w:line="360" w:lineRule="auto"/>
        <w:rPr>
          <w:rFonts w:ascii="Times New Roman" w:hAnsi="Times New Roman" w:cs="Times New Roman"/>
          <w:sz w:val="52"/>
        </w:rPr>
      </w:pPr>
    </w:p>
    <w:p w:rsidR="00F362C3" w:rsidRPr="00F362C3" w:rsidRDefault="00F362C3" w:rsidP="00ED30FF">
      <w:pPr>
        <w:spacing w:after="0" w:line="360" w:lineRule="auto"/>
        <w:jc w:val="center"/>
        <w:rPr>
          <w:rFonts w:ascii="Times New Roman" w:hAnsi="Times New Roman" w:cs="Times New Roman"/>
          <w:sz w:val="52"/>
        </w:rPr>
      </w:pPr>
    </w:p>
    <w:p w:rsidR="00F362C3" w:rsidRDefault="00F362C3" w:rsidP="00ED30FF">
      <w:pPr>
        <w:spacing w:after="0" w:line="360" w:lineRule="auto"/>
        <w:jc w:val="center"/>
        <w:rPr>
          <w:rFonts w:ascii="Times New Roman" w:hAnsi="Times New Roman" w:cs="Times New Roman"/>
          <w:sz w:val="32"/>
        </w:rPr>
      </w:pPr>
      <w:proofErr w:type="gramStart"/>
      <w:r>
        <w:rPr>
          <w:rFonts w:ascii="Times New Roman" w:hAnsi="Times New Roman" w:cs="Times New Roman"/>
          <w:sz w:val="32"/>
        </w:rPr>
        <w:t>Alkalmazás fejlesztés</w:t>
      </w:r>
      <w:proofErr w:type="gramEnd"/>
      <w:r>
        <w:rPr>
          <w:rFonts w:ascii="Times New Roman" w:hAnsi="Times New Roman" w:cs="Times New Roman"/>
          <w:sz w:val="32"/>
        </w:rPr>
        <w:t xml:space="preserve"> C# nyelven</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proofErr w:type="spellStart"/>
      <w:r>
        <w:rPr>
          <w:rFonts w:ascii="Times New Roman" w:hAnsi="Times New Roman" w:cs="Times New Roman"/>
          <w:sz w:val="32"/>
        </w:rPr>
        <w:t>Horeczky</w:t>
      </w:r>
      <w:proofErr w:type="spellEnd"/>
      <w:r>
        <w:rPr>
          <w:rFonts w:ascii="Times New Roman" w:hAnsi="Times New Roman" w:cs="Times New Roman"/>
          <w:sz w:val="32"/>
        </w:rPr>
        <w:t xml:space="preserve"> Tünde</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Témavezető:</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Süle Péter</w:t>
      </w: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8140E7" w:rsidRDefault="00F362C3" w:rsidP="00ED30FF">
      <w:pPr>
        <w:spacing w:after="0" w:line="360" w:lineRule="auto"/>
        <w:jc w:val="center"/>
        <w:rPr>
          <w:rFonts w:ascii="Times New Roman" w:hAnsi="Times New Roman" w:cs="Times New Roman"/>
          <w:sz w:val="32"/>
        </w:rPr>
        <w:sectPr w:rsidR="008140E7" w:rsidSect="006F5544">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32"/>
        </w:rPr>
        <w:t>2022</w:t>
      </w:r>
    </w:p>
    <w:p w:rsidR="008140E7" w:rsidRPr="003A1C74" w:rsidRDefault="003A1C74" w:rsidP="00ED30FF">
      <w:pPr>
        <w:pStyle w:val="Cmsor1"/>
        <w:spacing w:before="0" w:line="360" w:lineRule="auto"/>
        <w:jc w:val="center"/>
        <w:rPr>
          <w:rFonts w:ascii="Arial" w:hAnsi="Arial" w:cs="Arial"/>
          <w:color w:val="auto"/>
        </w:rPr>
        <w:sectPr w:rsidR="008140E7" w:rsidRPr="003A1C74" w:rsidSect="00F362C3">
          <w:headerReference w:type="default" r:id="rId9"/>
          <w:pgSz w:w="11906" w:h="16838"/>
          <w:pgMar w:top="1440" w:right="1440" w:bottom="1440" w:left="1440" w:header="708" w:footer="708" w:gutter="0"/>
          <w:cols w:space="708"/>
          <w:docGrid w:linePitch="360"/>
        </w:sectPr>
      </w:pPr>
      <w:bookmarkStart w:id="0" w:name="_Toc101172952"/>
      <w:r>
        <w:rPr>
          <w:rFonts w:ascii="Arial" w:hAnsi="Arial" w:cs="Arial"/>
          <w:color w:val="auto"/>
        </w:rPr>
        <w:lastRenderedPageBreak/>
        <w:t>Feladat kiírás</w:t>
      </w:r>
      <w:bookmarkEnd w:id="0"/>
    </w:p>
    <w:p w:rsidR="006F5544" w:rsidRPr="003A1C74" w:rsidRDefault="008140E7" w:rsidP="00ED30FF">
      <w:pPr>
        <w:pStyle w:val="Cmsor1"/>
        <w:spacing w:before="0" w:line="360" w:lineRule="auto"/>
        <w:jc w:val="center"/>
        <w:rPr>
          <w:rFonts w:ascii="Arial" w:hAnsi="Arial" w:cs="Arial"/>
          <w:color w:val="auto"/>
        </w:rPr>
        <w:sectPr w:rsidR="006F5544" w:rsidRPr="003A1C74" w:rsidSect="00F362C3">
          <w:headerReference w:type="default" r:id="rId10"/>
          <w:pgSz w:w="11906" w:h="16838"/>
          <w:pgMar w:top="1440" w:right="1440" w:bottom="1440" w:left="1440" w:header="708" w:footer="708" w:gutter="0"/>
          <w:cols w:space="708"/>
          <w:docGrid w:linePitch="360"/>
        </w:sectPr>
      </w:pPr>
      <w:bookmarkStart w:id="1" w:name="_Toc101172953"/>
      <w:r w:rsidRPr="003A1C74">
        <w:rPr>
          <w:rFonts w:ascii="Arial" w:hAnsi="Arial" w:cs="Arial"/>
          <w:color w:val="auto"/>
        </w:rPr>
        <w:lastRenderedPageBreak/>
        <w:t>Köszönetnyilvánítás</w:t>
      </w:r>
      <w:bookmarkEnd w:id="1"/>
    </w:p>
    <w:p w:rsidR="006F5544" w:rsidRDefault="003A1C74" w:rsidP="00ED30FF">
      <w:pPr>
        <w:pStyle w:val="Cmsor1"/>
        <w:spacing w:before="0" w:line="360" w:lineRule="auto"/>
        <w:jc w:val="center"/>
        <w:rPr>
          <w:rFonts w:ascii="Times New Roman" w:hAnsi="Times New Roman" w:cs="Times New Roman"/>
          <w:sz w:val="32"/>
        </w:rPr>
        <w:sectPr w:rsidR="006F5544" w:rsidSect="00F362C3">
          <w:headerReference w:type="default" r:id="rId11"/>
          <w:pgSz w:w="11906" w:h="16838"/>
          <w:pgMar w:top="1440" w:right="1440" w:bottom="1440" w:left="1440" w:header="708" w:footer="708" w:gutter="0"/>
          <w:cols w:space="708"/>
          <w:docGrid w:linePitch="360"/>
        </w:sectPr>
      </w:pPr>
      <w:bookmarkStart w:id="2" w:name="_Toc101172954"/>
      <w:r w:rsidRPr="003A1C74">
        <w:rPr>
          <w:rFonts w:ascii="Arial" w:hAnsi="Arial" w:cs="Arial"/>
          <w:color w:val="auto"/>
        </w:rPr>
        <w:lastRenderedPageBreak/>
        <w:t>Tartalmi összefogl</w:t>
      </w:r>
      <w:r w:rsidR="003C3B9E">
        <w:rPr>
          <w:rFonts w:ascii="Arial" w:hAnsi="Arial" w:cs="Arial"/>
          <w:color w:val="auto"/>
        </w:rPr>
        <w:t>aló</w:t>
      </w:r>
      <w:bookmarkEnd w:id="2"/>
    </w:p>
    <w:sdt>
      <w:sdtPr>
        <w:rPr>
          <w:rFonts w:asciiTheme="minorHAnsi" w:eastAsiaTheme="minorHAnsi" w:hAnsiTheme="minorHAnsi" w:cstheme="minorBidi"/>
          <w:b w:val="0"/>
          <w:bCs w:val="0"/>
          <w:color w:val="auto"/>
          <w:sz w:val="22"/>
          <w:szCs w:val="22"/>
        </w:rPr>
        <w:id w:val="594891549"/>
        <w:docPartObj>
          <w:docPartGallery w:val="Table of Contents"/>
          <w:docPartUnique/>
        </w:docPartObj>
      </w:sdtPr>
      <w:sdtContent>
        <w:p w:rsidR="003A1C74" w:rsidRPr="003A1C74" w:rsidRDefault="00540DB3" w:rsidP="00ED30FF">
          <w:pPr>
            <w:pStyle w:val="Tartalomjegyzkcmsora"/>
            <w:spacing w:before="0" w:line="360" w:lineRule="auto"/>
            <w:jc w:val="both"/>
          </w:pPr>
          <w:r>
            <w:t>Tartalomjegyzék</w:t>
          </w:r>
        </w:p>
        <w:p w:rsidR="0087404E" w:rsidRDefault="00376B11">
          <w:pPr>
            <w:pStyle w:val="TJ1"/>
            <w:tabs>
              <w:tab w:val="right" w:leader="dot" w:pos="9016"/>
            </w:tabs>
            <w:rPr>
              <w:rFonts w:eastAsiaTheme="minorEastAsia"/>
              <w:noProof/>
              <w:lang w:eastAsia="hu-HU"/>
            </w:rPr>
          </w:pPr>
          <w:r>
            <w:fldChar w:fldCharType="begin"/>
          </w:r>
          <w:r w:rsidR="00540DB3">
            <w:instrText xml:space="preserve"> TOC \o "1-4" \h \z \u </w:instrText>
          </w:r>
          <w:r>
            <w:fldChar w:fldCharType="separate"/>
          </w:r>
          <w:hyperlink w:anchor="_Toc101172952" w:history="1">
            <w:r w:rsidR="0087404E" w:rsidRPr="003564FA">
              <w:rPr>
                <w:rStyle w:val="Hiperhivatkozs"/>
                <w:rFonts w:ascii="Arial" w:hAnsi="Arial" w:cs="Arial"/>
                <w:noProof/>
              </w:rPr>
              <w:t>Feladat kiírás</w:t>
            </w:r>
            <w:r w:rsidR="0087404E">
              <w:rPr>
                <w:noProof/>
                <w:webHidden/>
              </w:rPr>
              <w:tab/>
            </w:r>
            <w:r w:rsidR="0087404E">
              <w:rPr>
                <w:noProof/>
                <w:webHidden/>
              </w:rPr>
              <w:fldChar w:fldCharType="begin"/>
            </w:r>
            <w:r w:rsidR="0087404E">
              <w:rPr>
                <w:noProof/>
                <w:webHidden/>
              </w:rPr>
              <w:instrText xml:space="preserve"> PAGEREF _Toc101172952 \h </w:instrText>
            </w:r>
            <w:r w:rsidR="0087404E">
              <w:rPr>
                <w:noProof/>
                <w:webHidden/>
              </w:rPr>
            </w:r>
            <w:r w:rsidR="0087404E">
              <w:rPr>
                <w:noProof/>
                <w:webHidden/>
              </w:rPr>
              <w:fldChar w:fldCharType="separate"/>
            </w:r>
            <w:r w:rsidR="0087404E">
              <w:rPr>
                <w:noProof/>
                <w:webHidden/>
              </w:rPr>
              <w:t>2</w:t>
            </w:r>
            <w:r w:rsidR="0087404E">
              <w:rPr>
                <w:noProof/>
                <w:webHidden/>
              </w:rPr>
              <w:fldChar w:fldCharType="end"/>
            </w:r>
          </w:hyperlink>
        </w:p>
        <w:p w:rsidR="0087404E" w:rsidRDefault="0087404E">
          <w:pPr>
            <w:pStyle w:val="TJ1"/>
            <w:tabs>
              <w:tab w:val="right" w:leader="dot" w:pos="9016"/>
            </w:tabs>
            <w:rPr>
              <w:rFonts w:eastAsiaTheme="minorEastAsia"/>
              <w:noProof/>
              <w:lang w:eastAsia="hu-HU"/>
            </w:rPr>
          </w:pPr>
          <w:hyperlink w:anchor="_Toc101172953" w:history="1">
            <w:r w:rsidRPr="003564FA">
              <w:rPr>
                <w:rStyle w:val="Hiperhivatkozs"/>
                <w:rFonts w:ascii="Arial" w:hAnsi="Arial" w:cs="Arial"/>
                <w:noProof/>
              </w:rPr>
              <w:t>Köszönetnyilvánítás</w:t>
            </w:r>
            <w:r>
              <w:rPr>
                <w:noProof/>
                <w:webHidden/>
              </w:rPr>
              <w:tab/>
            </w:r>
            <w:r>
              <w:rPr>
                <w:noProof/>
                <w:webHidden/>
              </w:rPr>
              <w:fldChar w:fldCharType="begin"/>
            </w:r>
            <w:r>
              <w:rPr>
                <w:noProof/>
                <w:webHidden/>
              </w:rPr>
              <w:instrText xml:space="preserve"> PAGEREF _Toc101172953 \h </w:instrText>
            </w:r>
            <w:r>
              <w:rPr>
                <w:noProof/>
                <w:webHidden/>
              </w:rPr>
            </w:r>
            <w:r>
              <w:rPr>
                <w:noProof/>
                <w:webHidden/>
              </w:rPr>
              <w:fldChar w:fldCharType="separate"/>
            </w:r>
            <w:r>
              <w:rPr>
                <w:noProof/>
                <w:webHidden/>
              </w:rPr>
              <w:t>3</w:t>
            </w:r>
            <w:r>
              <w:rPr>
                <w:noProof/>
                <w:webHidden/>
              </w:rPr>
              <w:fldChar w:fldCharType="end"/>
            </w:r>
          </w:hyperlink>
        </w:p>
        <w:p w:rsidR="0087404E" w:rsidRDefault="0087404E">
          <w:pPr>
            <w:pStyle w:val="TJ1"/>
            <w:tabs>
              <w:tab w:val="right" w:leader="dot" w:pos="9016"/>
            </w:tabs>
            <w:rPr>
              <w:rFonts w:eastAsiaTheme="minorEastAsia"/>
              <w:noProof/>
              <w:lang w:eastAsia="hu-HU"/>
            </w:rPr>
          </w:pPr>
          <w:hyperlink w:anchor="_Toc101172954" w:history="1">
            <w:r w:rsidRPr="003564FA">
              <w:rPr>
                <w:rStyle w:val="Hiperhivatkozs"/>
                <w:rFonts w:ascii="Arial" w:hAnsi="Arial" w:cs="Arial"/>
                <w:noProof/>
              </w:rPr>
              <w:t>Tartalmi összefoglaló</w:t>
            </w:r>
            <w:r>
              <w:rPr>
                <w:noProof/>
                <w:webHidden/>
              </w:rPr>
              <w:tab/>
            </w:r>
            <w:r>
              <w:rPr>
                <w:noProof/>
                <w:webHidden/>
              </w:rPr>
              <w:fldChar w:fldCharType="begin"/>
            </w:r>
            <w:r>
              <w:rPr>
                <w:noProof/>
                <w:webHidden/>
              </w:rPr>
              <w:instrText xml:space="preserve"> PAGEREF _Toc101172954 \h </w:instrText>
            </w:r>
            <w:r>
              <w:rPr>
                <w:noProof/>
                <w:webHidden/>
              </w:rPr>
            </w:r>
            <w:r>
              <w:rPr>
                <w:noProof/>
                <w:webHidden/>
              </w:rPr>
              <w:fldChar w:fldCharType="separate"/>
            </w:r>
            <w:r>
              <w:rPr>
                <w:noProof/>
                <w:webHidden/>
              </w:rPr>
              <w:t>4</w:t>
            </w:r>
            <w:r>
              <w:rPr>
                <w:noProof/>
                <w:webHidden/>
              </w:rPr>
              <w:fldChar w:fldCharType="end"/>
            </w:r>
          </w:hyperlink>
        </w:p>
        <w:p w:rsidR="0087404E" w:rsidRDefault="0087404E">
          <w:pPr>
            <w:pStyle w:val="TJ1"/>
            <w:tabs>
              <w:tab w:val="right" w:leader="dot" w:pos="9016"/>
            </w:tabs>
            <w:rPr>
              <w:rFonts w:eastAsiaTheme="minorEastAsia"/>
              <w:noProof/>
              <w:lang w:eastAsia="hu-HU"/>
            </w:rPr>
          </w:pPr>
          <w:hyperlink w:anchor="_Toc101172955" w:history="1">
            <w:r w:rsidRPr="003564FA">
              <w:rPr>
                <w:rStyle w:val="Hiperhivatkozs"/>
                <w:rFonts w:ascii="Arial" w:hAnsi="Arial" w:cs="Arial"/>
                <w:noProof/>
              </w:rPr>
              <w:t>Ábrajegyzék</w:t>
            </w:r>
            <w:r>
              <w:rPr>
                <w:noProof/>
                <w:webHidden/>
              </w:rPr>
              <w:tab/>
            </w:r>
            <w:r>
              <w:rPr>
                <w:noProof/>
                <w:webHidden/>
              </w:rPr>
              <w:fldChar w:fldCharType="begin"/>
            </w:r>
            <w:r>
              <w:rPr>
                <w:noProof/>
                <w:webHidden/>
              </w:rPr>
              <w:instrText xml:space="preserve"> PAGEREF _Toc101172955 \h </w:instrText>
            </w:r>
            <w:r>
              <w:rPr>
                <w:noProof/>
                <w:webHidden/>
              </w:rPr>
            </w:r>
            <w:r>
              <w:rPr>
                <w:noProof/>
                <w:webHidden/>
              </w:rPr>
              <w:fldChar w:fldCharType="separate"/>
            </w:r>
            <w:r>
              <w:rPr>
                <w:noProof/>
                <w:webHidden/>
              </w:rPr>
              <w:t>6</w:t>
            </w:r>
            <w:r>
              <w:rPr>
                <w:noProof/>
                <w:webHidden/>
              </w:rPr>
              <w:fldChar w:fldCharType="end"/>
            </w:r>
          </w:hyperlink>
        </w:p>
        <w:p w:rsidR="0087404E" w:rsidRDefault="0087404E">
          <w:pPr>
            <w:pStyle w:val="TJ1"/>
            <w:tabs>
              <w:tab w:val="right" w:leader="dot" w:pos="9016"/>
            </w:tabs>
            <w:rPr>
              <w:rFonts w:eastAsiaTheme="minorEastAsia"/>
              <w:noProof/>
              <w:lang w:eastAsia="hu-HU"/>
            </w:rPr>
          </w:pPr>
          <w:hyperlink w:anchor="_Toc101172956" w:history="1">
            <w:r w:rsidRPr="003564FA">
              <w:rPr>
                <w:rStyle w:val="Hiperhivatkozs"/>
                <w:rFonts w:ascii="Arial" w:hAnsi="Arial" w:cs="Arial"/>
                <w:noProof/>
              </w:rPr>
              <w:t>Táblázat jegyzék</w:t>
            </w:r>
            <w:r>
              <w:rPr>
                <w:noProof/>
                <w:webHidden/>
              </w:rPr>
              <w:tab/>
            </w:r>
            <w:r>
              <w:rPr>
                <w:noProof/>
                <w:webHidden/>
              </w:rPr>
              <w:fldChar w:fldCharType="begin"/>
            </w:r>
            <w:r>
              <w:rPr>
                <w:noProof/>
                <w:webHidden/>
              </w:rPr>
              <w:instrText xml:space="preserve"> PAGEREF _Toc101172956 \h </w:instrText>
            </w:r>
            <w:r>
              <w:rPr>
                <w:noProof/>
                <w:webHidden/>
              </w:rPr>
            </w:r>
            <w:r>
              <w:rPr>
                <w:noProof/>
                <w:webHidden/>
              </w:rPr>
              <w:fldChar w:fldCharType="separate"/>
            </w:r>
            <w:r>
              <w:rPr>
                <w:noProof/>
                <w:webHidden/>
              </w:rPr>
              <w:t>7</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57" w:history="1">
            <w:r w:rsidRPr="003564FA">
              <w:rPr>
                <w:rStyle w:val="Hiperhivatkozs"/>
                <w:rFonts w:ascii="Arial" w:hAnsi="Arial" w:cs="Arial"/>
                <w:noProof/>
              </w:rPr>
              <w:t>1.</w:t>
            </w:r>
            <w:r>
              <w:rPr>
                <w:rFonts w:eastAsiaTheme="minorEastAsia"/>
                <w:noProof/>
                <w:lang w:eastAsia="hu-HU"/>
              </w:rPr>
              <w:tab/>
            </w:r>
            <w:r w:rsidRPr="003564FA">
              <w:rPr>
                <w:rStyle w:val="Hiperhivatkozs"/>
                <w:rFonts w:ascii="Arial" w:hAnsi="Arial" w:cs="Arial"/>
                <w:noProof/>
              </w:rPr>
              <w:t>Bevezetés</w:t>
            </w:r>
            <w:r>
              <w:rPr>
                <w:noProof/>
                <w:webHidden/>
              </w:rPr>
              <w:tab/>
            </w:r>
            <w:r>
              <w:rPr>
                <w:noProof/>
                <w:webHidden/>
              </w:rPr>
              <w:fldChar w:fldCharType="begin"/>
            </w:r>
            <w:r>
              <w:rPr>
                <w:noProof/>
                <w:webHidden/>
              </w:rPr>
              <w:instrText xml:space="preserve"> PAGEREF _Toc101172957 \h </w:instrText>
            </w:r>
            <w:r>
              <w:rPr>
                <w:noProof/>
                <w:webHidden/>
              </w:rPr>
            </w:r>
            <w:r>
              <w:rPr>
                <w:noProof/>
                <w:webHidden/>
              </w:rPr>
              <w:fldChar w:fldCharType="separate"/>
            </w:r>
            <w:r>
              <w:rPr>
                <w:noProof/>
                <w:webHidden/>
              </w:rPr>
              <w:t>8</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58" w:history="1">
            <w:r w:rsidRPr="003564FA">
              <w:rPr>
                <w:rStyle w:val="Hiperhivatkozs"/>
                <w:rFonts w:ascii="Arial" w:hAnsi="Arial" w:cs="Arial"/>
                <w:noProof/>
              </w:rPr>
              <w:t>1.1.</w:t>
            </w:r>
            <w:r>
              <w:rPr>
                <w:rFonts w:eastAsiaTheme="minorEastAsia"/>
                <w:noProof/>
                <w:lang w:eastAsia="hu-HU"/>
              </w:rPr>
              <w:tab/>
            </w:r>
            <w:r w:rsidRPr="003564FA">
              <w:rPr>
                <w:rStyle w:val="Hiperhivatkozs"/>
                <w:rFonts w:ascii="Arial" w:hAnsi="Arial" w:cs="Arial"/>
                <w:noProof/>
              </w:rPr>
              <w:t>Választott technológiák és környezet</w:t>
            </w:r>
            <w:r>
              <w:rPr>
                <w:noProof/>
                <w:webHidden/>
              </w:rPr>
              <w:tab/>
            </w:r>
            <w:r>
              <w:rPr>
                <w:noProof/>
                <w:webHidden/>
              </w:rPr>
              <w:fldChar w:fldCharType="begin"/>
            </w:r>
            <w:r>
              <w:rPr>
                <w:noProof/>
                <w:webHidden/>
              </w:rPr>
              <w:instrText xml:space="preserve"> PAGEREF _Toc101172958 \h </w:instrText>
            </w:r>
            <w:r>
              <w:rPr>
                <w:noProof/>
                <w:webHidden/>
              </w:rPr>
            </w:r>
            <w:r>
              <w:rPr>
                <w:noProof/>
                <w:webHidden/>
              </w:rPr>
              <w:fldChar w:fldCharType="separate"/>
            </w:r>
            <w:r>
              <w:rPr>
                <w:noProof/>
                <w:webHidden/>
              </w:rPr>
              <w:t>8</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59" w:history="1">
            <w:r w:rsidRPr="003564FA">
              <w:rPr>
                <w:rStyle w:val="Hiperhivatkozs"/>
                <w:rFonts w:ascii="Arial" w:hAnsi="Arial" w:cs="Arial"/>
                <w:noProof/>
              </w:rPr>
              <w:t>1.2.</w:t>
            </w:r>
            <w:r>
              <w:rPr>
                <w:rFonts w:eastAsiaTheme="minorEastAsia"/>
                <w:noProof/>
                <w:lang w:eastAsia="hu-HU"/>
              </w:rPr>
              <w:tab/>
            </w:r>
            <w:r w:rsidRPr="003564FA">
              <w:rPr>
                <w:rStyle w:val="Hiperhivatkozs"/>
                <w:rFonts w:ascii="Arial" w:hAnsi="Arial" w:cs="Arial"/>
                <w:noProof/>
              </w:rPr>
              <w:t>Összehasonlítás</w:t>
            </w:r>
            <w:r>
              <w:rPr>
                <w:noProof/>
                <w:webHidden/>
              </w:rPr>
              <w:tab/>
            </w:r>
            <w:r>
              <w:rPr>
                <w:noProof/>
                <w:webHidden/>
              </w:rPr>
              <w:fldChar w:fldCharType="begin"/>
            </w:r>
            <w:r>
              <w:rPr>
                <w:noProof/>
                <w:webHidden/>
              </w:rPr>
              <w:instrText xml:space="preserve"> PAGEREF _Toc101172959 \h </w:instrText>
            </w:r>
            <w:r>
              <w:rPr>
                <w:noProof/>
                <w:webHidden/>
              </w:rPr>
            </w:r>
            <w:r>
              <w:rPr>
                <w:noProof/>
                <w:webHidden/>
              </w:rPr>
              <w:fldChar w:fldCharType="separate"/>
            </w:r>
            <w:r>
              <w:rPr>
                <w:noProof/>
                <w:webHidden/>
              </w:rPr>
              <w:t>8</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60" w:history="1">
            <w:r w:rsidRPr="003564FA">
              <w:rPr>
                <w:rStyle w:val="Hiperhivatkozs"/>
                <w:rFonts w:ascii="Arial" w:hAnsi="Arial" w:cs="Arial"/>
                <w:noProof/>
              </w:rPr>
              <w:t>2.</w:t>
            </w:r>
            <w:r>
              <w:rPr>
                <w:rFonts w:eastAsiaTheme="minorEastAsia"/>
                <w:noProof/>
                <w:lang w:eastAsia="hu-HU"/>
              </w:rPr>
              <w:tab/>
            </w:r>
            <w:r w:rsidRPr="003564FA">
              <w:rPr>
                <w:rStyle w:val="Hiperhivatkozs"/>
                <w:rFonts w:ascii="Arial" w:hAnsi="Arial" w:cs="Arial"/>
                <w:noProof/>
              </w:rPr>
              <w:t>Az adatbázis</w:t>
            </w:r>
            <w:r>
              <w:rPr>
                <w:noProof/>
                <w:webHidden/>
              </w:rPr>
              <w:tab/>
            </w:r>
            <w:r>
              <w:rPr>
                <w:noProof/>
                <w:webHidden/>
              </w:rPr>
              <w:fldChar w:fldCharType="begin"/>
            </w:r>
            <w:r>
              <w:rPr>
                <w:noProof/>
                <w:webHidden/>
              </w:rPr>
              <w:instrText xml:space="preserve"> PAGEREF _Toc101172960 \h </w:instrText>
            </w:r>
            <w:r>
              <w:rPr>
                <w:noProof/>
                <w:webHidden/>
              </w:rPr>
            </w:r>
            <w:r>
              <w:rPr>
                <w:noProof/>
                <w:webHidden/>
              </w:rPr>
              <w:fldChar w:fldCharType="separate"/>
            </w:r>
            <w:r>
              <w:rPr>
                <w:noProof/>
                <w:webHidden/>
              </w:rPr>
              <w:t>10</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1" w:history="1">
            <w:r w:rsidRPr="003564FA">
              <w:rPr>
                <w:rStyle w:val="Hiperhivatkozs"/>
                <w:rFonts w:ascii="Arial" w:hAnsi="Arial" w:cs="Arial"/>
                <w:noProof/>
              </w:rPr>
              <w:t>2.1.</w:t>
            </w:r>
            <w:r>
              <w:rPr>
                <w:rFonts w:eastAsiaTheme="minorEastAsia"/>
                <w:noProof/>
                <w:lang w:eastAsia="hu-HU"/>
              </w:rPr>
              <w:tab/>
            </w:r>
            <w:r w:rsidRPr="003564FA">
              <w:rPr>
                <w:rStyle w:val="Hiperhivatkozs"/>
                <w:rFonts w:ascii="Arial" w:hAnsi="Arial" w:cs="Arial"/>
                <w:noProof/>
              </w:rPr>
              <w:t>Felépítése</w:t>
            </w:r>
            <w:r>
              <w:rPr>
                <w:noProof/>
                <w:webHidden/>
              </w:rPr>
              <w:tab/>
            </w:r>
            <w:r>
              <w:rPr>
                <w:noProof/>
                <w:webHidden/>
              </w:rPr>
              <w:fldChar w:fldCharType="begin"/>
            </w:r>
            <w:r>
              <w:rPr>
                <w:noProof/>
                <w:webHidden/>
              </w:rPr>
              <w:instrText xml:space="preserve"> PAGEREF _Toc101172961 \h </w:instrText>
            </w:r>
            <w:r>
              <w:rPr>
                <w:noProof/>
                <w:webHidden/>
              </w:rPr>
            </w:r>
            <w:r>
              <w:rPr>
                <w:noProof/>
                <w:webHidden/>
              </w:rPr>
              <w:fldChar w:fldCharType="separate"/>
            </w:r>
            <w:r>
              <w:rPr>
                <w:noProof/>
                <w:webHidden/>
              </w:rPr>
              <w:t>10</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62" w:history="1">
            <w:r w:rsidRPr="003564FA">
              <w:rPr>
                <w:rStyle w:val="Hiperhivatkozs"/>
                <w:rFonts w:ascii="Arial" w:hAnsi="Arial" w:cs="Arial"/>
                <w:noProof/>
              </w:rPr>
              <w:t>3.</w:t>
            </w:r>
            <w:r>
              <w:rPr>
                <w:rFonts w:eastAsiaTheme="minorEastAsia"/>
                <w:noProof/>
                <w:lang w:eastAsia="hu-HU"/>
              </w:rPr>
              <w:tab/>
            </w:r>
            <w:r w:rsidRPr="003564FA">
              <w:rPr>
                <w:rStyle w:val="Hiperhivatkozs"/>
                <w:rFonts w:ascii="Arial" w:hAnsi="Arial" w:cs="Arial"/>
                <w:noProof/>
              </w:rPr>
              <w:t>Funkcionális követelmények leírása</w:t>
            </w:r>
            <w:r>
              <w:rPr>
                <w:noProof/>
                <w:webHidden/>
              </w:rPr>
              <w:tab/>
            </w:r>
            <w:r>
              <w:rPr>
                <w:noProof/>
                <w:webHidden/>
              </w:rPr>
              <w:fldChar w:fldCharType="begin"/>
            </w:r>
            <w:r>
              <w:rPr>
                <w:noProof/>
                <w:webHidden/>
              </w:rPr>
              <w:instrText xml:space="preserve"> PAGEREF _Toc101172962 \h </w:instrText>
            </w:r>
            <w:r>
              <w:rPr>
                <w:noProof/>
                <w:webHidden/>
              </w:rPr>
            </w:r>
            <w:r>
              <w:rPr>
                <w:noProof/>
                <w:webHidden/>
              </w:rPr>
              <w:fldChar w:fldCharType="separate"/>
            </w:r>
            <w:r>
              <w:rPr>
                <w:noProof/>
                <w:webHidden/>
              </w:rPr>
              <w:t>12</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3" w:history="1">
            <w:r w:rsidRPr="003564FA">
              <w:rPr>
                <w:rStyle w:val="Hiperhivatkozs"/>
                <w:rFonts w:ascii="Arial" w:hAnsi="Arial" w:cs="Arial"/>
                <w:noProof/>
              </w:rPr>
              <w:t>3.1.</w:t>
            </w:r>
            <w:r>
              <w:rPr>
                <w:rFonts w:eastAsiaTheme="minorEastAsia"/>
                <w:noProof/>
                <w:lang w:eastAsia="hu-HU"/>
              </w:rPr>
              <w:tab/>
            </w:r>
            <w:r w:rsidRPr="003564FA">
              <w:rPr>
                <w:rStyle w:val="Hiperhivatkozs"/>
                <w:rFonts w:ascii="Arial" w:hAnsi="Arial" w:cs="Arial"/>
                <w:noProof/>
              </w:rPr>
              <w:t>Eladás</w:t>
            </w:r>
            <w:r>
              <w:rPr>
                <w:noProof/>
                <w:webHidden/>
              </w:rPr>
              <w:tab/>
            </w:r>
            <w:r>
              <w:rPr>
                <w:noProof/>
                <w:webHidden/>
              </w:rPr>
              <w:fldChar w:fldCharType="begin"/>
            </w:r>
            <w:r>
              <w:rPr>
                <w:noProof/>
                <w:webHidden/>
              </w:rPr>
              <w:instrText xml:space="preserve"> PAGEREF _Toc101172963 \h </w:instrText>
            </w:r>
            <w:r>
              <w:rPr>
                <w:noProof/>
                <w:webHidden/>
              </w:rPr>
            </w:r>
            <w:r>
              <w:rPr>
                <w:noProof/>
                <w:webHidden/>
              </w:rPr>
              <w:fldChar w:fldCharType="separate"/>
            </w:r>
            <w:r>
              <w:rPr>
                <w:noProof/>
                <w:webHidden/>
              </w:rPr>
              <w:t>12</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4" w:history="1">
            <w:r w:rsidRPr="003564FA">
              <w:rPr>
                <w:rStyle w:val="Hiperhivatkozs"/>
                <w:rFonts w:ascii="Arial" w:hAnsi="Arial" w:cs="Arial"/>
                <w:noProof/>
              </w:rPr>
              <w:t>3.2.</w:t>
            </w:r>
            <w:r>
              <w:rPr>
                <w:rFonts w:eastAsiaTheme="minorEastAsia"/>
                <w:noProof/>
                <w:lang w:eastAsia="hu-HU"/>
              </w:rPr>
              <w:tab/>
            </w:r>
            <w:r w:rsidRPr="003564FA">
              <w:rPr>
                <w:rStyle w:val="Hiperhivatkozs"/>
                <w:rFonts w:ascii="Arial" w:hAnsi="Arial" w:cs="Arial"/>
                <w:noProof/>
              </w:rPr>
              <w:t>Törzsvásárlók</w:t>
            </w:r>
            <w:r>
              <w:rPr>
                <w:noProof/>
                <w:webHidden/>
              </w:rPr>
              <w:tab/>
            </w:r>
            <w:r>
              <w:rPr>
                <w:noProof/>
                <w:webHidden/>
              </w:rPr>
              <w:fldChar w:fldCharType="begin"/>
            </w:r>
            <w:r>
              <w:rPr>
                <w:noProof/>
                <w:webHidden/>
              </w:rPr>
              <w:instrText xml:space="preserve"> PAGEREF _Toc101172964 \h </w:instrText>
            </w:r>
            <w:r>
              <w:rPr>
                <w:noProof/>
                <w:webHidden/>
              </w:rPr>
            </w:r>
            <w:r>
              <w:rPr>
                <w:noProof/>
                <w:webHidden/>
              </w:rPr>
              <w:fldChar w:fldCharType="separate"/>
            </w:r>
            <w:r>
              <w:rPr>
                <w:noProof/>
                <w:webHidden/>
              </w:rPr>
              <w:t>14</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5" w:history="1">
            <w:r w:rsidRPr="003564FA">
              <w:rPr>
                <w:rStyle w:val="Hiperhivatkozs"/>
                <w:rFonts w:ascii="Arial" w:hAnsi="Arial" w:cs="Arial"/>
                <w:noProof/>
              </w:rPr>
              <w:t>3.3.</w:t>
            </w:r>
            <w:r>
              <w:rPr>
                <w:rFonts w:eastAsiaTheme="minorEastAsia"/>
                <w:noProof/>
                <w:lang w:eastAsia="hu-HU"/>
              </w:rPr>
              <w:tab/>
            </w:r>
            <w:r w:rsidRPr="003564FA">
              <w:rPr>
                <w:rStyle w:val="Hiperhivatkozs"/>
                <w:rFonts w:ascii="Arial" w:hAnsi="Arial" w:cs="Arial"/>
                <w:noProof/>
              </w:rPr>
              <w:t>Könyvkezelő</w:t>
            </w:r>
            <w:r>
              <w:rPr>
                <w:noProof/>
                <w:webHidden/>
              </w:rPr>
              <w:tab/>
            </w:r>
            <w:r>
              <w:rPr>
                <w:noProof/>
                <w:webHidden/>
              </w:rPr>
              <w:fldChar w:fldCharType="begin"/>
            </w:r>
            <w:r>
              <w:rPr>
                <w:noProof/>
                <w:webHidden/>
              </w:rPr>
              <w:instrText xml:space="preserve"> PAGEREF _Toc101172965 \h </w:instrText>
            </w:r>
            <w:r>
              <w:rPr>
                <w:noProof/>
                <w:webHidden/>
              </w:rPr>
            </w:r>
            <w:r>
              <w:rPr>
                <w:noProof/>
                <w:webHidden/>
              </w:rPr>
              <w:fldChar w:fldCharType="separate"/>
            </w:r>
            <w:r>
              <w:rPr>
                <w:noProof/>
                <w:webHidden/>
              </w:rPr>
              <w:t>15</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6" w:history="1">
            <w:r w:rsidRPr="003564FA">
              <w:rPr>
                <w:rStyle w:val="Hiperhivatkozs"/>
                <w:rFonts w:ascii="Arial" w:hAnsi="Arial" w:cs="Arial"/>
                <w:noProof/>
              </w:rPr>
              <w:t>3.4.</w:t>
            </w:r>
            <w:r>
              <w:rPr>
                <w:rFonts w:eastAsiaTheme="minorEastAsia"/>
                <w:noProof/>
                <w:lang w:eastAsia="hu-HU"/>
              </w:rPr>
              <w:tab/>
            </w:r>
            <w:r w:rsidRPr="003564FA">
              <w:rPr>
                <w:rStyle w:val="Hiperhivatkozs"/>
                <w:rFonts w:ascii="Arial" w:hAnsi="Arial" w:cs="Arial"/>
                <w:noProof/>
              </w:rPr>
              <w:t>Kívánságlista</w:t>
            </w:r>
            <w:r>
              <w:rPr>
                <w:noProof/>
                <w:webHidden/>
              </w:rPr>
              <w:tab/>
            </w:r>
            <w:r>
              <w:rPr>
                <w:noProof/>
                <w:webHidden/>
              </w:rPr>
              <w:fldChar w:fldCharType="begin"/>
            </w:r>
            <w:r>
              <w:rPr>
                <w:noProof/>
                <w:webHidden/>
              </w:rPr>
              <w:instrText xml:space="preserve"> PAGEREF _Toc101172966 \h </w:instrText>
            </w:r>
            <w:r>
              <w:rPr>
                <w:noProof/>
                <w:webHidden/>
              </w:rPr>
            </w:r>
            <w:r>
              <w:rPr>
                <w:noProof/>
                <w:webHidden/>
              </w:rPr>
              <w:fldChar w:fldCharType="separate"/>
            </w:r>
            <w:r>
              <w:rPr>
                <w:noProof/>
                <w:webHidden/>
              </w:rPr>
              <w:t>16</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7" w:history="1">
            <w:r w:rsidRPr="003564FA">
              <w:rPr>
                <w:rStyle w:val="Hiperhivatkozs"/>
                <w:rFonts w:ascii="Arial" w:hAnsi="Arial" w:cs="Arial"/>
                <w:noProof/>
              </w:rPr>
              <w:t>3.5.</w:t>
            </w:r>
            <w:r>
              <w:rPr>
                <w:rFonts w:eastAsiaTheme="minorEastAsia"/>
                <w:noProof/>
                <w:lang w:eastAsia="hu-HU"/>
              </w:rPr>
              <w:tab/>
            </w:r>
            <w:r w:rsidRPr="003564FA">
              <w:rPr>
                <w:rStyle w:val="Hiperhivatkozs"/>
                <w:rFonts w:ascii="Arial" w:hAnsi="Arial" w:cs="Arial"/>
                <w:noProof/>
              </w:rPr>
              <w:t>Kimutatások</w:t>
            </w:r>
            <w:r>
              <w:rPr>
                <w:noProof/>
                <w:webHidden/>
              </w:rPr>
              <w:tab/>
            </w:r>
            <w:r>
              <w:rPr>
                <w:noProof/>
                <w:webHidden/>
              </w:rPr>
              <w:fldChar w:fldCharType="begin"/>
            </w:r>
            <w:r>
              <w:rPr>
                <w:noProof/>
                <w:webHidden/>
              </w:rPr>
              <w:instrText xml:space="preserve"> PAGEREF _Toc101172967 \h </w:instrText>
            </w:r>
            <w:r>
              <w:rPr>
                <w:noProof/>
                <w:webHidden/>
              </w:rPr>
            </w:r>
            <w:r>
              <w:rPr>
                <w:noProof/>
                <w:webHidden/>
              </w:rPr>
              <w:fldChar w:fldCharType="separate"/>
            </w:r>
            <w:r>
              <w:rPr>
                <w:noProof/>
                <w:webHidden/>
              </w:rPr>
              <w:t>17</w:t>
            </w:r>
            <w:r>
              <w:rPr>
                <w:noProof/>
                <w:webHidden/>
              </w:rPr>
              <w:fldChar w:fldCharType="end"/>
            </w:r>
          </w:hyperlink>
        </w:p>
        <w:p w:rsidR="0087404E" w:rsidRDefault="0087404E">
          <w:pPr>
            <w:pStyle w:val="TJ1"/>
            <w:tabs>
              <w:tab w:val="left" w:pos="660"/>
              <w:tab w:val="right" w:leader="dot" w:pos="9016"/>
            </w:tabs>
            <w:rPr>
              <w:rFonts w:eastAsiaTheme="minorEastAsia"/>
              <w:noProof/>
              <w:lang w:eastAsia="hu-HU"/>
            </w:rPr>
          </w:pPr>
          <w:hyperlink w:anchor="_Toc101172968" w:history="1">
            <w:r w:rsidRPr="003564FA">
              <w:rPr>
                <w:rStyle w:val="Hiperhivatkozs"/>
                <w:rFonts w:ascii="Arial" w:hAnsi="Arial" w:cs="Arial"/>
                <w:noProof/>
              </w:rPr>
              <w:t>3.6.</w:t>
            </w:r>
            <w:r>
              <w:rPr>
                <w:rFonts w:eastAsiaTheme="minorEastAsia"/>
                <w:noProof/>
                <w:lang w:eastAsia="hu-HU"/>
              </w:rPr>
              <w:tab/>
            </w:r>
            <w:r w:rsidRPr="003564FA">
              <w:rPr>
                <w:rStyle w:val="Hiperhivatkozs"/>
                <w:rFonts w:ascii="Arial" w:hAnsi="Arial" w:cs="Arial"/>
                <w:noProof/>
              </w:rPr>
              <w:t>Automatizált funkciók</w:t>
            </w:r>
            <w:r>
              <w:rPr>
                <w:noProof/>
                <w:webHidden/>
              </w:rPr>
              <w:tab/>
            </w:r>
            <w:r>
              <w:rPr>
                <w:noProof/>
                <w:webHidden/>
              </w:rPr>
              <w:fldChar w:fldCharType="begin"/>
            </w:r>
            <w:r>
              <w:rPr>
                <w:noProof/>
                <w:webHidden/>
              </w:rPr>
              <w:instrText xml:space="preserve"> PAGEREF _Toc101172968 \h </w:instrText>
            </w:r>
            <w:r>
              <w:rPr>
                <w:noProof/>
                <w:webHidden/>
              </w:rPr>
            </w:r>
            <w:r>
              <w:rPr>
                <w:noProof/>
                <w:webHidden/>
              </w:rPr>
              <w:fldChar w:fldCharType="separate"/>
            </w:r>
            <w:r>
              <w:rPr>
                <w:noProof/>
                <w:webHidden/>
              </w:rPr>
              <w:t>18</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69" w:history="1">
            <w:r w:rsidRPr="003564FA">
              <w:rPr>
                <w:rStyle w:val="Hiperhivatkozs"/>
                <w:rFonts w:ascii="Arial" w:hAnsi="Arial" w:cs="Arial"/>
                <w:noProof/>
              </w:rPr>
              <w:t>4.</w:t>
            </w:r>
            <w:r>
              <w:rPr>
                <w:rFonts w:eastAsiaTheme="minorEastAsia"/>
                <w:noProof/>
                <w:lang w:eastAsia="hu-HU"/>
              </w:rPr>
              <w:tab/>
            </w:r>
            <w:r w:rsidRPr="003564FA">
              <w:rPr>
                <w:rStyle w:val="Hiperhivatkozs"/>
                <w:rFonts w:ascii="Arial" w:hAnsi="Arial" w:cs="Arial"/>
                <w:noProof/>
              </w:rPr>
              <w:t>Tesztelés</w:t>
            </w:r>
            <w:r>
              <w:rPr>
                <w:noProof/>
                <w:webHidden/>
              </w:rPr>
              <w:tab/>
            </w:r>
            <w:r>
              <w:rPr>
                <w:noProof/>
                <w:webHidden/>
              </w:rPr>
              <w:fldChar w:fldCharType="begin"/>
            </w:r>
            <w:r>
              <w:rPr>
                <w:noProof/>
                <w:webHidden/>
              </w:rPr>
              <w:instrText xml:space="preserve"> PAGEREF _Toc101172969 \h </w:instrText>
            </w:r>
            <w:r>
              <w:rPr>
                <w:noProof/>
                <w:webHidden/>
              </w:rPr>
            </w:r>
            <w:r>
              <w:rPr>
                <w:noProof/>
                <w:webHidden/>
              </w:rPr>
              <w:fldChar w:fldCharType="separate"/>
            </w:r>
            <w:r>
              <w:rPr>
                <w:noProof/>
                <w:webHidden/>
              </w:rPr>
              <w:t>19</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70" w:history="1">
            <w:r w:rsidRPr="003564FA">
              <w:rPr>
                <w:rStyle w:val="Hiperhivatkozs"/>
                <w:rFonts w:ascii="Arial" w:hAnsi="Arial" w:cs="Arial"/>
                <w:noProof/>
              </w:rPr>
              <w:t>5.</w:t>
            </w:r>
            <w:r>
              <w:rPr>
                <w:rFonts w:eastAsiaTheme="minorEastAsia"/>
                <w:noProof/>
                <w:lang w:eastAsia="hu-HU"/>
              </w:rPr>
              <w:tab/>
            </w:r>
            <w:r w:rsidRPr="003564FA">
              <w:rPr>
                <w:rStyle w:val="Hiperhivatkozs"/>
                <w:rFonts w:ascii="Arial" w:hAnsi="Arial" w:cs="Arial"/>
                <w:noProof/>
              </w:rPr>
              <w:t>A dolgozat írása alatt felmerülő nehézségek</w:t>
            </w:r>
            <w:r>
              <w:rPr>
                <w:noProof/>
                <w:webHidden/>
              </w:rPr>
              <w:tab/>
            </w:r>
            <w:r>
              <w:rPr>
                <w:noProof/>
                <w:webHidden/>
              </w:rPr>
              <w:fldChar w:fldCharType="begin"/>
            </w:r>
            <w:r>
              <w:rPr>
                <w:noProof/>
                <w:webHidden/>
              </w:rPr>
              <w:instrText xml:space="preserve"> PAGEREF _Toc101172970 \h </w:instrText>
            </w:r>
            <w:r>
              <w:rPr>
                <w:noProof/>
                <w:webHidden/>
              </w:rPr>
            </w:r>
            <w:r>
              <w:rPr>
                <w:noProof/>
                <w:webHidden/>
              </w:rPr>
              <w:fldChar w:fldCharType="separate"/>
            </w:r>
            <w:r>
              <w:rPr>
                <w:noProof/>
                <w:webHidden/>
              </w:rPr>
              <w:t>20</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71" w:history="1">
            <w:r w:rsidRPr="003564FA">
              <w:rPr>
                <w:rStyle w:val="Hiperhivatkozs"/>
                <w:rFonts w:ascii="Arial" w:hAnsi="Arial" w:cs="Arial"/>
                <w:noProof/>
              </w:rPr>
              <w:t>6.</w:t>
            </w:r>
            <w:r>
              <w:rPr>
                <w:rFonts w:eastAsiaTheme="minorEastAsia"/>
                <w:noProof/>
                <w:lang w:eastAsia="hu-HU"/>
              </w:rPr>
              <w:tab/>
            </w:r>
            <w:r w:rsidRPr="003564FA">
              <w:rPr>
                <w:rStyle w:val="Hiperhivatkozs"/>
                <w:rFonts w:ascii="Arial" w:hAnsi="Arial" w:cs="Arial"/>
                <w:noProof/>
              </w:rPr>
              <w:t>Jövőbeli tervek</w:t>
            </w:r>
            <w:r>
              <w:rPr>
                <w:noProof/>
                <w:webHidden/>
              </w:rPr>
              <w:tab/>
            </w:r>
            <w:r>
              <w:rPr>
                <w:noProof/>
                <w:webHidden/>
              </w:rPr>
              <w:fldChar w:fldCharType="begin"/>
            </w:r>
            <w:r>
              <w:rPr>
                <w:noProof/>
                <w:webHidden/>
              </w:rPr>
              <w:instrText xml:space="preserve"> PAGEREF _Toc101172971 \h </w:instrText>
            </w:r>
            <w:r>
              <w:rPr>
                <w:noProof/>
                <w:webHidden/>
              </w:rPr>
            </w:r>
            <w:r>
              <w:rPr>
                <w:noProof/>
                <w:webHidden/>
              </w:rPr>
              <w:fldChar w:fldCharType="separate"/>
            </w:r>
            <w:r>
              <w:rPr>
                <w:noProof/>
                <w:webHidden/>
              </w:rPr>
              <w:t>21</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72" w:history="1">
            <w:r w:rsidRPr="003564FA">
              <w:rPr>
                <w:rStyle w:val="Hiperhivatkozs"/>
                <w:rFonts w:ascii="Arial" w:hAnsi="Arial" w:cs="Arial"/>
                <w:noProof/>
              </w:rPr>
              <w:t>7.</w:t>
            </w:r>
            <w:r>
              <w:rPr>
                <w:rFonts w:eastAsiaTheme="minorEastAsia"/>
                <w:noProof/>
                <w:lang w:eastAsia="hu-HU"/>
              </w:rPr>
              <w:tab/>
            </w:r>
            <w:r w:rsidRPr="003564FA">
              <w:rPr>
                <w:rStyle w:val="Hiperhivatkozs"/>
                <w:rFonts w:ascii="Arial" w:hAnsi="Arial" w:cs="Arial"/>
                <w:noProof/>
              </w:rPr>
              <w:t>Összefoglalás</w:t>
            </w:r>
            <w:r>
              <w:rPr>
                <w:noProof/>
                <w:webHidden/>
              </w:rPr>
              <w:tab/>
            </w:r>
            <w:r>
              <w:rPr>
                <w:noProof/>
                <w:webHidden/>
              </w:rPr>
              <w:fldChar w:fldCharType="begin"/>
            </w:r>
            <w:r>
              <w:rPr>
                <w:noProof/>
                <w:webHidden/>
              </w:rPr>
              <w:instrText xml:space="preserve"> PAGEREF _Toc101172972 \h </w:instrText>
            </w:r>
            <w:r>
              <w:rPr>
                <w:noProof/>
                <w:webHidden/>
              </w:rPr>
            </w:r>
            <w:r>
              <w:rPr>
                <w:noProof/>
                <w:webHidden/>
              </w:rPr>
              <w:fldChar w:fldCharType="separate"/>
            </w:r>
            <w:r>
              <w:rPr>
                <w:noProof/>
                <w:webHidden/>
              </w:rPr>
              <w:t>22</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73" w:history="1">
            <w:r w:rsidRPr="003564FA">
              <w:rPr>
                <w:rStyle w:val="Hiperhivatkozs"/>
                <w:rFonts w:ascii="Arial" w:hAnsi="Arial" w:cs="Arial"/>
                <w:noProof/>
              </w:rPr>
              <w:t>8.</w:t>
            </w:r>
            <w:r>
              <w:rPr>
                <w:rFonts w:eastAsiaTheme="minorEastAsia"/>
                <w:noProof/>
                <w:lang w:eastAsia="hu-HU"/>
              </w:rPr>
              <w:tab/>
            </w:r>
            <w:r w:rsidRPr="003564FA">
              <w:rPr>
                <w:rStyle w:val="Hiperhivatkozs"/>
                <w:rFonts w:ascii="Arial" w:hAnsi="Arial" w:cs="Arial"/>
                <w:noProof/>
              </w:rPr>
              <w:t>Irodalomjegyzék</w:t>
            </w:r>
            <w:r>
              <w:rPr>
                <w:noProof/>
                <w:webHidden/>
              </w:rPr>
              <w:tab/>
            </w:r>
            <w:r>
              <w:rPr>
                <w:noProof/>
                <w:webHidden/>
              </w:rPr>
              <w:fldChar w:fldCharType="begin"/>
            </w:r>
            <w:r>
              <w:rPr>
                <w:noProof/>
                <w:webHidden/>
              </w:rPr>
              <w:instrText xml:space="preserve"> PAGEREF _Toc101172973 \h </w:instrText>
            </w:r>
            <w:r>
              <w:rPr>
                <w:noProof/>
                <w:webHidden/>
              </w:rPr>
            </w:r>
            <w:r>
              <w:rPr>
                <w:noProof/>
                <w:webHidden/>
              </w:rPr>
              <w:fldChar w:fldCharType="separate"/>
            </w:r>
            <w:r>
              <w:rPr>
                <w:noProof/>
                <w:webHidden/>
              </w:rPr>
              <w:t>23</w:t>
            </w:r>
            <w:r>
              <w:rPr>
                <w:noProof/>
                <w:webHidden/>
              </w:rPr>
              <w:fldChar w:fldCharType="end"/>
            </w:r>
          </w:hyperlink>
        </w:p>
        <w:p w:rsidR="0087404E" w:rsidRDefault="0087404E">
          <w:pPr>
            <w:pStyle w:val="TJ1"/>
            <w:tabs>
              <w:tab w:val="left" w:pos="440"/>
              <w:tab w:val="right" w:leader="dot" w:pos="9016"/>
            </w:tabs>
            <w:rPr>
              <w:rFonts w:eastAsiaTheme="minorEastAsia"/>
              <w:noProof/>
              <w:lang w:eastAsia="hu-HU"/>
            </w:rPr>
          </w:pPr>
          <w:hyperlink w:anchor="_Toc101172974" w:history="1">
            <w:r w:rsidRPr="003564FA">
              <w:rPr>
                <w:rStyle w:val="Hiperhivatkozs"/>
                <w:rFonts w:ascii="Arial" w:hAnsi="Arial" w:cs="Arial"/>
                <w:noProof/>
              </w:rPr>
              <w:t>9.</w:t>
            </w:r>
            <w:r>
              <w:rPr>
                <w:rFonts w:eastAsiaTheme="minorEastAsia"/>
                <w:noProof/>
                <w:lang w:eastAsia="hu-HU"/>
              </w:rPr>
              <w:tab/>
            </w:r>
            <w:r w:rsidRPr="003564FA">
              <w:rPr>
                <w:rStyle w:val="Hiperhivatkozs"/>
                <w:rFonts w:ascii="Arial" w:hAnsi="Arial" w:cs="Arial"/>
                <w:noProof/>
              </w:rPr>
              <w:t>Mellékletek</w:t>
            </w:r>
            <w:r>
              <w:rPr>
                <w:noProof/>
                <w:webHidden/>
              </w:rPr>
              <w:tab/>
            </w:r>
            <w:r>
              <w:rPr>
                <w:noProof/>
                <w:webHidden/>
              </w:rPr>
              <w:fldChar w:fldCharType="begin"/>
            </w:r>
            <w:r>
              <w:rPr>
                <w:noProof/>
                <w:webHidden/>
              </w:rPr>
              <w:instrText xml:space="preserve"> PAGEREF _Toc101172974 \h </w:instrText>
            </w:r>
            <w:r>
              <w:rPr>
                <w:noProof/>
                <w:webHidden/>
              </w:rPr>
            </w:r>
            <w:r>
              <w:rPr>
                <w:noProof/>
                <w:webHidden/>
              </w:rPr>
              <w:fldChar w:fldCharType="separate"/>
            </w:r>
            <w:r>
              <w:rPr>
                <w:noProof/>
                <w:webHidden/>
              </w:rPr>
              <w:t>24</w:t>
            </w:r>
            <w:r>
              <w:rPr>
                <w:noProof/>
                <w:webHidden/>
              </w:rPr>
              <w:fldChar w:fldCharType="end"/>
            </w:r>
          </w:hyperlink>
        </w:p>
        <w:p w:rsidR="00540DB3" w:rsidRDefault="00376B11" w:rsidP="00ED30FF">
          <w:pPr>
            <w:spacing w:after="0" w:line="360" w:lineRule="auto"/>
            <w:jc w:val="both"/>
          </w:pPr>
          <w:r>
            <w:fldChar w:fldCharType="end"/>
          </w:r>
        </w:p>
      </w:sdtContent>
    </w:sdt>
    <w:p w:rsidR="006F5544" w:rsidRDefault="006F5544" w:rsidP="00ED30FF">
      <w:pPr>
        <w:pStyle w:val="Tartalomjegyzkcmsora"/>
        <w:spacing w:before="0" w:line="360" w:lineRule="auto"/>
        <w:jc w:val="both"/>
      </w:pPr>
    </w:p>
    <w:p w:rsidR="006F5544" w:rsidRDefault="006F5544" w:rsidP="00ED30FF">
      <w:pPr>
        <w:spacing w:after="0" w:line="360" w:lineRule="auto"/>
        <w:jc w:val="both"/>
        <w:rPr>
          <w:rFonts w:ascii="Times New Roman" w:hAnsi="Times New Roman" w:cs="Times New Roman"/>
          <w:sz w:val="32"/>
        </w:rPr>
        <w:sectPr w:rsidR="006F5544" w:rsidSect="00F362C3">
          <w:headerReference w:type="default" r:id="rId12"/>
          <w:pgSz w:w="11906" w:h="16838"/>
          <w:pgMar w:top="1440" w:right="1440" w:bottom="1440" w:left="1440" w:header="708" w:footer="708" w:gutter="0"/>
          <w:cols w:space="708"/>
          <w:docGrid w:linePitch="360"/>
        </w:sectPr>
      </w:pPr>
    </w:p>
    <w:p w:rsidR="003A1C74" w:rsidRDefault="003A1C74" w:rsidP="00ED30FF">
      <w:pPr>
        <w:pStyle w:val="Cmsor1"/>
        <w:spacing w:before="0" w:line="360" w:lineRule="auto"/>
        <w:ind w:left="714"/>
        <w:jc w:val="center"/>
        <w:rPr>
          <w:rFonts w:ascii="Arial" w:hAnsi="Arial" w:cs="Arial"/>
          <w:color w:val="auto"/>
        </w:rPr>
        <w:sectPr w:rsidR="003A1C74" w:rsidSect="00F362C3">
          <w:footerReference w:type="default" r:id="rId13"/>
          <w:pgSz w:w="11906" w:h="16838"/>
          <w:pgMar w:top="1440" w:right="1440" w:bottom="1440" w:left="1440" w:header="708" w:footer="708" w:gutter="0"/>
          <w:cols w:space="708"/>
          <w:docGrid w:linePitch="360"/>
        </w:sectPr>
      </w:pPr>
      <w:bookmarkStart w:id="3" w:name="_Toc101172955"/>
      <w:r>
        <w:rPr>
          <w:rFonts w:ascii="Arial" w:hAnsi="Arial" w:cs="Arial"/>
          <w:color w:val="auto"/>
        </w:rPr>
        <w:lastRenderedPageBreak/>
        <w:t>Ábrajegyzék</w:t>
      </w:r>
      <w:bookmarkEnd w:id="3"/>
    </w:p>
    <w:p w:rsidR="003A1C74" w:rsidRDefault="003A1C74" w:rsidP="00ED30FF">
      <w:pPr>
        <w:pStyle w:val="Cmsor1"/>
        <w:spacing w:before="0" w:line="360" w:lineRule="auto"/>
        <w:ind w:left="714"/>
        <w:jc w:val="center"/>
        <w:rPr>
          <w:rFonts w:ascii="Arial" w:hAnsi="Arial" w:cs="Arial"/>
          <w:color w:val="auto"/>
        </w:rPr>
        <w:sectPr w:rsidR="003A1C74" w:rsidSect="00F362C3">
          <w:pgSz w:w="11906" w:h="16838"/>
          <w:pgMar w:top="1440" w:right="1440" w:bottom="1440" w:left="1440" w:header="708" w:footer="708" w:gutter="0"/>
          <w:cols w:space="708"/>
          <w:docGrid w:linePitch="360"/>
        </w:sectPr>
      </w:pPr>
      <w:bookmarkStart w:id="4" w:name="_Toc101172956"/>
      <w:r>
        <w:rPr>
          <w:rFonts w:ascii="Arial" w:hAnsi="Arial" w:cs="Arial"/>
          <w:color w:val="auto"/>
        </w:rPr>
        <w:lastRenderedPageBreak/>
        <w:t>Táblázat jegyzé</w:t>
      </w:r>
      <w:r w:rsidR="003C3B9E">
        <w:rPr>
          <w:rFonts w:ascii="Arial" w:hAnsi="Arial" w:cs="Arial"/>
          <w:color w:val="auto"/>
        </w:rPr>
        <w:t>k</w:t>
      </w:r>
      <w:bookmarkEnd w:id="4"/>
    </w:p>
    <w:p w:rsidR="0087404E" w:rsidRPr="0087404E" w:rsidRDefault="00540DB3" w:rsidP="0087404E">
      <w:pPr>
        <w:pStyle w:val="Cmsor1"/>
        <w:numPr>
          <w:ilvl w:val="0"/>
          <w:numId w:val="4"/>
        </w:numPr>
        <w:spacing w:before="0" w:line="360" w:lineRule="auto"/>
        <w:ind w:left="714" w:hanging="357"/>
        <w:jc w:val="both"/>
        <w:rPr>
          <w:rFonts w:ascii="Arial" w:hAnsi="Arial" w:cs="Arial"/>
          <w:color w:val="auto"/>
        </w:rPr>
      </w:pPr>
      <w:bookmarkStart w:id="5" w:name="_Toc101172957"/>
      <w:r>
        <w:rPr>
          <w:rFonts w:ascii="Arial" w:hAnsi="Arial" w:cs="Arial"/>
          <w:color w:val="auto"/>
        </w:rPr>
        <w:lastRenderedPageBreak/>
        <w:t>Bevezetés</w:t>
      </w:r>
      <w:bookmarkEnd w:id="5"/>
    </w:p>
    <w:p w:rsidR="00FF3922" w:rsidRPr="00FF3922" w:rsidRDefault="00FF3922" w:rsidP="00ED30FF">
      <w:pPr>
        <w:spacing w:after="0" w:line="360" w:lineRule="auto"/>
        <w:rPr>
          <w:rFonts w:ascii="Times New Roman" w:hAnsi="Times New Roman" w:cs="Times New Roman"/>
          <w:sz w:val="24"/>
        </w:rPr>
      </w:pPr>
    </w:p>
    <w:p w:rsidR="0087404E" w:rsidRDefault="00540DB3" w:rsidP="0087404E">
      <w:pPr>
        <w:pStyle w:val="Cmsor1"/>
        <w:numPr>
          <w:ilvl w:val="1"/>
          <w:numId w:val="4"/>
        </w:numPr>
        <w:spacing w:before="0" w:line="360" w:lineRule="auto"/>
        <w:jc w:val="both"/>
        <w:rPr>
          <w:rFonts w:ascii="Arial" w:hAnsi="Arial" w:cs="Arial"/>
          <w:color w:val="auto"/>
          <w:sz w:val="24"/>
        </w:rPr>
      </w:pPr>
      <w:bookmarkStart w:id="6" w:name="_Toc101172958"/>
      <w:r w:rsidRPr="00540DB3">
        <w:rPr>
          <w:rFonts w:ascii="Arial" w:hAnsi="Arial" w:cs="Arial"/>
          <w:color w:val="auto"/>
          <w:sz w:val="24"/>
        </w:rPr>
        <w:t xml:space="preserve">Választott </w:t>
      </w:r>
      <w:r w:rsidR="00837509">
        <w:rPr>
          <w:rFonts w:ascii="Arial" w:hAnsi="Arial" w:cs="Arial"/>
          <w:color w:val="auto"/>
          <w:sz w:val="24"/>
        </w:rPr>
        <w:t>technológiák és környeze</w:t>
      </w:r>
      <w:r w:rsidR="0087404E">
        <w:rPr>
          <w:rFonts w:ascii="Arial" w:hAnsi="Arial" w:cs="Arial"/>
          <w:color w:val="auto"/>
          <w:sz w:val="24"/>
        </w:rPr>
        <w:t>t</w:t>
      </w:r>
      <w:bookmarkEnd w:id="6"/>
    </w:p>
    <w:p w:rsidR="00032881" w:rsidRPr="0087404E" w:rsidRDefault="00032881" w:rsidP="0087404E">
      <w:pPr>
        <w:pStyle w:val="Cmsor1"/>
        <w:numPr>
          <w:ilvl w:val="1"/>
          <w:numId w:val="4"/>
        </w:numPr>
        <w:spacing w:before="0" w:line="360" w:lineRule="auto"/>
        <w:jc w:val="both"/>
        <w:rPr>
          <w:rFonts w:ascii="Arial" w:hAnsi="Arial" w:cs="Arial"/>
          <w:color w:val="auto"/>
          <w:sz w:val="24"/>
        </w:rPr>
      </w:pPr>
      <w:bookmarkStart w:id="7" w:name="_Toc101172959"/>
      <w:r w:rsidRPr="0087404E">
        <w:rPr>
          <w:rFonts w:ascii="Arial" w:hAnsi="Arial" w:cs="Arial"/>
          <w:color w:val="auto"/>
          <w:sz w:val="24"/>
        </w:rPr>
        <w:t>Összehasonlítás</w:t>
      </w:r>
      <w:bookmarkEnd w:id="7"/>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Assisert</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könyves boltok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 másik fő funkciója ennek az alkalmazásnak a készletkezelése. Ide sorolhatjuk a terméklistázást, bevételezést, készletátadást, kivezetést, leltározást és a raktározást. A termékek listázása értelmezhető, szükség esetén szűrök be álltásával szűkíthető akár üzletre, gyártóra, márkára és termékkategóriára. A rendszer használata segíti a leltározás folyamatát, készletkiegyenlítéssel illetve nyomtatható leltárdokumentációval.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Ezen funkciók mellett a program lehetőséget nyújt szervezetkezelésre és teljesítménymenedzsmentre. Szervezetkezelés a dolgozok adatainak rendszerezésére szolgál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tartozik. Ezek a riportok könnyen átláthatóak. Az alkalmazásban jelentést készíthetünk akár mindenről, például értékesítésről, készletekről, munkaidőről stb. </w:t>
      </w:r>
      <w:proofErr w:type="gramStart"/>
      <w:r w:rsidRPr="00032881">
        <w:rPr>
          <w:rFonts w:ascii="Times New Roman" w:hAnsi="Times New Roman" w:cs="Times New Roman"/>
          <w:sz w:val="24"/>
        </w:rPr>
        <w:t>A</w:t>
      </w:r>
      <w:proofErr w:type="gramEnd"/>
      <w:r w:rsidRPr="00032881">
        <w:rPr>
          <w:rFonts w:ascii="Times New Roman" w:hAnsi="Times New Roman" w:cs="Times New Roman"/>
          <w:sz w:val="24"/>
        </w:rPr>
        <w:t xml:space="preserve"> rendszerben rugalmas </w:t>
      </w:r>
      <w:r w:rsidRPr="00032881">
        <w:rPr>
          <w:rFonts w:ascii="Times New Roman" w:hAnsi="Times New Roman" w:cs="Times New Roman"/>
          <w:sz w:val="24"/>
        </w:rPr>
        <w:lastRenderedPageBreak/>
        <w:t>Dashboard található. Néhány kattintással azonnali és valós idejű adatokért saját dashboard-ot hozhatunk létre.</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alkalmazás tulajdonosinak fő referencia partnere a Magyar Telekom </w:t>
      </w:r>
      <w:proofErr w:type="spellStart"/>
      <w:r w:rsidRPr="00032881">
        <w:rPr>
          <w:rFonts w:ascii="Times New Roman" w:hAnsi="Times New Roman" w:cs="Times New Roman"/>
          <w:sz w:val="24"/>
        </w:rPr>
        <w:t>Nyrt</w:t>
      </w:r>
      <w:proofErr w:type="spellEnd"/>
      <w:proofErr w:type="gramStart"/>
      <w:r w:rsidRPr="00032881">
        <w:rPr>
          <w:rFonts w:ascii="Times New Roman" w:hAnsi="Times New Roman" w:cs="Times New Roman"/>
          <w:sz w:val="24"/>
        </w:rPr>
        <w:t>.,</w:t>
      </w:r>
      <w:proofErr w:type="gramEnd"/>
      <w:r w:rsidRPr="00032881">
        <w:rPr>
          <w:rFonts w:ascii="Times New Roman" w:hAnsi="Times New Roman" w:cs="Times New Roman"/>
          <w:sz w:val="24"/>
        </w:rPr>
        <w:t xml:space="preserve"> amellyel 2015 óta dolgoznak együtt. Emellett </w:t>
      </w:r>
      <w:r>
        <w:rPr>
          <w:rFonts w:ascii="Times New Roman" w:hAnsi="Times New Roman" w:cs="Times New Roman"/>
          <w:sz w:val="24"/>
        </w:rPr>
        <w:t>több mint 180 üzlette</w:t>
      </w:r>
      <w:r w:rsidRPr="00032881">
        <w:rPr>
          <w:rFonts w:ascii="Times New Roman" w:hAnsi="Times New Roman" w:cs="Times New Roman"/>
          <w:sz w:val="24"/>
        </w:rPr>
        <w:t xml:space="preserve">l állnak kapcsolatban, amelyben 1300-nál több felhasználót elégítenek ki.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találtam valamint a külföldről történő rendelő oldalakat. Ezek mellett olyan nyilvántartó rendszerekkel találkoztam, amelyek például jelenlét nyilvántartásra, szabadságoltatásokra illetve beosztástervezésre alkalmasak.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távollétek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előzőekben áttekintett rendszerek sajnos egyike se egyezik meg teljes mértékben az általam fejlesztett alkalmazással. Ahogy már az előzőekben is említettem leginkább az Assisert volt</w:t>
      </w:r>
      <w:r>
        <w:rPr>
          <w:rFonts w:ascii="Times New Roman" w:hAnsi="Times New Roman" w:cs="Times New Roman"/>
          <w:sz w:val="24"/>
        </w:rPr>
        <w:t>,</w:t>
      </w:r>
      <w:r w:rsidRPr="00032881">
        <w:rPr>
          <w:rFonts w:ascii="Times New Roman" w:hAnsi="Times New Roman" w:cs="Times New Roman"/>
          <w:sz w:val="24"/>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üzletek valamint azok dolgozóinak a nyomon követése is lehetővé tehető.  </w:t>
      </w:r>
    </w:p>
    <w:p w:rsidR="00032881" w:rsidRPr="00032881" w:rsidRDefault="00032881" w:rsidP="00032881">
      <w:pPr>
        <w:rPr>
          <w:rFonts w:ascii="Arial" w:hAnsi="Arial" w:cs="Arial"/>
          <w:b/>
          <w:sz w:val="24"/>
        </w:rPr>
      </w:pP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rPr>
          <w:rFonts w:ascii="Times New Roman" w:hAnsi="Times New Roman" w:cs="Times New Roman"/>
          <w:sz w:val="24"/>
        </w:rPr>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BF160B" w:rsidRDefault="00837509" w:rsidP="00ED30FF">
      <w:pPr>
        <w:pStyle w:val="Cmsor1"/>
        <w:numPr>
          <w:ilvl w:val="0"/>
          <w:numId w:val="4"/>
        </w:numPr>
        <w:spacing w:before="0" w:line="360" w:lineRule="auto"/>
        <w:ind w:left="714" w:hanging="357"/>
        <w:jc w:val="both"/>
        <w:rPr>
          <w:rFonts w:ascii="Arial" w:hAnsi="Arial" w:cs="Arial"/>
          <w:color w:val="auto"/>
        </w:rPr>
      </w:pPr>
      <w:bookmarkStart w:id="8" w:name="_Toc101172960"/>
      <w:r w:rsidRPr="00837509">
        <w:rPr>
          <w:rFonts w:ascii="Arial" w:hAnsi="Arial" w:cs="Arial"/>
          <w:color w:val="auto"/>
        </w:rPr>
        <w:lastRenderedPageBreak/>
        <w:t>Az adatbázis</w:t>
      </w:r>
      <w:bookmarkEnd w:id="8"/>
      <w:r w:rsidR="00BF160B">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3C3B9E" w:rsidRDefault="00BF160B" w:rsidP="00ED30FF">
      <w:pPr>
        <w:pStyle w:val="Cmsor1"/>
        <w:numPr>
          <w:ilvl w:val="1"/>
          <w:numId w:val="4"/>
        </w:numPr>
        <w:spacing w:before="0" w:line="360" w:lineRule="auto"/>
        <w:ind w:left="788" w:hanging="431"/>
        <w:jc w:val="both"/>
        <w:rPr>
          <w:rFonts w:ascii="Arial" w:hAnsi="Arial" w:cs="Arial"/>
          <w:color w:val="auto"/>
          <w:sz w:val="24"/>
        </w:rPr>
      </w:pPr>
      <w:bookmarkStart w:id="9" w:name="_Toc101172961"/>
      <w:r w:rsidRPr="00BF160B">
        <w:rPr>
          <w:rFonts w:ascii="Arial" w:hAnsi="Arial" w:cs="Arial"/>
          <w:color w:val="auto"/>
          <w:sz w:val="24"/>
        </w:rPr>
        <w:t>Felépítése</w:t>
      </w:r>
      <w:bookmarkEnd w:id="9"/>
    </w:p>
    <w:p w:rsidR="0050035F" w:rsidRPr="0050035F" w:rsidRDefault="0050035F" w:rsidP="00ED30FF">
      <w:pPr>
        <w:pStyle w:val="Listaszerbekezds"/>
        <w:spacing w:after="0" w:line="360" w:lineRule="auto"/>
        <w:ind w:left="0" w:firstLine="709"/>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Könyvek</w:t>
      </w:r>
      <w:proofErr w:type="spellEnd"/>
      <w:r w:rsidRPr="0050035F">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Az adatbázisban központi szerepet a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311B95" w:rsidRDefault="0050035F" w:rsidP="00ED30FF">
      <w:pPr>
        <w:spacing w:after="0" w:line="360" w:lineRule="auto"/>
        <w:ind w:firstLine="708"/>
        <w:jc w:val="both"/>
        <w:rPr>
          <w:rFonts w:ascii="Times New Roman" w:hAnsi="Times New Roman" w:cs="Times New Roman"/>
          <w:i/>
          <w:sz w:val="24"/>
        </w:rPr>
      </w:pPr>
      <w:r w:rsidRPr="00311B95">
        <w:rPr>
          <w:rFonts w:ascii="Times New Roman" w:hAnsi="Times New Roman" w:cs="Times New Roman"/>
          <w:i/>
          <w:sz w:val="24"/>
        </w:rPr>
        <w:t>’</w:t>
      </w:r>
      <w:proofErr w:type="spellStart"/>
      <w:r w:rsidRPr="00311B95">
        <w:rPr>
          <w:rFonts w:ascii="Times New Roman" w:hAnsi="Times New Roman" w:cs="Times New Roman"/>
          <w:i/>
          <w:sz w:val="24"/>
        </w:rPr>
        <w:t>Törzsvásárlók</w:t>
      </w:r>
      <w:proofErr w:type="spellEnd"/>
      <w:r w:rsidRPr="00311B95">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 törzsvásárlók kezelésére a ’</w:t>
      </w:r>
      <w:proofErr w:type="spellStart"/>
      <w:r w:rsidRPr="0050035F">
        <w:rPr>
          <w:rFonts w:ascii="Times New Roman" w:hAnsi="Times New Roman" w:cs="Times New Roman"/>
          <w:sz w:val="24"/>
        </w:rPr>
        <w:t>Törzsvásárló</w:t>
      </w:r>
      <w:proofErr w:type="spellEnd"/>
      <w:r w:rsidRPr="0050035F">
        <w:rPr>
          <w:rFonts w:ascii="Times New Roman" w:hAnsi="Times New Roman" w:cs="Times New Roman"/>
          <w:sz w:val="24"/>
        </w:rPr>
        <w:t xml:space="preserve">’ tábla szolgál. Ebben a táblában jelenítjük meg a törzsvásárlók egyedi kódját, nevét, adatait, valamint az adott évben gyűjtött pontjaikat és az előző éves pontokat. </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Törzsvásárlók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Kívánság</w:t>
      </w:r>
      <w:proofErr w:type="spellEnd"/>
      <w:r w:rsidRPr="0050035F">
        <w:rPr>
          <w:rFonts w:ascii="Times New Roman" w:hAnsi="Times New Roman" w:cs="Times New Roman"/>
          <w:i/>
          <w:sz w:val="24"/>
        </w:rPr>
        <w:t xml:space="preserve"> lista’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 xml:space="preserve"> lista’ tábla: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sz w:val="24"/>
        </w:rPr>
        <w:t>‘</w:t>
      </w:r>
      <w:r w:rsidRPr="0050035F">
        <w:rPr>
          <w:rFonts w:ascii="Times New Roman" w:hAnsi="Times New Roman" w:cs="Times New Roman"/>
          <w:i/>
          <w:iCs/>
          <w:sz w:val="24"/>
        </w:rPr>
        <w:t>Kiadások’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50035F">
        <w:rPr>
          <w:rFonts w:ascii="Times New Roman" w:hAnsi="Times New Roman" w:cs="Times New Roman"/>
          <w:iCs/>
          <w:sz w:val="24"/>
        </w:rPr>
        <w:t>a</w:t>
      </w:r>
      <w:proofErr w:type="gramEnd"/>
      <w:r w:rsidRPr="0050035F">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r w:rsidRPr="0050035F">
        <w:rPr>
          <w:rFonts w:ascii="Times New Roman" w:hAnsi="Times New Roman" w:cs="Times New Roman"/>
          <w:iCs/>
          <w:sz w:val="24"/>
        </w:rPr>
        <w:br w:type="page"/>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i/>
          <w:iCs/>
          <w:sz w:val="24"/>
        </w:rPr>
        <w:lastRenderedPageBreak/>
        <w:t>‘Bevételek’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50035F" w:rsidRPr="0050035F" w:rsidRDefault="0050035F" w:rsidP="00ED30FF">
      <w:pPr>
        <w:pStyle w:val="Listaszerbekezds"/>
        <w:spacing w:after="0" w:line="360" w:lineRule="auto"/>
        <w:ind w:left="709" w:firstLine="709"/>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10" w:name="_Toc101172962"/>
      <w:r>
        <w:rPr>
          <w:rFonts w:ascii="Arial" w:hAnsi="Arial" w:cs="Arial"/>
          <w:color w:val="auto"/>
        </w:rPr>
        <w:lastRenderedPageBreak/>
        <w:t>Funkcionális követelmények leírása</w:t>
      </w:r>
      <w:bookmarkEnd w:id="10"/>
      <w:r>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3C3B9E" w:rsidRDefault="003C3B9E" w:rsidP="00ED30FF">
      <w:pPr>
        <w:pStyle w:val="Cmsor1"/>
        <w:numPr>
          <w:ilvl w:val="1"/>
          <w:numId w:val="4"/>
        </w:numPr>
        <w:spacing w:before="0" w:line="360" w:lineRule="auto"/>
        <w:ind w:left="851" w:hanging="491"/>
        <w:jc w:val="both"/>
        <w:rPr>
          <w:rFonts w:ascii="Arial" w:hAnsi="Arial" w:cs="Arial"/>
          <w:color w:val="auto"/>
        </w:rPr>
      </w:pPr>
      <w:bookmarkStart w:id="11" w:name="_Toc101172963"/>
      <w:r>
        <w:rPr>
          <w:rFonts w:ascii="Arial" w:hAnsi="Arial" w:cs="Arial"/>
          <w:color w:val="auto"/>
        </w:rPr>
        <w:t>Eladás</w:t>
      </w:r>
      <w:bookmarkEnd w:id="11"/>
      <w:r>
        <w:rPr>
          <w:rFonts w:ascii="Arial" w:hAnsi="Arial" w:cs="Arial"/>
          <w:color w:val="auto"/>
        </w:rPr>
        <w:t xml:space="preserve"> </w:t>
      </w:r>
    </w:p>
    <w:p w:rsidR="003C3B9E" w:rsidRPr="00F0283A" w:rsidRDefault="003C3B9E" w:rsidP="00032881">
      <w:pPr>
        <w:spacing w:after="0" w:line="360" w:lineRule="auto"/>
        <w:ind w:firstLine="709"/>
        <w:jc w:val="both"/>
        <w:rPr>
          <w:rFonts w:ascii="Times New Roman" w:hAnsi="Times New Roman" w:cs="Times New Roman"/>
          <w:b/>
          <w:sz w:val="24"/>
        </w:rPr>
      </w:pPr>
      <w:bookmarkStart w:id="12" w:name="_Toc58957852"/>
      <w:bookmarkStart w:id="13" w:name="_Toc97131012"/>
      <w:r w:rsidRPr="00F0283A">
        <w:rPr>
          <w:rFonts w:ascii="Times New Roman" w:hAnsi="Times New Roman" w:cs="Times New Roman"/>
          <w:sz w:val="24"/>
        </w:rPr>
        <w:t>A rendszer legfontosabb tevékenységei az eladáshoz kapcsolódnak.</w:t>
      </w:r>
      <w:bookmarkEnd w:id="12"/>
      <w:bookmarkEnd w:id="13"/>
      <w:r w:rsidRPr="00F0283A">
        <w:rPr>
          <w:rFonts w:ascii="Times New Roman" w:hAnsi="Times New Roman" w:cs="Times New Roman"/>
          <w:sz w:val="24"/>
        </w:rPr>
        <w:t xml:space="preserve"> </w:t>
      </w:r>
      <w:r w:rsidR="00032881">
        <w:rPr>
          <w:rFonts w:ascii="Times New Roman" w:hAnsi="Times New Roman" w:cs="Times New Roman"/>
          <w:sz w:val="24"/>
        </w:rPr>
        <w:t>Ilyen a könyvek kosárba helyezése, onnan való törlésük, a vonalkódos keresés lehetősége, pontjóváírás, pont levonás, illetve kedvezmények alkalmazása, és maga az eladás.</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kosárba helyezése:</w:t>
      </w:r>
      <w:r w:rsidR="00B770A2">
        <w:rPr>
          <w:rFonts w:ascii="Times New Roman" w:hAnsi="Times New Roman" w:cs="Times New Roman"/>
          <w:sz w:val="24"/>
          <w:szCs w:val="24"/>
        </w:rPr>
        <w:t xml:space="preserve"> Könyv vásárlás esetén az első lépés a könyv kosárba helyezése. A könyvet az ISBN száma alapján megkeressük a rendszerbe és kosárba helyezzük. Az első könyv kosárba helyezésekor létre jön egy </w:t>
      </w:r>
      <w:r w:rsidR="00032881">
        <w:rPr>
          <w:rFonts w:ascii="Times New Roman" w:hAnsi="Times New Roman" w:cs="Times New Roman"/>
          <w:sz w:val="24"/>
          <w:szCs w:val="24"/>
        </w:rPr>
        <w:t>lista,</w:t>
      </w:r>
      <w:r w:rsidR="00B770A2">
        <w:rPr>
          <w:rFonts w:ascii="Times New Roman" w:hAnsi="Times New Roman" w:cs="Times New Roman"/>
          <w:sz w:val="24"/>
          <w:szCs w:val="24"/>
        </w:rPr>
        <w:t xml:space="preserve"> amely a kosárba helyezett könyvek azonosítóját tartalmazza. Ezen felül egy táblázat segítségével megjelenik a kosártartalma is. Ebben a táblázatban a könyv ISBN száma, szerzője, címe és eladási ár jelenik meg. Minden könyv kosárba helyezésekor a kosár alatt megjelenik az aktuális könyv </w:t>
      </w:r>
      <w:proofErr w:type="gramStart"/>
      <w:r w:rsidR="00B770A2">
        <w:rPr>
          <w:rFonts w:ascii="Times New Roman" w:hAnsi="Times New Roman" w:cs="Times New Roman"/>
          <w:sz w:val="24"/>
          <w:szCs w:val="24"/>
        </w:rPr>
        <w:t>ára</w:t>
      </w:r>
      <w:proofErr w:type="gramEnd"/>
      <w:r w:rsidR="00B770A2">
        <w:rPr>
          <w:rFonts w:ascii="Times New Roman" w:hAnsi="Times New Roman" w:cs="Times New Roman"/>
          <w:sz w:val="24"/>
          <w:szCs w:val="24"/>
        </w:rPr>
        <w:t xml:space="preserve"> mint részösszeg, valamint minden alkalommal frissül a teljes fizetendő összeg is a hozzá adott könyv árával növelve. Ha minden</w:t>
      </w:r>
      <w:r w:rsidR="00E91B00">
        <w:rPr>
          <w:rFonts w:ascii="Times New Roman" w:hAnsi="Times New Roman" w:cs="Times New Roman"/>
          <w:sz w:val="24"/>
          <w:szCs w:val="24"/>
        </w:rPr>
        <w:t xml:space="preserve"> könyv bekerült a kosárba akkor tudunk kedvezményeket adni, pontot levonni, illetve a könyveket eladni.</w:t>
      </w:r>
    </w:p>
    <w:p w:rsidR="00B770A2"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törlése a kosárból:</w:t>
      </w:r>
      <w:r w:rsidR="00E91B00">
        <w:rPr>
          <w:rFonts w:ascii="Times New Roman" w:hAnsi="Times New Roman" w:cs="Times New Roman"/>
          <w:sz w:val="24"/>
          <w:szCs w:val="24"/>
        </w:rPr>
        <w:t xml:space="preserve"> 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p>
    <w:p w:rsidR="00F0283A"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Vonalkódos könyv</w:t>
      </w:r>
      <w:r w:rsidR="00F0283A">
        <w:rPr>
          <w:rFonts w:ascii="Times New Roman" w:hAnsi="Times New Roman" w:cs="Times New Roman"/>
          <w:sz w:val="24"/>
          <w:szCs w:val="24"/>
        </w:rPr>
        <w:t>keresés:</w:t>
      </w:r>
      <w:r w:rsidR="00E91B00">
        <w:rPr>
          <w:rFonts w:ascii="Times New Roman" w:hAnsi="Times New Roman" w:cs="Times New Roman"/>
          <w:sz w:val="24"/>
          <w:szCs w:val="24"/>
        </w:rPr>
        <w:t xml:space="preserve"> A rendszer lehetővé teszi, hogy vonalkód segítségével is </w:t>
      </w:r>
      <w:r w:rsidR="00032881">
        <w:rPr>
          <w:rFonts w:ascii="Times New Roman" w:hAnsi="Times New Roman" w:cs="Times New Roman"/>
          <w:sz w:val="24"/>
          <w:szCs w:val="24"/>
        </w:rPr>
        <w:t>be tudjuk</w:t>
      </w:r>
      <w:r w:rsidR="00E91B00">
        <w:rPr>
          <w:rFonts w:ascii="Times New Roman" w:hAnsi="Times New Roman" w:cs="Times New Roman"/>
          <w:sz w:val="24"/>
          <w:szCs w:val="24"/>
        </w:rPr>
        <w:t xml:space="preserve"> olvasni az ISBN számot ezzel felgyorsítva az adott könyv kiválasztását az adatbázisból. Mivel sajnos lehetőségem nem volt egy vonalkód olvasó beszerzésére, ezért ezt a problémát ideiglenesen olyan módon oldottam meg, hogy képről történő vonalkód beolvasásra van lehetőség. Tapasztalatom alapján a mai könyveknél a vonalkód és az ISBN szám megegyezik, míg a régebbi könyveknél ez sajnos nem teljesen így van. A régi könyveknél a vonalkód részben tartalmazza az ISBN számot, még hozzá úgy, hogy a vonalkód 4. karakterétől az utolsó előtti az a karakterig megegyezik az ISBN szám első 9 karakterével. Ezek beolvasásának segítségével tudunk az adatbázisban egyszerűbben rá keresni egy adott könyvre.</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jóváírása:</w:t>
      </w:r>
      <w:r w:rsidR="00E91B00">
        <w:rPr>
          <w:rFonts w:ascii="Times New Roman" w:hAnsi="Times New Roman" w:cs="Times New Roman"/>
          <w:sz w:val="24"/>
          <w:szCs w:val="24"/>
        </w:rPr>
        <w:t xml:space="preserve"> A rendszer lehetőséget nyújt arra, hogy regisztrált törzsvásárlóknak a vásárlásuk után pontokat írjunk jóvá a következőek alapján. A vásárlás végén a törzsvásárlói kód megadása után a végösszegből a </w:t>
      </w:r>
      <w:r w:rsidR="00BA1A83">
        <w:rPr>
          <w:rFonts w:ascii="Times New Roman" w:hAnsi="Times New Roman" w:cs="Times New Roman"/>
          <w:sz w:val="24"/>
          <w:szCs w:val="24"/>
        </w:rPr>
        <w:t xml:space="preserve">rendszer kiszámolja a pontokat. </w:t>
      </w:r>
      <w:r w:rsidR="00BA1A83">
        <w:rPr>
          <w:rFonts w:ascii="Times New Roman" w:hAnsi="Times New Roman" w:cs="Times New Roman"/>
          <w:sz w:val="24"/>
          <w:szCs w:val="24"/>
        </w:rPr>
        <w:lastRenderedPageBreak/>
        <w:t xml:space="preserve">Minden 100 forint után jár 1 törzsvásárlói pont. Utólagosan nincs lehetőség </w:t>
      </w:r>
      <w:r w:rsidR="00032881">
        <w:rPr>
          <w:rFonts w:ascii="Times New Roman" w:hAnsi="Times New Roman" w:cs="Times New Roman"/>
          <w:sz w:val="24"/>
          <w:szCs w:val="24"/>
        </w:rPr>
        <w:t>e</w:t>
      </w:r>
      <w:r w:rsidR="00BA1A83">
        <w:rPr>
          <w:rFonts w:ascii="Times New Roman" w:hAnsi="Times New Roman" w:cs="Times New Roman"/>
          <w:sz w:val="24"/>
          <w:szCs w:val="24"/>
        </w:rPr>
        <w:t xml:space="preserve"> pontok jóváírására.</w:t>
      </w:r>
    </w:p>
    <w:p w:rsidR="00E91B00" w:rsidRDefault="00E91B00"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levonása:</w:t>
      </w:r>
      <w:r w:rsidR="00BA1A83">
        <w:rPr>
          <w:rFonts w:ascii="Times New Roman" w:hAnsi="Times New Roman" w:cs="Times New Roman"/>
          <w:sz w:val="24"/>
          <w:szCs w:val="24"/>
        </w:rPr>
        <w:t xml:space="preserve"> A törzsvásárlók számára lehetőség van a megszerzett pontokat a vásárlás végén levonatatni. 1 pont 1 forintot ér. Ebben az esetben is először meg kell adnunk a törzsvásárlói kódot. </w:t>
      </w:r>
      <w:r w:rsidR="00032881">
        <w:rPr>
          <w:rFonts w:ascii="Times New Roman" w:hAnsi="Times New Roman" w:cs="Times New Roman"/>
          <w:sz w:val="24"/>
          <w:szCs w:val="24"/>
        </w:rPr>
        <w:t>Ez után</w:t>
      </w:r>
      <w:r w:rsidR="00BA1A83">
        <w:rPr>
          <w:rFonts w:ascii="Times New Roman" w:hAnsi="Times New Roman" w:cs="Times New Roman"/>
          <w:sz w:val="24"/>
          <w:szCs w:val="24"/>
        </w:rPr>
        <w:t xml:space="preserve">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 ezt követően pedig az aktuális éves pontokból von le, ha még szükséges. Levonás után is a vásárlás végén a megmaradt végösszegből a pontjóváírás megtörténik.</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kedvezmény:</w:t>
      </w:r>
      <w:r w:rsidR="00BA1A83">
        <w:rPr>
          <w:rFonts w:ascii="Times New Roman" w:hAnsi="Times New Roman" w:cs="Times New Roman"/>
          <w:sz w:val="24"/>
          <w:szCs w:val="24"/>
        </w:rPr>
        <w:t xml:space="preserve"> Az eladás előtt lehetőségünk van adott könyvek összegéből történő kedvezmény levonására. Ezt a vásárlás folyamata alatt bármikor megtehetjük, olyan módon, hogy megadjuk a könyv </w:t>
      </w:r>
      <w:r w:rsidR="00032881">
        <w:rPr>
          <w:rFonts w:ascii="Times New Roman" w:hAnsi="Times New Roman" w:cs="Times New Roman"/>
          <w:sz w:val="24"/>
          <w:szCs w:val="24"/>
        </w:rPr>
        <w:t>azonosítóját,</w:t>
      </w:r>
      <w:r w:rsidR="00BA1A83">
        <w:rPr>
          <w:rFonts w:ascii="Times New Roman" w:hAnsi="Times New Roman" w:cs="Times New Roman"/>
          <w:sz w:val="24"/>
          <w:szCs w:val="24"/>
        </w:rPr>
        <w:t xml:space="preserve"> amelyre a kedvezményt alkalmazni szeretnénk. Ezután százalékos formában meg kell adnunk a kedvezmény mértékét. Ezt követően a rendszer kiszámítja a kedvezmény összegét és frissítve kiírja az új végösszeget.</w:t>
      </w:r>
    </w:p>
    <w:p w:rsidR="00BA1A83"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Végösszeg kedvezmény:</w:t>
      </w:r>
      <w:r w:rsidR="00810F45">
        <w:rPr>
          <w:rFonts w:ascii="Times New Roman" w:hAnsi="Times New Roman" w:cs="Times New Roman"/>
          <w:sz w:val="24"/>
          <w:szCs w:val="24"/>
        </w:rPr>
        <w:t xml:space="preserve"> A vásárlás végén az eladást megelőzően végösszeg kedvezményt is adhatunk. Ebben az esetben is a könyvkedvezményhez hasonlóan meg kell adnunk a kedvezmény mértékét százalékban, majd gombnyomást követően a rendszer kiszámítja a kedvezmény mértékét és azt a végösszegből levonja.</w:t>
      </w:r>
    </w:p>
    <w:p w:rsidR="00032881" w:rsidRDefault="003C3B9E"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r w:rsidRPr="00BA1A83">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r w:rsidRPr="1F1484A0">
        <w:rPr>
          <w:rFonts w:ascii="Times New Roman" w:hAnsi="Times New Roman" w:cs="Times New Roman"/>
          <w:sz w:val="24"/>
          <w:szCs w:val="24"/>
        </w:rPr>
        <w:t>Ha minden könyv bekerült az eladási listába</w:t>
      </w:r>
      <w:r w:rsidR="00810F45">
        <w:rPr>
          <w:rFonts w:ascii="Times New Roman" w:hAnsi="Times New Roman" w:cs="Times New Roman"/>
          <w:sz w:val="24"/>
          <w:szCs w:val="24"/>
        </w:rPr>
        <w:t xml:space="preserve"> valamint megtörténtek szükség esetén a levonások és kedvezmény megadások,</w:t>
      </w:r>
      <w:r w:rsidRPr="1F1484A0">
        <w:rPr>
          <w:rFonts w:ascii="Times New Roman" w:hAnsi="Times New Roman" w:cs="Times New Roman"/>
          <w:sz w:val="24"/>
          <w:szCs w:val="24"/>
        </w:rPr>
        <w:t xml:space="preserve"> az eladás gomb megnyomásával a rendszer az adott könyveket törli az adatbázisból</w:t>
      </w:r>
      <w:r w:rsidR="00810F45">
        <w:rPr>
          <w:rFonts w:ascii="Times New Roman" w:hAnsi="Times New Roman" w:cs="Times New Roman"/>
          <w:sz w:val="24"/>
          <w:szCs w:val="24"/>
        </w:rPr>
        <w:t xml:space="preserve"> a könyvek kosárba helyezése során használt lista segítségével</w:t>
      </w:r>
      <w:r w:rsidRPr="1F1484A0">
        <w:rPr>
          <w:rFonts w:ascii="Times New Roman" w:hAnsi="Times New Roman" w:cs="Times New Roman"/>
          <w:sz w:val="24"/>
          <w:szCs w:val="24"/>
        </w:rPr>
        <w:t>, emellett az összeg, amelyet a vásárló fi</w:t>
      </w:r>
      <w:r w:rsidR="00810F45">
        <w:rPr>
          <w:rFonts w:ascii="Times New Roman" w:hAnsi="Times New Roman" w:cs="Times New Roman"/>
          <w:sz w:val="24"/>
          <w:szCs w:val="24"/>
        </w:rPr>
        <w:t>zet, bekerül az eladás táblába. Ezt követően az azonosítókat tartalmazó lista törlődik.</w:t>
      </w:r>
      <w:r w:rsidRPr="1F1484A0">
        <w:rPr>
          <w:rFonts w:ascii="Times New Roman" w:hAnsi="Times New Roman" w:cs="Times New Roman"/>
          <w:sz w:val="24"/>
          <w:szCs w:val="24"/>
        </w:rPr>
        <w:t xml:space="preserve"> </w:t>
      </w:r>
    </w:p>
    <w:p w:rsidR="00FF3922" w:rsidRPr="00CE5583" w:rsidRDefault="003C3B9E" w:rsidP="00ED30FF">
      <w:pPr>
        <w:pStyle w:val="Cmsor1"/>
        <w:numPr>
          <w:ilvl w:val="1"/>
          <w:numId w:val="4"/>
        </w:numPr>
        <w:spacing w:before="0" w:line="360" w:lineRule="auto"/>
        <w:ind w:left="850" w:hanging="493"/>
        <w:jc w:val="both"/>
        <w:rPr>
          <w:rFonts w:ascii="Arial" w:hAnsi="Arial" w:cs="Arial"/>
          <w:color w:val="auto"/>
        </w:rPr>
      </w:pPr>
      <w:bookmarkStart w:id="14" w:name="_Toc101172964"/>
      <w:r>
        <w:rPr>
          <w:rFonts w:ascii="Arial" w:hAnsi="Arial" w:cs="Arial"/>
          <w:color w:val="auto"/>
        </w:rPr>
        <w:lastRenderedPageBreak/>
        <w:t>Törzsvásárlók</w:t>
      </w:r>
      <w:bookmarkEnd w:id="14"/>
      <w:r>
        <w:rPr>
          <w:rFonts w:ascii="Arial" w:hAnsi="Arial" w:cs="Arial"/>
          <w:color w:val="auto"/>
        </w:rPr>
        <w:t xml:space="preserve"> </w:t>
      </w:r>
    </w:p>
    <w:p w:rsidR="003C3B9E" w:rsidRPr="00981625" w:rsidRDefault="00CE5583"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üzletbe </w:t>
      </w:r>
      <w:r w:rsidR="003C3B9E" w:rsidRPr="1F1484A0">
        <w:rPr>
          <w:rFonts w:ascii="Times New Roman" w:hAnsi="Times New Roman" w:cs="Times New Roman"/>
          <w:sz w:val="24"/>
          <w:szCs w:val="24"/>
        </w:rPr>
        <w:t>betérő vásárlók</w:t>
      </w:r>
      <w:r>
        <w:rPr>
          <w:rFonts w:ascii="Times New Roman" w:hAnsi="Times New Roman" w:cs="Times New Roman"/>
          <w:sz w:val="24"/>
          <w:szCs w:val="24"/>
        </w:rPr>
        <w:t>nak lehetőségük van</w:t>
      </w:r>
      <w:r w:rsidR="003C3B9E" w:rsidRPr="1F1484A0">
        <w:rPr>
          <w:rFonts w:ascii="Times New Roman" w:hAnsi="Times New Roman" w:cs="Times New Roman"/>
          <w:sz w:val="24"/>
          <w:szCs w:val="24"/>
        </w:rPr>
        <w:t xml:space="preserve"> törzsvásárló</w:t>
      </w:r>
      <w:r>
        <w:rPr>
          <w:rFonts w:ascii="Times New Roman" w:hAnsi="Times New Roman" w:cs="Times New Roman"/>
          <w:sz w:val="24"/>
          <w:szCs w:val="24"/>
        </w:rPr>
        <w:t>i kedvezményekben részesülni</w:t>
      </w:r>
      <w:r w:rsidR="003C3B9E" w:rsidRPr="1F1484A0">
        <w:rPr>
          <w:rFonts w:ascii="Times New Roman" w:hAnsi="Times New Roman" w:cs="Times New Roman"/>
          <w:sz w:val="24"/>
          <w:szCs w:val="24"/>
        </w:rPr>
        <w:t>, ha ber</w:t>
      </w:r>
      <w:r>
        <w:rPr>
          <w:rFonts w:ascii="Times New Roman" w:hAnsi="Times New Roman" w:cs="Times New Roman"/>
          <w:sz w:val="24"/>
          <w:szCs w:val="24"/>
        </w:rPr>
        <w:t xml:space="preserve">egisztráljuk őket a rendszerbe. A regisztrálást követően </w:t>
      </w:r>
      <w:r w:rsidR="00032881">
        <w:rPr>
          <w:rFonts w:ascii="Times New Roman" w:hAnsi="Times New Roman" w:cs="Times New Roman"/>
          <w:sz w:val="24"/>
          <w:szCs w:val="24"/>
        </w:rPr>
        <w:t>pontgyűjtésre</w:t>
      </w:r>
      <w:r>
        <w:rPr>
          <w:rFonts w:ascii="Times New Roman" w:hAnsi="Times New Roman" w:cs="Times New Roman"/>
          <w:sz w:val="24"/>
          <w:szCs w:val="24"/>
        </w:rPr>
        <w:t xml:space="preserve"> van lehetősége a </w:t>
      </w:r>
      <w:r w:rsidR="00032881">
        <w:rPr>
          <w:rFonts w:ascii="Times New Roman" w:hAnsi="Times New Roman" w:cs="Times New Roman"/>
          <w:sz w:val="24"/>
          <w:szCs w:val="24"/>
        </w:rPr>
        <w:t>vásárlónak,</w:t>
      </w:r>
      <w:r>
        <w:rPr>
          <w:rFonts w:ascii="Times New Roman" w:hAnsi="Times New Roman" w:cs="Times New Roman"/>
          <w:sz w:val="24"/>
          <w:szCs w:val="24"/>
        </w:rPr>
        <w:t xml:space="preserve"> amelyet később végösszeg belőli levonásra válthat be. </w:t>
      </w:r>
      <w:r w:rsidR="003C3B9E" w:rsidRPr="1F1484A0">
        <w:rPr>
          <w:rFonts w:ascii="Times New Roman" w:hAnsi="Times New Roman" w:cs="Times New Roman"/>
          <w:sz w:val="24"/>
          <w:szCs w:val="24"/>
        </w:rPr>
        <w:t>A regisztrálás mellett az adatok módosítására, valamint a törzsvásárló törlésére is van lehetőség.</w:t>
      </w:r>
    </w:p>
    <w:p w:rsidR="00CE5583" w:rsidRDefault="00CE5583"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Törzsvásárló regisztrálása: Akár az első vásárlás alkalmával is dönthet úgy a vevő, hogy szeretne részt venni a törzsvásárlói pont</w:t>
      </w:r>
      <w:r w:rsidR="00556868">
        <w:rPr>
          <w:rFonts w:ascii="Times New Roman" w:hAnsi="Times New Roman" w:cs="Times New Roman"/>
          <w:sz w:val="24"/>
          <w:szCs w:val="24"/>
        </w:rPr>
        <w:t xml:space="preserve">gyűjtésben. Ezt jelezve az eladó az erre a célra elkészített felületen a vásárló adatait megadva beregisztrálja törzsvásárlónak. A regisztráláshoz szükséges adatok a teljes név, a születési dátum, a nem, a lakcím, telefonszám és az email cím. Az egyedi törzsvásárlói kódot a rendszer 3 adatból, a név, születési dátum és nem kombinációjával adja meg a következő eljárással. Az első 6 karakter a vásárló születési dátumának éve és hónapja. Ezt követi a nem meghatározása olyan módon, hogy ha a személy hölgy/nő akkor a hetedik karakter 1, ha úr/férfi akkor ez a karakter 2. Az utolsó két karakter a vásárló vezeték nevének első két betűje nagybetűvel írva. Előfordulhat teljes egyezés. Ezt a problémát olyan módon oldottam meg, hogy miután a rendszer legenerálja az azonosítót, megvizsgálja, hogy van-e ilyen egyedi kód már a rendszerbe. Ha nincs akkor egyszerűen a vásárló bekerül a rendszerbe. Ellenben ha van már ilyen kód, akkor a rendszer az egyedi kód első karakterét, ami egy szám azt megnöveli eggyel. </w:t>
      </w:r>
      <w:r w:rsidR="00ED30FF">
        <w:rPr>
          <w:rFonts w:ascii="Times New Roman" w:hAnsi="Times New Roman" w:cs="Times New Roman"/>
          <w:sz w:val="24"/>
          <w:szCs w:val="24"/>
        </w:rPr>
        <w:t xml:space="preserve">A regisztráláshoz egy automatikus email küldés is társul, amit a későbbiekben ismertetek. </w:t>
      </w:r>
    </w:p>
    <w:p w:rsidR="00F0283A" w:rsidRPr="00ED30FF"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 adatainak módosítása: </w:t>
      </w:r>
      <w:r w:rsidR="00ED30FF">
        <w:rPr>
          <w:rFonts w:ascii="Times New Roman" w:hAnsi="Times New Roman" w:cs="Times New Roman"/>
          <w:sz w:val="24"/>
          <w:szCs w:val="24"/>
        </w:rPr>
        <w:t xml:space="preserve">Hibás felvitel vagy adat váltózás esetén a </w:t>
      </w:r>
      <w:r w:rsidR="00032881">
        <w:rPr>
          <w:rFonts w:ascii="Times New Roman" w:hAnsi="Times New Roman" w:cs="Times New Roman"/>
          <w:sz w:val="24"/>
          <w:szCs w:val="24"/>
        </w:rPr>
        <w:t>felhasználónak (</w:t>
      </w:r>
      <w:r w:rsidR="00ED30FF">
        <w:rPr>
          <w:rFonts w:ascii="Times New Roman" w:hAnsi="Times New Roman" w:cs="Times New Roman"/>
          <w:sz w:val="24"/>
          <w:szCs w:val="24"/>
        </w:rPr>
        <w:t xml:space="preserve">eladónak) lehetősége van a vásárló adatait módosítani. Ehhez meg kell adni az egyedi azonosító kódot és a megváltoztatni kívánt adatot. Olyan </w:t>
      </w:r>
      <w:r w:rsidR="00032881">
        <w:rPr>
          <w:rFonts w:ascii="Times New Roman" w:hAnsi="Times New Roman" w:cs="Times New Roman"/>
          <w:sz w:val="24"/>
          <w:szCs w:val="24"/>
        </w:rPr>
        <w:t>esetben,</w:t>
      </w:r>
      <w:r w:rsidR="00ED30FF">
        <w:rPr>
          <w:rFonts w:ascii="Times New Roman" w:hAnsi="Times New Roman" w:cs="Times New Roman"/>
          <w:sz w:val="24"/>
          <w:szCs w:val="24"/>
        </w:rPr>
        <w:t xml:space="preserve"> ha a név változik a rendszerben előzetesen létre jött azonosító nem fog megváltozni. Erre a törzsvásárlónak bármikor lehetősége van, nem csak vásárlás esetén.</w:t>
      </w:r>
    </w:p>
    <w:p w:rsidR="003C3B9E"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törzsvásárlását.</w:t>
      </w:r>
      <w:r w:rsidR="00ED30FF">
        <w:rPr>
          <w:rFonts w:ascii="Times New Roman" w:hAnsi="Times New Roman" w:cs="Times New Roman"/>
          <w:sz w:val="24"/>
          <w:szCs w:val="24"/>
        </w:rPr>
        <w:t xml:space="preserve"> Ebben az esetben csak meg kell adnunk az egyedi törzsvásárlói azonosítót és a törzsvásárló törlésére kattintva az törlődik az adatbázisból. Ezt követően az eladónak ellenőriznie kell, hogy a törlés végbe ment-e, ha nem akkor újra meg kell tenni a szükséges lépéseket. </w:t>
      </w:r>
    </w:p>
    <w:p w:rsidR="00FF3922" w:rsidRPr="00FF3922" w:rsidRDefault="00FF3922" w:rsidP="00ED30FF">
      <w:pPr>
        <w:spacing w:after="0" w:line="360" w:lineRule="auto"/>
        <w:jc w:val="both"/>
        <w:rPr>
          <w:rFonts w:ascii="Times New Roman" w:hAnsi="Times New Roman" w:cs="Times New Roman"/>
          <w:sz w:val="24"/>
        </w:rPr>
      </w:pPr>
    </w:p>
    <w:p w:rsidR="00FF3922" w:rsidRPr="00ED30FF" w:rsidRDefault="003C3B9E" w:rsidP="00ED30FF">
      <w:pPr>
        <w:pStyle w:val="Cmsor1"/>
        <w:numPr>
          <w:ilvl w:val="1"/>
          <w:numId w:val="4"/>
        </w:numPr>
        <w:spacing w:before="0" w:line="360" w:lineRule="auto"/>
        <w:ind w:left="851" w:hanging="491"/>
        <w:jc w:val="both"/>
        <w:rPr>
          <w:rFonts w:ascii="Arial" w:hAnsi="Arial" w:cs="Arial"/>
          <w:color w:val="auto"/>
        </w:rPr>
      </w:pPr>
      <w:bookmarkStart w:id="15" w:name="_Toc101172965"/>
      <w:r w:rsidRPr="0051473C">
        <w:rPr>
          <w:rFonts w:ascii="Arial" w:hAnsi="Arial" w:cs="Arial"/>
          <w:color w:val="auto"/>
        </w:rPr>
        <w:lastRenderedPageBreak/>
        <w:t>Könyvkezelő</w:t>
      </w:r>
      <w:bookmarkEnd w:id="15"/>
      <w:r w:rsidRPr="0051473C">
        <w:rPr>
          <w:rFonts w:ascii="Arial" w:hAnsi="Arial" w:cs="Arial"/>
          <w:color w:val="auto"/>
        </w:rPr>
        <w:t xml:space="preserve"> </w:t>
      </w:r>
    </w:p>
    <w:p w:rsidR="0051473C" w:rsidRDefault="0051473C" w:rsidP="00ED30FF">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 Ez a funkció arra szolgál, ha egy új könyv érkezik az üzletbe, azt fel tudjuk vinni az adatbázisba a szükséges adatok megadásával és utána onnan kiválasztva azt felhasználhatjuk.</w:t>
      </w:r>
    </w:p>
    <w:p w:rsidR="0051473C" w:rsidRPr="00392DD6" w:rsidRDefault="0051473C" w:rsidP="00ED30FF">
      <w:pPr>
        <w:pStyle w:val="Listaszerbekezds"/>
        <w:numPr>
          <w:ilvl w:val="1"/>
          <w:numId w:val="9"/>
        </w:numPr>
        <w:spacing w:after="0" w:line="360" w:lineRule="auto"/>
        <w:ind w:left="0" w:firstLine="1134"/>
        <w:jc w:val="both"/>
        <w:rPr>
          <w:rFonts w:ascii="Times New Roman" w:hAnsi="Times New Roman" w:cs="Times New Roman"/>
          <w:b/>
          <w:bCs/>
          <w:sz w:val="24"/>
          <w:szCs w:val="24"/>
        </w:rPr>
      </w:pPr>
      <w:r w:rsidRPr="1F1484A0">
        <w:rPr>
          <w:rFonts w:ascii="Times New Roman" w:hAnsi="Times New Roman" w:cs="Times New Roman"/>
          <w:sz w:val="24"/>
          <w:szCs w:val="24"/>
        </w:rPr>
        <w:t>Fő lefolyás</w:t>
      </w:r>
      <w:r w:rsidRPr="1F1484A0">
        <w:rPr>
          <w:rFonts w:ascii="Times New Roman" w:hAnsi="Times New Roman" w:cs="Times New Roman"/>
          <w:b/>
          <w:bCs/>
          <w:sz w:val="24"/>
          <w:szCs w:val="24"/>
        </w:rPr>
        <w:t>:</w:t>
      </w:r>
      <w:r w:rsidRPr="1F1484A0">
        <w:rPr>
          <w:rFonts w:ascii="Times New Roman" w:hAnsi="Times New Roman" w:cs="Times New Roman"/>
          <w:sz w:val="24"/>
          <w:szCs w:val="24"/>
        </w:rPr>
        <w:t xml:space="preserve"> Új könyv kerül az üzletbe, amit fel kell vinnünk az adatbázisba. Ekkor belépünk a könyvkezelő felületre, ott kiválasztjuk az Új könyv hozzáadása lehetőséget. Itt megadjuk az adatokat, a könyv ISBN számát, nevét, árát. Majd elmentjük a terméket. Ezzel bekerül az adatbázisba.</w:t>
      </w:r>
    </w:p>
    <w:p w:rsidR="0051473C" w:rsidRPr="00981625" w:rsidRDefault="0051473C" w:rsidP="00ED30FF">
      <w:pPr>
        <w:pStyle w:val="Listaszerbekezds"/>
        <w:numPr>
          <w:ilvl w:val="0"/>
          <w:numId w:val="8"/>
        </w:numPr>
        <w:spacing w:after="0" w:line="360" w:lineRule="auto"/>
        <w:ind w:left="0" w:firstLine="567"/>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használhatjuk e funkciót. Vásárlás esetén, hibás felvitel esetén, leltár esetén, ha olyan könyv szerepel az adatbázisban, ami az üzletben nem felelhető. </w:t>
      </w:r>
    </w:p>
    <w:p w:rsidR="0051473C" w:rsidRDefault="0051473C" w:rsidP="00ED30FF">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Fő lefolyás: A felhasználó az adatbázisból kiválasztja a törölni kívánt könyvet, vagy az ISBN szám megadásával keresi ki, vagy pedig a listán végig menve tudja kiválasztani. </w:t>
      </w:r>
      <w:proofErr w:type="gramStart"/>
      <w:r w:rsidRPr="711F7E8C">
        <w:rPr>
          <w:rFonts w:ascii="Times New Roman" w:hAnsi="Times New Roman" w:cs="Times New Roman"/>
          <w:sz w:val="24"/>
          <w:szCs w:val="24"/>
        </w:rPr>
        <w:t>Ezután</w:t>
      </w:r>
      <w:proofErr w:type="gramEnd"/>
      <w:r w:rsidRPr="711F7E8C">
        <w:rPr>
          <w:rFonts w:ascii="Times New Roman" w:hAnsi="Times New Roman" w:cs="Times New Roman"/>
          <w:sz w:val="24"/>
          <w:szCs w:val="24"/>
        </w:rPr>
        <w:t xml:space="preserve"> ellenőrizve, hogy a kívánt könyv adatait adta meg, törli az adatbázisból a könyvet.</w:t>
      </w:r>
    </w:p>
    <w:p w:rsidR="0051473C" w:rsidRDefault="0051473C" w:rsidP="00ED30FF">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Alternatív lefolyás: Az adatbázisból a vásárlás során is törölhető könyv. Ezt a rendszer automatikusan végzi, a vásárlás befejeztével. Az eladási listában szereplő könyveken végig menve, törlődnek a rendszerből. </w:t>
      </w:r>
    </w:p>
    <w:p w:rsidR="0051473C" w:rsidRPr="00981625" w:rsidRDefault="0051473C" w:rsidP="00ED30FF">
      <w:pPr>
        <w:pStyle w:val="Listaszerbekezds"/>
        <w:numPr>
          <w:ilvl w:val="0"/>
          <w:numId w:val="8"/>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adatainak módosítása: Hibás adat bevitel esetén lehet szüksége a felhas</w:t>
      </w:r>
      <w:r>
        <w:rPr>
          <w:rFonts w:ascii="Times New Roman" w:hAnsi="Times New Roman" w:cs="Times New Roman"/>
          <w:sz w:val="24"/>
          <w:szCs w:val="24"/>
        </w:rPr>
        <w:t xml:space="preserve">ználónak az adatok módosítására, valamint abban az esetben, ha egy könyv leértékelésre kerül. </w:t>
      </w:r>
    </w:p>
    <w:p w:rsidR="0051473C" w:rsidRDefault="0051473C" w:rsidP="00ED30FF">
      <w:pPr>
        <w:pStyle w:val="Listaszerbekezds"/>
        <w:numPr>
          <w:ilvl w:val="1"/>
          <w:numId w:val="8"/>
        </w:numPr>
        <w:spacing w:after="0" w:line="360" w:lineRule="auto"/>
        <w:ind w:left="0" w:firstLine="1134"/>
        <w:jc w:val="both"/>
        <w:rPr>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felhasználó az adatbázisból kikeresi a módosítandó könyvet, annak adatit a szükséges helyre beírva tudja módosítani a könyv minden adatát.</w:t>
      </w:r>
    </w:p>
    <w:p w:rsidR="00032881" w:rsidRDefault="0051473C" w:rsidP="00ED30FF">
      <w:pPr>
        <w:pStyle w:val="Listaszerbekezds"/>
        <w:numPr>
          <w:ilvl w:val="1"/>
          <w:numId w:val="8"/>
        </w:numPr>
        <w:spacing w:after="0" w:line="360" w:lineRule="auto"/>
        <w:ind w:left="0" w:firstLine="1134"/>
        <w:contextualSpacing w:val="0"/>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rossz könyv adatait módosította a felhasználó abban az esetben a fenti </w:t>
      </w:r>
      <w:r w:rsidR="00032881">
        <w:rPr>
          <w:rFonts w:ascii="Times New Roman" w:hAnsi="Times New Roman" w:cs="Times New Roman"/>
          <w:sz w:val="24"/>
          <w:szCs w:val="24"/>
        </w:rPr>
        <w:t>eljárással tudja korrigálni ezt</w:t>
      </w:r>
    </w:p>
    <w:p w:rsidR="00FF3922" w:rsidRPr="00032881" w:rsidRDefault="0051473C" w:rsidP="00ED30FF">
      <w:pPr>
        <w:pStyle w:val="Cmsor1"/>
        <w:numPr>
          <w:ilvl w:val="1"/>
          <w:numId w:val="4"/>
        </w:numPr>
        <w:spacing w:before="0" w:line="360" w:lineRule="auto"/>
        <w:ind w:left="851" w:hanging="491"/>
        <w:jc w:val="both"/>
        <w:rPr>
          <w:rFonts w:ascii="Arial" w:hAnsi="Arial" w:cs="Arial"/>
          <w:color w:val="auto"/>
        </w:rPr>
      </w:pPr>
      <w:bookmarkStart w:id="16" w:name="_Toc101172966"/>
      <w:r>
        <w:rPr>
          <w:rFonts w:ascii="Arial" w:hAnsi="Arial" w:cs="Arial"/>
          <w:color w:val="auto"/>
        </w:rPr>
        <w:lastRenderedPageBreak/>
        <w:t>K</w:t>
      </w:r>
      <w:r w:rsidR="003C3B9E" w:rsidRPr="0051473C">
        <w:rPr>
          <w:rFonts w:ascii="Arial" w:hAnsi="Arial" w:cs="Arial"/>
          <w:color w:val="auto"/>
        </w:rPr>
        <w:t>ívánságlista</w:t>
      </w:r>
      <w:bookmarkEnd w:id="16"/>
      <w:r w:rsidR="003C3B9E" w:rsidRPr="0051473C">
        <w:rPr>
          <w:rFonts w:ascii="Arial" w:hAnsi="Arial" w:cs="Arial"/>
          <w:color w:val="auto"/>
        </w:rPr>
        <w:t xml:space="preserve"> </w:t>
      </w:r>
    </w:p>
    <w:p w:rsidR="0051473C" w:rsidRDefault="0051473C" w:rsidP="00ED30FF">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 kívánság listába</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A felhasználó a vásárló kérésére felviszi a felületen a könyv címét, szerzőjét, ha esetleg a vásárló </w:t>
      </w:r>
      <w:proofErr w:type="gramStart"/>
      <w:r w:rsidRPr="711F7E8C">
        <w:rPr>
          <w:rFonts w:ascii="Times New Roman" w:hAnsi="Times New Roman" w:cs="Times New Roman"/>
          <w:sz w:val="24"/>
          <w:szCs w:val="24"/>
        </w:rPr>
        <w:t>tudja</w:t>
      </w:r>
      <w:proofErr w:type="gramEnd"/>
      <w:r w:rsidRPr="711F7E8C">
        <w:rPr>
          <w:rFonts w:ascii="Times New Roman" w:hAnsi="Times New Roman" w:cs="Times New Roman"/>
          <w:sz w:val="24"/>
          <w:szCs w:val="24"/>
        </w:rPr>
        <w:t xml:space="preserve"> akkor az ISBN számot. Ezek mellett a felhasználó felviszi még a vásárló adatait, mint például nevét, telefonszámát, email címét, ha törzsvásárlóról van </w:t>
      </w:r>
      <w:proofErr w:type="gramStart"/>
      <w:r w:rsidRPr="711F7E8C">
        <w:rPr>
          <w:rFonts w:ascii="Times New Roman" w:hAnsi="Times New Roman" w:cs="Times New Roman"/>
          <w:sz w:val="24"/>
          <w:szCs w:val="24"/>
        </w:rPr>
        <w:t>szó</w:t>
      </w:r>
      <w:proofErr w:type="gramEnd"/>
      <w:r w:rsidRPr="711F7E8C">
        <w:rPr>
          <w:rFonts w:ascii="Times New Roman" w:hAnsi="Times New Roman" w:cs="Times New Roman"/>
          <w:sz w:val="24"/>
          <w:szCs w:val="24"/>
        </w:rPr>
        <w:t xml:space="preserve"> akkor a törzsvásárlói kódot. </w:t>
      </w:r>
    </w:p>
    <w:p w:rsidR="0051473C" w:rsidRPr="006A11D9"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hibásan vitt fel valamilyen adatot a felhasználó azt az adatmódosítással tudja ki javítani. </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törlése a kívánság listából</w:t>
      </w:r>
    </w:p>
    <w:p w:rsidR="0051473C" w:rsidRP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Ha egy könyv elérhető az </w:t>
      </w:r>
      <w:proofErr w:type="gramStart"/>
      <w:r w:rsidRPr="711F7E8C">
        <w:rPr>
          <w:rFonts w:ascii="Times New Roman" w:hAnsi="Times New Roman" w:cs="Times New Roman"/>
          <w:sz w:val="24"/>
          <w:szCs w:val="24"/>
        </w:rPr>
        <w:t>üzletben</w:t>
      </w:r>
      <w:proofErr w:type="gramEnd"/>
      <w:r w:rsidRPr="711F7E8C">
        <w:rPr>
          <w:rFonts w:ascii="Times New Roman" w:hAnsi="Times New Roman" w:cs="Times New Roman"/>
          <w:sz w:val="24"/>
          <w:szCs w:val="24"/>
        </w:rPr>
        <w:t xml:space="preserve"> ami szerepel a kívánság listában, akkor az érintett vásárló értesítése után azt az adatbázisból törölhetjük. A felhasználó a kívánság lista felületen a könyvet kikeresve a listából azt törli. </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Adatmódosítás:</w:t>
      </w:r>
      <w:r w:rsidRPr="00BC6185">
        <w:rPr>
          <w:rFonts w:ascii="Times New Roman" w:hAnsi="Times New Roman" w:cs="Times New Roman"/>
          <w:sz w:val="24"/>
          <w:szCs w:val="24"/>
        </w:rPr>
        <w:t xml:space="preserve"> </w:t>
      </w:r>
      <w:r>
        <w:rPr>
          <w:rFonts w:ascii="Times New Roman" w:hAnsi="Times New Roman" w:cs="Times New Roman"/>
          <w:sz w:val="24"/>
          <w:szCs w:val="24"/>
        </w:rPr>
        <w:t>Hibás adatbevitel esetén lehetőség van ezek javítására.</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Fő lefolyás: A hibásan bevitt könyvet a felhasználó megkeresi az adatbázisban, majd megadja a szükséges adatokat, ezután megadja a már megfelelő adatokat. </w:t>
      </w:r>
    </w:p>
    <w:p w:rsidR="00032881" w:rsidRDefault="00032881" w:rsidP="00032881">
      <w:pPr>
        <w:pStyle w:val="Cmsor1"/>
        <w:spacing w:before="0" w:line="360" w:lineRule="auto"/>
        <w:ind w:left="851"/>
        <w:jc w:val="both"/>
        <w:rPr>
          <w:rFonts w:ascii="Arial" w:hAnsi="Arial" w:cs="Arial"/>
          <w:color w:val="auto"/>
        </w:rPr>
        <w:sectPr w:rsidR="00032881" w:rsidSect="00F362C3">
          <w:pgSz w:w="11906" w:h="16838"/>
          <w:pgMar w:top="1440" w:right="1440" w:bottom="1440" w:left="1440" w:header="708" w:footer="708" w:gutter="0"/>
          <w:cols w:space="708"/>
          <w:docGrid w:linePitch="360"/>
        </w:sectPr>
      </w:pPr>
    </w:p>
    <w:p w:rsidR="003C3B9E" w:rsidRDefault="00032881" w:rsidP="00ED30FF">
      <w:pPr>
        <w:pStyle w:val="Cmsor1"/>
        <w:numPr>
          <w:ilvl w:val="1"/>
          <w:numId w:val="4"/>
        </w:numPr>
        <w:spacing w:before="0" w:line="360" w:lineRule="auto"/>
        <w:ind w:left="851" w:hanging="491"/>
        <w:jc w:val="both"/>
        <w:rPr>
          <w:rFonts w:ascii="Arial" w:hAnsi="Arial" w:cs="Arial"/>
          <w:color w:val="auto"/>
        </w:rPr>
      </w:pPr>
      <w:bookmarkStart w:id="17" w:name="_Toc101172967"/>
      <w:r>
        <w:rPr>
          <w:rFonts w:ascii="Arial" w:hAnsi="Arial" w:cs="Arial"/>
          <w:color w:val="auto"/>
        </w:rPr>
        <w:lastRenderedPageBreak/>
        <w:t>K</w:t>
      </w:r>
      <w:r w:rsidR="003C3B9E">
        <w:rPr>
          <w:rFonts w:ascii="Arial" w:hAnsi="Arial" w:cs="Arial"/>
          <w:color w:val="auto"/>
        </w:rPr>
        <w:t>imutatások</w:t>
      </w:r>
      <w:bookmarkEnd w:id="17"/>
    </w:p>
    <w:p w:rsidR="0051473C" w:rsidRPr="00981625" w:rsidRDefault="0051473C"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Amellett, hogy láthatjuk az egyes kiadásokat és bevételeket, azt is láthatjuk, hogy az adott időszakra a vállalkozás nyereséges vagy veszteséges volt-e. </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Pr>
          <w:rFonts w:ascii="Times New Roman" w:hAnsi="Times New Roman" w:cs="Times New Roman"/>
          <w:sz w:val="24"/>
          <w:szCs w:val="24"/>
        </w:rPr>
        <w:t>: Teljes kimutatás esetén a kiadások és bevételek együttesen jelennek meg.</w:t>
      </w:r>
    </w:p>
    <w:p w:rsidR="0051473C" w:rsidRPr="00BC6185"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felületre belépve a kezdő és vég dátum megadása után a rendszer kilistázza 2 táblázatban az adatokat, valamint a táblázatok alján megjeleníti a szükséges kimutatási adatokat.</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bevételek kimutatása </w:t>
      </w:r>
    </w:p>
    <w:p w:rsidR="0051473C" w:rsidRPr="00A7012A"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teljes kimutatáshoz hasonlóan ebben az esetben is a felhasználó megadja a kezdő és vég dátumot, ami alapján a rendszer kilistázza egy táblázatban a bevételeket. A táblázat alatt összegezve meg jelenik az összes bevétel összege.</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kiadások kimutatása </w:t>
      </w:r>
    </w:p>
    <w:p w:rsidR="00ED30FF"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0051473C">
        <w:rPr>
          <w:rFonts w:ascii="Times New Roman" w:hAnsi="Times New Roman" w:cs="Times New Roman"/>
          <w:sz w:val="24"/>
          <w:szCs w:val="24"/>
        </w:rPr>
        <w:t>Fő lefolyás: Hasonlóan a teljes kimutatáshoz itt is a felhasználó meg kell adnia a kezdő és vég dátumot, ami alapján a rendszer kilistázza egy táblázatban a kiadásokat. A táblázat alatt összegezve meg jelenik az összes kiadás összege.</w:t>
      </w:r>
    </w:p>
    <w:p w:rsidR="00032881" w:rsidRDefault="00032881" w:rsidP="00ED30FF">
      <w:pPr>
        <w:spacing w:after="0" w:line="360" w:lineRule="auto"/>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p>
    <w:p w:rsidR="00ED30FF" w:rsidRDefault="00ED30FF" w:rsidP="00032881">
      <w:pPr>
        <w:pStyle w:val="Cmsor1"/>
        <w:numPr>
          <w:ilvl w:val="1"/>
          <w:numId w:val="4"/>
        </w:numPr>
        <w:spacing w:before="0" w:line="360" w:lineRule="auto"/>
        <w:ind w:left="851" w:hanging="491"/>
        <w:jc w:val="both"/>
        <w:rPr>
          <w:rFonts w:ascii="Arial" w:hAnsi="Arial" w:cs="Arial"/>
          <w:color w:val="auto"/>
        </w:rPr>
      </w:pPr>
      <w:bookmarkStart w:id="18" w:name="_Toc101172968"/>
      <w:r>
        <w:rPr>
          <w:rFonts w:ascii="Arial" w:hAnsi="Arial" w:cs="Arial"/>
          <w:color w:val="auto"/>
        </w:rPr>
        <w:lastRenderedPageBreak/>
        <w:t>Automatizált funkciók</w:t>
      </w:r>
      <w:bookmarkEnd w:id="18"/>
    </w:p>
    <w:p w:rsidR="005235AA"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törzsvásárló regisztrálásánál:</w:t>
      </w:r>
    </w:p>
    <w:p w:rsidR="00ED30FF" w:rsidRDefault="00ED30FF" w:rsidP="00ED30FF">
      <w:pPr>
        <w:pStyle w:val="Listaszerbekezds"/>
        <w:numPr>
          <w:ilvl w:val="0"/>
          <w:numId w:val="12"/>
        </w:numPr>
        <w:spacing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Törzsvásárlói pontok év elejei átírása</w:t>
      </w:r>
      <w:r w:rsidR="005235AA">
        <w:rPr>
          <w:rFonts w:ascii="Times New Roman" w:hAnsi="Times New Roman" w:cs="Times New Roman"/>
          <w:sz w:val="24"/>
          <w:szCs w:val="24"/>
        </w:rPr>
        <w:t>:</w:t>
      </w:r>
    </w:p>
    <w:p w:rsidR="005235AA" w:rsidRPr="00ED30FF"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az előző éves pontok felhasználási idejéről:</w:t>
      </w:r>
    </w:p>
    <w:p w:rsidR="00ED30FF" w:rsidRPr="00ED30FF" w:rsidRDefault="00ED30FF" w:rsidP="00ED30FF">
      <w:pPr>
        <w:pStyle w:val="Listaszerbekezds"/>
        <w:numPr>
          <w:ilvl w:val="0"/>
          <w:numId w:val="12"/>
        </w:numPr>
        <w:spacing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Előző éves törzsvásárlói pontok törlése</w:t>
      </w:r>
      <w:r w:rsidR="005235AA">
        <w:rPr>
          <w:rFonts w:ascii="Times New Roman" w:hAnsi="Times New Roman" w:cs="Times New Roman"/>
          <w:sz w:val="24"/>
          <w:szCs w:val="24"/>
        </w:rPr>
        <w:t>:</w:t>
      </w:r>
    </w:p>
    <w:p w:rsidR="00ED30FF" w:rsidRPr="00ED30FF"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kívánság listában szereplő könyvek beérkezéséről:</w:t>
      </w:r>
    </w:p>
    <w:p w:rsidR="00032881" w:rsidRDefault="00032881" w:rsidP="00ED30FF">
      <w:pPr>
        <w:pStyle w:val="Cmsor1"/>
        <w:numPr>
          <w:ilvl w:val="0"/>
          <w:numId w:val="4"/>
        </w:numPr>
        <w:spacing w:before="0" w:line="360" w:lineRule="auto"/>
        <w:ind w:left="714" w:hanging="357"/>
        <w:jc w:val="both"/>
        <w:rPr>
          <w:rFonts w:ascii="Arial" w:hAnsi="Arial" w:cs="Arial"/>
          <w:color w:val="auto"/>
        </w:rPr>
        <w:sectPr w:rsidR="00032881"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19" w:name="_Toc101172969"/>
      <w:r>
        <w:rPr>
          <w:rFonts w:ascii="Arial" w:hAnsi="Arial" w:cs="Arial"/>
          <w:color w:val="auto"/>
        </w:rPr>
        <w:lastRenderedPageBreak/>
        <w:t>Tesztelés</w:t>
      </w:r>
      <w:bookmarkEnd w:id="19"/>
      <w:r>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2A78D7" w:rsidP="00ED30FF">
      <w:pPr>
        <w:pStyle w:val="Cmsor1"/>
        <w:numPr>
          <w:ilvl w:val="0"/>
          <w:numId w:val="4"/>
        </w:numPr>
        <w:spacing w:before="0" w:line="360" w:lineRule="auto"/>
        <w:ind w:left="714" w:hanging="357"/>
        <w:jc w:val="both"/>
        <w:rPr>
          <w:rFonts w:ascii="Arial" w:hAnsi="Arial" w:cs="Arial"/>
          <w:color w:val="auto"/>
        </w:rPr>
      </w:pPr>
      <w:bookmarkStart w:id="20" w:name="_Toc101172970"/>
      <w:r>
        <w:rPr>
          <w:rFonts w:ascii="Arial" w:hAnsi="Arial" w:cs="Arial"/>
          <w:color w:val="auto"/>
        </w:rPr>
        <w:lastRenderedPageBreak/>
        <w:t>A dolgozat írása alatt felmerülő n</w:t>
      </w:r>
      <w:r w:rsidR="00BF160B">
        <w:rPr>
          <w:rFonts w:ascii="Arial" w:hAnsi="Arial" w:cs="Arial"/>
          <w:color w:val="auto"/>
        </w:rPr>
        <w:t>ehézségek</w:t>
      </w:r>
      <w:bookmarkEnd w:id="20"/>
      <w:r w:rsidR="00BF160B">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1" w:name="_Toc101172971"/>
      <w:r>
        <w:rPr>
          <w:rFonts w:ascii="Arial" w:hAnsi="Arial" w:cs="Arial"/>
          <w:color w:val="auto"/>
        </w:rPr>
        <w:lastRenderedPageBreak/>
        <w:t>Jövőbeli tervek</w:t>
      </w:r>
      <w:bookmarkEnd w:id="21"/>
      <w:r>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BA1A83" w:rsidRPr="00FF3922" w:rsidRDefault="00BA1A83" w:rsidP="00ED30FF">
      <w:pPr>
        <w:spacing w:after="0" w:line="360" w:lineRule="auto"/>
        <w:jc w:val="both"/>
        <w:rPr>
          <w:rFonts w:ascii="Times New Roman" w:hAnsi="Times New Roman" w:cs="Times New Roman"/>
          <w:sz w:val="24"/>
        </w:rPr>
        <w:sectPr w:rsidR="00BA1A83" w:rsidRPr="00FF3922" w:rsidSect="00F362C3">
          <w:pgSz w:w="11906" w:h="16838"/>
          <w:pgMar w:top="1440" w:right="1440" w:bottom="1440" w:left="1440" w:header="708" w:footer="708" w:gutter="0"/>
          <w:cols w:space="708"/>
          <w:docGrid w:linePitch="360"/>
        </w:sectPr>
      </w:pPr>
      <w:r>
        <w:rPr>
          <w:rFonts w:ascii="Times New Roman" w:hAnsi="Times New Roman" w:cs="Times New Roman"/>
          <w:sz w:val="24"/>
        </w:rPr>
        <w:t>Vonalkód. Törzsvásárlói pontok összeges levonása, érték megadással. Könyv kedvezménynél frissüljön a táblázat.</w:t>
      </w: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2" w:name="_Toc101172972"/>
      <w:r>
        <w:rPr>
          <w:rFonts w:ascii="Arial" w:hAnsi="Arial" w:cs="Arial"/>
          <w:color w:val="auto"/>
        </w:rPr>
        <w:lastRenderedPageBreak/>
        <w:t>Összefoglalás</w:t>
      </w:r>
      <w:bookmarkEnd w:id="22"/>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3A1C74" w:rsidP="00ED30FF">
      <w:pPr>
        <w:pStyle w:val="Cmsor1"/>
        <w:numPr>
          <w:ilvl w:val="0"/>
          <w:numId w:val="4"/>
        </w:numPr>
        <w:spacing w:before="0" w:line="360" w:lineRule="auto"/>
        <w:ind w:left="714" w:hanging="357"/>
        <w:jc w:val="both"/>
        <w:rPr>
          <w:rFonts w:ascii="Arial" w:hAnsi="Arial" w:cs="Arial"/>
          <w:color w:val="auto"/>
        </w:rPr>
      </w:pPr>
      <w:bookmarkStart w:id="23" w:name="_Toc101172973"/>
      <w:r>
        <w:rPr>
          <w:rFonts w:ascii="Arial" w:hAnsi="Arial" w:cs="Arial"/>
          <w:color w:val="auto"/>
        </w:rPr>
        <w:lastRenderedPageBreak/>
        <w:t>Irodalomjegyzék</w:t>
      </w:r>
      <w:bookmarkEnd w:id="23"/>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540DB3" w:rsidRDefault="003A1C74" w:rsidP="00ED30FF">
      <w:pPr>
        <w:pStyle w:val="Cmsor1"/>
        <w:numPr>
          <w:ilvl w:val="0"/>
          <w:numId w:val="4"/>
        </w:numPr>
        <w:spacing w:before="0" w:line="360" w:lineRule="auto"/>
        <w:ind w:left="714" w:hanging="357"/>
        <w:jc w:val="both"/>
        <w:rPr>
          <w:rFonts w:ascii="Arial" w:hAnsi="Arial" w:cs="Arial"/>
          <w:color w:val="auto"/>
        </w:rPr>
      </w:pPr>
      <w:bookmarkStart w:id="24" w:name="_Toc101172974"/>
      <w:r>
        <w:rPr>
          <w:rFonts w:ascii="Arial" w:hAnsi="Arial" w:cs="Arial"/>
          <w:color w:val="auto"/>
        </w:rPr>
        <w:lastRenderedPageBreak/>
        <w:t>Mellékletek</w:t>
      </w:r>
      <w:bookmarkEnd w:id="24"/>
    </w:p>
    <w:p w:rsidR="00FF3922" w:rsidRDefault="00FF3922" w:rsidP="00ED30FF">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pPr>
    </w:p>
    <w:sectPr w:rsidR="00FF3922" w:rsidRPr="00FF3922" w:rsidSect="00F362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5E1" w:rsidRDefault="009F55E1" w:rsidP="00F362C3">
      <w:pPr>
        <w:spacing w:after="0" w:line="240" w:lineRule="auto"/>
      </w:pPr>
      <w:r>
        <w:separator/>
      </w:r>
    </w:p>
  </w:endnote>
  <w:endnote w:type="continuationSeparator" w:id="0">
    <w:p w:rsidR="009F55E1" w:rsidRDefault="009F55E1" w:rsidP="00F36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0"/>
      <w:docPartObj>
        <w:docPartGallery w:val="Page Numbers (Bottom of Page)"/>
        <w:docPartUnique/>
      </w:docPartObj>
    </w:sdtPr>
    <w:sdtContent>
      <w:p w:rsidR="00ED30FF" w:rsidRDefault="00376B11">
        <w:pPr>
          <w:pStyle w:val="llb"/>
          <w:jc w:val="right"/>
        </w:pPr>
        <w:fldSimple w:instr=" PAGE   \* MERGEFORMAT ">
          <w:r w:rsidR="0087404E">
            <w:rPr>
              <w:noProof/>
            </w:rPr>
            <w:t>1</w:t>
          </w:r>
        </w:fldSimple>
      </w:p>
    </w:sdtContent>
  </w:sdt>
  <w:p w:rsidR="00ED30FF" w:rsidRDefault="00ED30FF">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8"/>
      <w:docPartObj>
        <w:docPartGallery w:val="Page Numbers (Bottom of Page)"/>
        <w:docPartUnique/>
      </w:docPartObj>
    </w:sdtPr>
    <w:sdtContent>
      <w:p w:rsidR="00ED30FF" w:rsidRDefault="00376B11">
        <w:pPr>
          <w:pStyle w:val="llb"/>
          <w:jc w:val="center"/>
        </w:pPr>
        <w:fldSimple w:instr=" PAGE   \* MERGEFORMAT ">
          <w:r w:rsidR="0087404E">
            <w:rPr>
              <w:noProof/>
            </w:rPr>
            <w:t>6</w:t>
          </w:r>
        </w:fldSimple>
      </w:p>
    </w:sdtContent>
  </w:sdt>
  <w:p w:rsidR="00ED30FF" w:rsidRDefault="00ED30FF">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5E1" w:rsidRDefault="009F55E1" w:rsidP="00F362C3">
      <w:pPr>
        <w:spacing w:after="0" w:line="240" w:lineRule="auto"/>
      </w:pPr>
      <w:r>
        <w:separator/>
      </w:r>
    </w:p>
  </w:footnote>
  <w:footnote w:type="continuationSeparator" w:id="0">
    <w:p w:rsidR="009F55E1" w:rsidRDefault="009F55E1" w:rsidP="00F36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ind w:left="72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ind w:lef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0FA"/>
    <w:multiLevelType w:val="hybridMultilevel"/>
    <w:tmpl w:val="D2B62D0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1FC2D37"/>
    <w:multiLevelType w:val="hybridMultilevel"/>
    <w:tmpl w:val="B54EFD50"/>
    <w:lvl w:ilvl="0" w:tplc="040E0001">
      <w:start w:val="1"/>
      <w:numFmt w:val="bullet"/>
      <w:lvlText w:val=""/>
      <w:lvlJc w:val="left"/>
      <w:pPr>
        <w:ind w:left="107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FBC2872"/>
    <w:multiLevelType w:val="multilevel"/>
    <w:tmpl w:val="238AC6A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328676A"/>
    <w:multiLevelType w:val="hybridMultilevel"/>
    <w:tmpl w:val="B28E7F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D554B95"/>
    <w:multiLevelType w:val="hybridMultilevel"/>
    <w:tmpl w:val="F47CC3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909406D"/>
    <w:multiLevelType w:val="hybridMultilevel"/>
    <w:tmpl w:val="7B48F9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937BC0"/>
    <w:multiLevelType w:val="hybridMultilevel"/>
    <w:tmpl w:val="851A9F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8"/>
  </w:num>
  <w:num w:numId="6">
    <w:abstractNumId w:val="3"/>
  </w:num>
  <w:num w:numId="7">
    <w:abstractNumId w:val="1"/>
  </w:num>
  <w:num w:numId="8">
    <w:abstractNumId w:val="6"/>
  </w:num>
  <w:num w:numId="9">
    <w:abstractNumId w:val="5"/>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F13960"/>
    <w:rsid w:val="000168BA"/>
    <w:rsid w:val="00032881"/>
    <w:rsid w:val="000D1A89"/>
    <w:rsid w:val="000D5B14"/>
    <w:rsid w:val="001271D7"/>
    <w:rsid w:val="002A78D7"/>
    <w:rsid w:val="00311B95"/>
    <w:rsid w:val="00334349"/>
    <w:rsid w:val="00376B11"/>
    <w:rsid w:val="003A1C74"/>
    <w:rsid w:val="003A7110"/>
    <w:rsid w:val="003C3B9E"/>
    <w:rsid w:val="003D2BBE"/>
    <w:rsid w:val="004F52BA"/>
    <w:rsid w:val="0050035F"/>
    <w:rsid w:val="0051473C"/>
    <w:rsid w:val="005235AA"/>
    <w:rsid w:val="00540DB3"/>
    <w:rsid w:val="00556868"/>
    <w:rsid w:val="006F5544"/>
    <w:rsid w:val="00705EC6"/>
    <w:rsid w:val="00735337"/>
    <w:rsid w:val="00810F45"/>
    <w:rsid w:val="008140E7"/>
    <w:rsid w:val="00837509"/>
    <w:rsid w:val="0087404E"/>
    <w:rsid w:val="008B5EEF"/>
    <w:rsid w:val="008C6BE5"/>
    <w:rsid w:val="008F6DF2"/>
    <w:rsid w:val="00967F94"/>
    <w:rsid w:val="009E7406"/>
    <w:rsid w:val="009F55E1"/>
    <w:rsid w:val="00B770A2"/>
    <w:rsid w:val="00BA1A83"/>
    <w:rsid w:val="00BF160B"/>
    <w:rsid w:val="00CE5583"/>
    <w:rsid w:val="00E16107"/>
    <w:rsid w:val="00E91B00"/>
    <w:rsid w:val="00EA7E6A"/>
    <w:rsid w:val="00ED30FF"/>
    <w:rsid w:val="00F0283A"/>
    <w:rsid w:val="00F13960"/>
    <w:rsid w:val="00F362C3"/>
    <w:rsid w:val="00FE5575"/>
    <w:rsid w:val="00FF392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5EEF"/>
  </w:style>
  <w:style w:type="paragraph" w:styleId="Cmsor1">
    <w:name w:val="heading 1"/>
    <w:basedOn w:val="Norml"/>
    <w:next w:val="Norml"/>
    <w:link w:val="Cmsor1Char"/>
    <w:uiPriority w:val="9"/>
    <w:qFormat/>
    <w:rsid w:val="006F5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40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4">
    <w:name w:val="heading 4"/>
    <w:basedOn w:val="Norml"/>
    <w:next w:val="Norml"/>
    <w:link w:val="Cmsor4Char"/>
    <w:uiPriority w:val="9"/>
    <w:semiHidden/>
    <w:unhideWhenUsed/>
    <w:qFormat/>
    <w:rsid w:val="0054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62C3"/>
    <w:pPr>
      <w:tabs>
        <w:tab w:val="center" w:pos="4536"/>
        <w:tab w:val="right" w:pos="9072"/>
      </w:tabs>
      <w:spacing w:after="0" w:line="240" w:lineRule="auto"/>
    </w:pPr>
  </w:style>
  <w:style w:type="character" w:customStyle="1" w:styleId="lfejChar">
    <w:name w:val="Élőfej Char"/>
    <w:basedOn w:val="Bekezdsalapbettpusa"/>
    <w:link w:val="lfej"/>
    <w:uiPriority w:val="99"/>
    <w:rsid w:val="00F362C3"/>
  </w:style>
  <w:style w:type="paragraph" w:styleId="llb">
    <w:name w:val="footer"/>
    <w:basedOn w:val="Norml"/>
    <w:link w:val="llbChar"/>
    <w:uiPriority w:val="99"/>
    <w:unhideWhenUsed/>
    <w:rsid w:val="00F362C3"/>
    <w:pPr>
      <w:tabs>
        <w:tab w:val="center" w:pos="4536"/>
        <w:tab w:val="right" w:pos="9072"/>
      </w:tabs>
      <w:spacing w:after="0" w:line="240" w:lineRule="auto"/>
    </w:pPr>
  </w:style>
  <w:style w:type="character" w:customStyle="1" w:styleId="llbChar">
    <w:name w:val="Élőláb Char"/>
    <w:basedOn w:val="Bekezdsalapbettpusa"/>
    <w:link w:val="llb"/>
    <w:uiPriority w:val="99"/>
    <w:rsid w:val="00F362C3"/>
  </w:style>
  <w:style w:type="character" w:customStyle="1" w:styleId="Cmsor1Char">
    <w:name w:val="Címsor 1 Char"/>
    <w:basedOn w:val="Bekezdsalapbettpusa"/>
    <w:link w:val="Cmsor1"/>
    <w:uiPriority w:val="9"/>
    <w:rsid w:val="006F5544"/>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6F5544"/>
    <w:pPr>
      <w:outlineLvl w:val="9"/>
    </w:pPr>
  </w:style>
  <w:style w:type="paragraph" w:styleId="Buborkszveg">
    <w:name w:val="Balloon Text"/>
    <w:basedOn w:val="Norml"/>
    <w:link w:val="BuborkszvegChar"/>
    <w:uiPriority w:val="99"/>
    <w:semiHidden/>
    <w:unhideWhenUsed/>
    <w:rsid w:val="006F554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5544"/>
    <w:rPr>
      <w:rFonts w:ascii="Tahoma" w:hAnsi="Tahoma" w:cs="Tahoma"/>
      <w:sz w:val="16"/>
      <w:szCs w:val="16"/>
    </w:rPr>
  </w:style>
  <w:style w:type="character" w:customStyle="1" w:styleId="Cmsor2Char">
    <w:name w:val="Címsor 2 Char"/>
    <w:basedOn w:val="Bekezdsalapbettpusa"/>
    <w:link w:val="Cmsor2"/>
    <w:uiPriority w:val="9"/>
    <w:rsid w:val="00540DB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40DB3"/>
    <w:pPr>
      <w:ind w:left="720"/>
      <w:contextualSpacing/>
    </w:pPr>
  </w:style>
  <w:style w:type="paragraph" w:styleId="TJ1">
    <w:name w:val="toc 1"/>
    <w:basedOn w:val="Norml"/>
    <w:next w:val="Norml"/>
    <w:autoRedefine/>
    <w:uiPriority w:val="39"/>
    <w:unhideWhenUsed/>
    <w:rsid w:val="00540DB3"/>
    <w:pPr>
      <w:spacing w:after="100"/>
    </w:pPr>
  </w:style>
  <w:style w:type="character" w:styleId="Hiperhivatkozs">
    <w:name w:val="Hyperlink"/>
    <w:basedOn w:val="Bekezdsalapbettpusa"/>
    <w:uiPriority w:val="99"/>
    <w:unhideWhenUsed/>
    <w:rsid w:val="00540DB3"/>
    <w:rPr>
      <w:color w:val="0000FF" w:themeColor="hyperlink"/>
      <w:u w:val="single"/>
    </w:rPr>
  </w:style>
  <w:style w:type="character" w:customStyle="1" w:styleId="Cmsor4Char">
    <w:name w:val="Címsor 4 Char"/>
    <w:basedOn w:val="Bekezdsalapbettpusa"/>
    <w:link w:val="Cmsor4"/>
    <w:uiPriority w:val="9"/>
    <w:semiHidden/>
    <w:rsid w:val="00540DB3"/>
    <w:rPr>
      <w:rFonts w:asciiTheme="majorHAnsi" w:eastAsiaTheme="majorEastAsia" w:hAnsiTheme="majorHAnsi" w:cstheme="majorBidi"/>
      <w:b/>
      <w:bCs/>
      <w:i/>
      <w:iCs/>
      <w:color w:val="4F81BD" w:themeColor="accent1"/>
    </w:rPr>
  </w:style>
  <w:style w:type="paragraph" w:styleId="TJ2">
    <w:name w:val="toc 2"/>
    <w:basedOn w:val="Norml"/>
    <w:next w:val="Norml"/>
    <w:autoRedefine/>
    <w:uiPriority w:val="39"/>
    <w:unhideWhenUsed/>
    <w:rsid w:val="0051473C"/>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EF31A-53F6-45B0-9EA3-6948A268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2611</Words>
  <Characters>18020</Characters>
  <Application>Microsoft Office Word</Application>
  <DocSecurity>0</DocSecurity>
  <Lines>150</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TÜNDI</dc:creator>
  <cp:lastModifiedBy>TÜNDI</cp:lastModifiedBy>
  <cp:revision>14</cp:revision>
  <dcterms:created xsi:type="dcterms:W3CDTF">2022-03-01T17:08:00Z</dcterms:created>
  <dcterms:modified xsi:type="dcterms:W3CDTF">2022-04-18T09:16:00Z</dcterms:modified>
</cp:coreProperties>
</file>