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982BB" w14:textId="77777777" w:rsidR="00B514FE" w:rsidRDefault="00843BEC">
      <w:pPr>
        <w:pStyle w:val="Ttulo"/>
        <w:keepNext w:val="0"/>
        <w:keepLines w:val="0"/>
        <w:pBdr>
          <w:bottom w:val="single" w:sz="8" w:space="4" w:color="000000"/>
        </w:pBdr>
        <w:spacing w:after="300" w:line="240" w:lineRule="auto"/>
        <w:jc w:val="both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Planning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Report</w:t>
      </w:r>
      <w:proofErr w:type="spellEnd"/>
    </w:p>
    <w:tbl>
      <w:tblPr>
        <w:tblStyle w:val="a"/>
        <w:tblW w:w="881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429"/>
        <w:gridCol w:w="4381"/>
      </w:tblGrid>
      <w:tr w:rsidR="00B514FE" w14:paraId="663DC55A" w14:textId="77777777">
        <w:tc>
          <w:tcPr>
            <w:tcW w:w="8810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3790EE8" w14:textId="77777777" w:rsidR="00B514FE" w:rsidRDefault="00843BEC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Grupo: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mbria Math" w:eastAsia="Cambria Math" w:hAnsi="Cambria Math" w:cs="Cambria Math"/>
              </w:rPr>
              <w:t xml:space="preserve"> E5.01  </w:t>
            </w:r>
          </w:p>
        </w:tc>
      </w:tr>
      <w:tr w:rsidR="00B514FE" w14:paraId="3BA5FF11" w14:textId="77777777">
        <w:tc>
          <w:tcPr>
            <w:tcW w:w="8810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C8FD30" w14:textId="3C7A0528" w:rsidR="00B514FE" w:rsidRDefault="00843BEC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Repositorio: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ab/>
            </w:r>
            <w:r w:rsidR="00C438CD">
              <w:rPr>
                <w:rFonts w:ascii="Calibri" w:eastAsia="Calibri" w:hAnsi="Calibri" w:cs="Calibri"/>
              </w:rPr>
              <w:t xml:space="preserve"> </w:t>
            </w:r>
            <w:hyperlink r:id="rId5" w:history="1">
              <w:r w:rsidR="00C438CD" w:rsidRPr="00C438CD">
                <w:rPr>
                  <w:rStyle w:val="Hipervnculo"/>
                  <w:rFonts w:ascii="Calibri" w:eastAsia="Calibri" w:hAnsi="Calibri" w:cs="Calibri"/>
                </w:rPr>
                <w:t>https://github.com/horgarler/CC</w:t>
              </w:r>
            </w:hyperlink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514FE" w:rsidRPr="00C438CD" w14:paraId="5676EC54" w14:textId="77777777">
        <w:tc>
          <w:tcPr>
            <w:tcW w:w="442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3706EA" w14:textId="77777777" w:rsidR="00B514FE" w:rsidRDefault="00843BEC">
            <w:pPr>
              <w:tabs>
                <w:tab w:val="left" w:pos="284"/>
              </w:tabs>
              <w:spacing w:after="200"/>
              <w:jc w:val="both"/>
              <w:rPr>
                <w:rFonts w:ascii="Calibri" w:eastAsia="Calibri" w:hAnsi="Calibri" w:cs="Calibri"/>
                <w:b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b/>
                <w:u w:val="single"/>
              </w:rPr>
              <w:t>Student</w:t>
            </w:r>
            <w:proofErr w:type="spellEnd"/>
            <w:r>
              <w:rPr>
                <w:rFonts w:ascii="Calibri" w:eastAsia="Calibri" w:hAnsi="Calibri" w:cs="Calibri"/>
                <w:b/>
                <w:u w:val="single"/>
              </w:rPr>
              <w:t xml:space="preserve"> #1</w:t>
            </w:r>
          </w:p>
          <w:p w14:paraId="5C1133BF" w14:textId="1D6D0D7E" w:rsidR="00B514FE" w:rsidRDefault="00843BEC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Nombre:</w:t>
            </w:r>
            <w:r>
              <w:rPr>
                <w:rFonts w:ascii="Calibri" w:eastAsia="Calibri" w:hAnsi="Calibri" w:cs="Calibri"/>
              </w:rPr>
              <w:tab/>
            </w:r>
            <w:r w:rsidR="00C438CD">
              <w:rPr>
                <w:rFonts w:ascii="Calibri" w:eastAsia="Calibri" w:hAnsi="Calibri" w:cs="Calibri"/>
              </w:rPr>
              <w:t xml:space="preserve">García </w:t>
            </w:r>
            <w:proofErr w:type="spellStart"/>
            <w:r w:rsidR="00C438CD">
              <w:rPr>
                <w:rFonts w:ascii="Calibri" w:eastAsia="Calibri" w:hAnsi="Calibri" w:cs="Calibri"/>
              </w:rPr>
              <w:t>Lergo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r w:rsidR="00C438CD">
              <w:rPr>
                <w:rFonts w:ascii="Calibri" w:eastAsia="Calibri" w:hAnsi="Calibri" w:cs="Calibri"/>
              </w:rPr>
              <w:t>Horacio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br/>
              <w:t>Roles:</w:t>
            </w:r>
            <w:r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>desarrollador</w:t>
            </w:r>
          </w:p>
          <w:p w14:paraId="1AFB0014" w14:textId="0CA4DFF6" w:rsidR="00B514FE" w:rsidRPr="00C438CD" w:rsidRDefault="00843BEC">
            <w:pPr>
              <w:spacing w:line="240" w:lineRule="auto"/>
              <w:rPr>
                <w:rFonts w:ascii="Calibri" w:eastAsia="Calibri" w:hAnsi="Calibri" w:cs="Calibri"/>
              </w:rPr>
            </w:pPr>
            <w:r w:rsidRPr="00C438CD">
              <w:rPr>
                <w:rFonts w:ascii="Calibri" w:eastAsia="Calibri" w:hAnsi="Calibri" w:cs="Calibri"/>
                <w:b/>
              </w:rPr>
              <w:t>E-mail:</w:t>
            </w:r>
            <w:r w:rsidRPr="00C438CD">
              <w:rPr>
                <w:rFonts w:ascii="Calibri" w:eastAsia="Calibri" w:hAnsi="Calibri" w:cs="Calibri"/>
                <w:b/>
              </w:rPr>
              <w:tab/>
            </w:r>
            <w:r w:rsidRPr="00C438CD">
              <w:rPr>
                <w:rFonts w:ascii="Calibri" w:eastAsia="Calibri" w:hAnsi="Calibri" w:cs="Calibri"/>
              </w:rPr>
              <w:tab/>
            </w:r>
            <w:r w:rsidR="00C438CD">
              <w:rPr>
                <w:rFonts w:ascii="Calibri" w:eastAsia="Calibri" w:hAnsi="Calibri" w:cs="Calibri"/>
              </w:rPr>
              <w:t>horgarler</w:t>
            </w:r>
            <w:r w:rsidRPr="00C438CD">
              <w:rPr>
                <w:rFonts w:ascii="Calibri" w:eastAsia="Calibri" w:hAnsi="Calibri" w:cs="Calibri"/>
              </w:rPr>
              <w:t xml:space="preserve">@alum.us.es </w:t>
            </w:r>
          </w:p>
          <w:p w14:paraId="2A3EC301" w14:textId="74140EC0" w:rsidR="00B514FE" w:rsidRPr="00C438CD" w:rsidRDefault="00843BEC">
            <w:pPr>
              <w:spacing w:line="240" w:lineRule="auto"/>
              <w:rPr>
                <w:rFonts w:ascii="Calibri" w:eastAsia="Calibri" w:hAnsi="Calibri" w:cs="Calibri"/>
                <w:lang w:val="en-GB"/>
              </w:rPr>
            </w:pPr>
            <w:r w:rsidRPr="00C438CD">
              <w:rPr>
                <w:rFonts w:ascii="Calibri" w:eastAsia="Calibri" w:hAnsi="Calibri" w:cs="Calibri"/>
                <w:b/>
                <w:lang w:val="en-GB"/>
              </w:rPr>
              <w:t>ID Number:</w:t>
            </w:r>
            <w:r w:rsidRPr="00C438CD">
              <w:rPr>
                <w:rFonts w:ascii="Calibri" w:eastAsia="Calibri" w:hAnsi="Calibri" w:cs="Calibri"/>
                <w:b/>
                <w:lang w:val="en-GB"/>
              </w:rPr>
              <w:tab/>
            </w:r>
            <w:r w:rsidR="00C438CD">
              <w:rPr>
                <w:rFonts w:ascii="Calibri" w:eastAsia="Calibri" w:hAnsi="Calibri" w:cs="Calibri"/>
                <w:lang w:val="en-GB"/>
              </w:rPr>
              <w:t>29533279Z</w:t>
            </w:r>
          </w:p>
        </w:tc>
        <w:tc>
          <w:tcPr>
            <w:tcW w:w="4381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CBB8A2" w14:textId="77777777" w:rsidR="00B514FE" w:rsidRPr="00C438CD" w:rsidRDefault="00B514FE">
            <w:pPr>
              <w:spacing w:line="240" w:lineRule="auto"/>
              <w:rPr>
                <w:rFonts w:ascii="Calibri" w:eastAsia="Calibri" w:hAnsi="Calibri" w:cs="Calibri"/>
                <w:lang w:val="en-GB"/>
              </w:rPr>
            </w:pPr>
          </w:p>
        </w:tc>
      </w:tr>
    </w:tbl>
    <w:p w14:paraId="2B552550" w14:textId="3024AFBE" w:rsidR="00B514FE" w:rsidRDefault="00C438CD">
      <w:pPr>
        <w:spacing w:line="240" w:lineRule="auto"/>
        <w:rPr>
          <w:rFonts w:ascii="Cambria Math" w:eastAsia="Cambria Math" w:hAnsi="Cambria Math" w:cs="Cambria Math"/>
        </w:rPr>
      </w:pPr>
      <w:r>
        <w:rPr>
          <w:rFonts w:ascii="Calibri" w:eastAsia="Calibri" w:hAnsi="Calibri" w:cs="Calibri"/>
          <w:b/>
          <w:u w:val="single"/>
        </w:rPr>
        <w:t xml:space="preserve">  </w:t>
      </w:r>
      <w:r w:rsidR="00843BEC">
        <w:rPr>
          <w:rFonts w:ascii="Calibri" w:eastAsia="Calibri" w:hAnsi="Calibri" w:cs="Calibri"/>
          <w:b/>
          <w:u w:val="single"/>
        </w:rPr>
        <w:t>Fecha:</w:t>
      </w:r>
      <w:r w:rsidR="00843BEC"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ab/>
        <w:t xml:space="preserve">  </w:t>
      </w:r>
      <w:r w:rsidR="00843BEC">
        <w:rPr>
          <w:rFonts w:ascii="Cambria Math" w:eastAsia="Cambria Math" w:hAnsi="Cambria Math" w:cs="Cambria Math"/>
        </w:rPr>
        <w:t>Sevilla</w:t>
      </w:r>
      <w:proofErr w:type="gramEnd"/>
      <w:r w:rsidR="00843BEC">
        <w:rPr>
          <w:rFonts w:ascii="Cambria Math" w:eastAsia="Cambria Math" w:hAnsi="Cambria Math" w:cs="Cambria Math"/>
        </w:rPr>
        <w:t>, 03/06/2022</w:t>
      </w:r>
    </w:p>
    <w:p w14:paraId="7C853CE2" w14:textId="77777777" w:rsidR="00B514FE" w:rsidRDefault="00B514FE">
      <w:pPr>
        <w:spacing w:line="240" w:lineRule="auto"/>
        <w:rPr>
          <w:rFonts w:ascii="Cambria Math" w:eastAsia="Cambria Math" w:hAnsi="Cambria Math" w:cs="Cambria Math"/>
        </w:rPr>
      </w:pPr>
    </w:p>
    <w:p w14:paraId="1E7DAD9A" w14:textId="77777777" w:rsidR="00B514FE" w:rsidRDefault="00B514FE">
      <w:pPr>
        <w:spacing w:line="240" w:lineRule="auto"/>
        <w:rPr>
          <w:rFonts w:ascii="Cambria Math" w:eastAsia="Cambria Math" w:hAnsi="Cambria Math" w:cs="Cambria Math"/>
        </w:rPr>
      </w:pPr>
    </w:p>
    <w:p w14:paraId="5679BE64" w14:textId="77777777" w:rsidR="00B514FE" w:rsidRDefault="00B514FE">
      <w:pPr>
        <w:spacing w:line="240" w:lineRule="auto"/>
        <w:rPr>
          <w:rFonts w:ascii="Cambria Math" w:eastAsia="Cambria Math" w:hAnsi="Cambria Math" w:cs="Cambria Math"/>
        </w:rPr>
      </w:pPr>
    </w:p>
    <w:p w14:paraId="1789ED2E" w14:textId="77777777" w:rsidR="00B514FE" w:rsidRDefault="00843BEC">
      <w:pPr>
        <w:keepNext/>
        <w:keepLines/>
        <w:spacing w:before="240" w:line="259" w:lineRule="auto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Tabla de Contenidos</w:t>
      </w:r>
    </w:p>
    <w:sdt>
      <w:sdtPr>
        <w:id w:val="-32739546"/>
        <w:docPartObj>
          <w:docPartGallery w:val="Table of Contents"/>
          <w:docPartUnique/>
        </w:docPartObj>
      </w:sdtPr>
      <w:sdtEndPr/>
      <w:sdtContent>
        <w:p w14:paraId="215CB1F0" w14:textId="77777777" w:rsidR="00B514FE" w:rsidRDefault="00843BEC">
          <w:pPr>
            <w:tabs>
              <w:tab w:val="right" w:pos="9025"/>
            </w:tabs>
            <w:spacing w:before="80" w:line="240" w:lineRule="auto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Calibri" w:eastAsia="Calibri" w:hAnsi="Calibri" w:cs="Calibri"/>
                <w:color w:val="000000"/>
              </w:rPr>
              <w:t>Informe Ejecutivo</w:t>
            </w:r>
          </w:hyperlink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</w:rPr>
            <w:t>2</w:t>
          </w:r>
          <w:r>
            <w:fldChar w:fldCharType="end"/>
          </w:r>
        </w:p>
        <w:p w14:paraId="7C230ED0" w14:textId="77777777" w:rsidR="00B514FE" w:rsidRDefault="00843BEC">
          <w:pPr>
            <w:tabs>
              <w:tab w:val="right" w:pos="9025"/>
            </w:tabs>
            <w:spacing w:before="200" w:line="240" w:lineRule="auto"/>
            <w:rPr>
              <w:rFonts w:ascii="Calibri" w:eastAsia="Calibri" w:hAnsi="Calibri" w:cs="Calibri"/>
              <w:color w:val="000000"/>
            </w:rPr>
          </w:pPr>
          <w:hyperlink w:anchor="_1fob9te">
            <w:r>
              <w:rPr>
                <w:rFonts w:ascii="Calibri" w:eastAsia="Calibri" w:hAnsi="Calibri" w:cs="Calibri"/>
                <w:color w:val="000000"/>
              </w:rPr>
              <w:t>Introducción</w:t>
            </w:r>
          </w:hyperlink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</w:rPr>
            <w:t>2</w:t>
          </w:r>
          <w:r>
            <w:fldChar w:fldCharType="end"/>
          </w:r>
        </w:p>
        <w:p w14:paraId="67FC3E77" w14:textId="77777777" w:rsidR="00B514FE" w:rsidRDefault="00843BEC">
          <w:pPr>
            <w:tabs>
              <w:tab w:val="right" w:pos="9025"/>
            </w:tabs>
            <w:spacing w:before="200" w:line="240" w:lineRule="auto"/>
            <w:rPr>
              <w:rFonts w:ascii="Calibri" w:eastAsia="Calibri" w:hAnsi="Calibri" w:cs="Calibri"/>
            </w:rPr>
          </w:pPr>
          <w:hyperlink w:anchor="_b4bi2l5tqcal">
            <w:r>
              <w:rPr>
                <w:rFonts w:ascii="Calibri" w:eastAsia="Calibri" w:hAnsi="Calibri" w:cs="Calibri"/>
              </w:rPr>
              <w:t>Lista de tareas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_b4bi2l</w:instrText>
          </w:r>
          <w:r>
            <w:instrText xml:space="preserve">5tqcal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2</w:t>
          </w:r>
          <w:r>
            <w:fldChar w:fldCharType="end"/>
          </w:r>
        </w:p>
        <w:p w14:paraId="52F553A4" w14:textId="77777777" w:rsidR="00B514FE" w:rsidRDefault="00843BEC">
          <w:pPr>
            <w:tabs>
              <w:tab w:val="right" w:pos="9025"/>
            </w:tabs>
            <w:spacing w:before="200" w:after="80" w:line="240" w:lineRule="auto"/>
            <w:rPr>
              <w:rFonts w:ascii="Calibri" w:eastAsia="Calibri" w:hAnsi="Calibri" w:cs="Calibri"/>
              <w:color w:val="000000"/>
            </w:rPr>
          </w:pPr>
          <w:hyperlink w:anchor="_tyjcwt">
            <w:r>
              <w:rPr>
                <w:rFonts w:ascii="Calibri" w:eastAsia="Calibri" w:hAnsi="Calibri" w:cs="Calibri"/>
                <w:color w:val="000000"/>
              </w:rPr>
              <w:t>Conclusiones</w:t>
            </w:r>
          </w:hyperlink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</w:rPr>
            <w:t>2</w:t>
          </w:r>
          <w:r>
            <w:fldChar w:fldCharType="end"/>
          </w:r>
          <w:r>
            <w:fldChar w:fldCharType="end"/>
          </w:r>
        </w:p>
      </w:sdtContent>
    </w:sdt>
    <w:p w14:paraId="28969073" w14:textId="77777777" w:rsidR="00B514FE" w:rsidRDefault="00B514FE">
      <w:pPr>
        <w:spacing w:after="200"/>
        <w:jc w:val="both"/>
        <w:rPr>
          <w:rFonts w:ascii="Calibri" w:eastAsia="Calibri" w:hAnsi="Calibri" w:cs="Calibri"/>
        </w:rPr>
      </w:pPr>
    </w:p>
    <w:p w14:paraId="33304566" w14:textId="77777777" w:rsidR="00B514FE" w:rsidRDefault="00843BEC">
      <w:pPr>
        <w:spacing w:after="200"/>
        <w:rPr>
          <w:rFonts w:ascii="Calibri" w:eastAsia="Calibri" w:hAnsi="Calibri" w:cs="Calibri"/>
          <w:b/>
          <w:sz w:val="28"/>
          <w:szCs w:val="28"/>
        </w:rPr>
      </w:pPr>
      <w:r>
        <w:br w:type="page"/>
      </w:r>
    </w:p>
    <w:p w14:paraId="5DE327AE" w14:textId="77777777" w:rsidR="00B514FE" w:rsidRDefault="00843BEC">
      <w:pPr>
        <w:pStyle w:val="Ttulo1"/>
        <w:spacing w:before="240" w:after="240" w:line="240" w:lineRule="auto"/>
        <w:jc w:val="both"/>
        <w:rPr>
          <w:rFonts w:ascii="Cambria" w:eastAsia="Cambria" w:hAnsi="Cambria" w:cs="Cambria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b/>
          <w:sz w:val="28"/>
          <w:szCs w:val="28"/>
        </w:rPr>
        <w:lastRenderedPageBreak/>
        <w:t>Informe Ejecutivo</w:t>
      </w:r>
    </w:p>
    <w:p w14:paraId="6E761EF1" w14:textId="0A76C832" w:rsidR="00B514FE" w:rsidRDefault="00843BEC" w:rsidP="00843BEC">
      <w:pPr>
        <w:tabs>
          <w:tab w:val="left" w:pos="284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este documento se pretende describir la planificación de tareas para el Control </w:t>
      </w:r>
      <w:proofErr w:type="spellStart"/>
      <w:r>
        <w:rPr>
          <w:rFonts w:ascii="Calibri" w:eastAsia="Calibri" w:hAnsi="Calibri" w:cs="Calibri"/>
        </w:rPr>
        <w:t>Check</w:t>
      </w:r>
      <w:proofErr w:type="spellEnd"/>
      <w:r>
        <w:rPr>
          <w:rFonts w:ascii="Calibri" w:eastAsia="Calibri" w:hAnsi="Calibri" w:cs="Calibri"/>
        </w:rPr>
        <w:t xml:space="preserve">. En esta se asignará al miembro </w:t>
      </w:r>
      <w:r>
        <w:rPr>
          <w:rFonts w:ascii="Calibri" w:eastAsia="Calibri" w:hAnsi="Calibri" w:cs="Calibri"/>
        </w:rPr>
        <w:t>individual las tareas que se deberán realizar y e</w:t>
      </w:r>
      <w:r>
        <w:rPr>
          <w:rFonts w:ascii="Calibri" w:eastAsia="Calibri" w:hAnsi="Calibri" w:cs="Calibri"/>
        </w:rPr>
        <w:t>l número de horas de esfuerzo estimado para cada tarea, que no debe superar, en total 1,5h.</w:t>
      </w:r>
    </w:p>
    <w:p w14:paraId="448DF07F" w14:textId="77777777" w:rsidR="00B514FE" w:rsidRDefault="00B514FE">
      <w:pPr>
        <w:tabs>
          <w:tab w:val="left" w:pos="284"/>
        </w:tabs>
        <w:spacing w:after="200"/>
        <w:ind w:left="567"/>
        <w:jc w:val="both"/>
        <w:rPr>
          <w:rFonts w:ascii="Calibri" w:eastAsia="Calibri" w:hAnsi="Calibri" w:cs="Calibri"/>
        </w:rPr>
      </w:pPr>
    </w:p>
    <w:p w14:paraId="1450162D" w14:textId="77777777" w:rsidR="00B514FE" w:rsidRDefault="00843BEC">
      <w:pPr>
        <w:pStyle w:val="Ttulo1"/>
        <w:spacing w:before="240" w:after="240" w:line="240" w:lineRule="auto"/>
        <w:jc w:val="both"/>
        <w:rPr>
          <w:rFonts w:ascii="Cambria" w:eastAsia="Cambria" w:hAnsi="Cambria" w:cs="Cambria"/>
          <w:b/>
          <w:sz w:val="28"/>
          <w:szCs w:val="28"/>
        </w:rPr>
      </w:pPr>
      <w:bookmarkStart w:id="1" w:name="_1fob9te" w:colFirst="0" w:colLast="0"/>
      <w:bookmarkEnd w:id="1"/>
      <w:r>
        <w:rPr>
          <w:rFonts w:ascii="Cambria" w:eastAsia="Cambria" w:hAnsi="Cambria" w:cs="Cambria"/>
          <w:b/>
          <w:sz w:val="28"/>
          <w:szCs w:val="28"/>
        </w:rPr>
        <w:t>Introducción</w:t>
      </w:r>
    </w:p>
    <w:p w14:paraId="5F6F6E40" w14:textId="39438FA7" w:rsidR="00B514FE" w:rsidRDefault="00843BEC">
      <w:pPr>
        <w:spacing w:after="2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este Control </w:t>
      </w:r>
      <w:proofErr w:type="spellStart"/>
      <w:r>
        <w:rPr>
          <w:rFonts w:ascii="Calibri" w:eastAsia="Calibri" w:hAnsi="Calibri" w:cs="Calibri"/>
        </w:rPr>
        <w:t>Check</w:t>
      </w:r>
      <w:proofErr w:type="spellEnd"/>
      <w:r>
        <w:rPr>
          <w:rFonts w:ascii="Calibri" w:eastAsia="Calibri" w:hAnsi="Calibri" w:cs="Calibri"/>
        </w:rPr>
        <w:t xml:space="preserve">, se ha planeado una estrategia en la cual se realizan las tareas de forma que durante el ejercicio individual se realicen los </w:t>
      </w:r>
      <w:r>
        <w:rPr>
          <w:rFonts w:ascii="Calibri" w:eastAsia="Calibri" w:hAnsi="Calibri" w:cs="Calibri"/>
        </w:rPr>
        <w:t>mínimos cambios posibles, sabiendo lo que el cliente aproximadamente nos va a pedir. Para ello, llamamos desde un principio a la entidad nueva “</w:t>
      </w:r>
      <w:r w:rsidR="00C438CD">
        <w:rPr>
          <w:rFonts w:ascii="Calibri" w:eastAsia="Calibri" w:hAnsi="Calibri" w:cs="Calibri"/>
        </w:rPr>
        <w:t>Down</w:t>
      </w:r>
      <w:r>
        <w:rPr>
          <w:rFonts w:ascii="Calibri" w:eastAsia="Calibri" w:hAnsi="Calibri" w:cs="Calibri"/>
        </w:rPr>
        <w:t>”, y otros códigos para los demás atributos, de forma que los cambios puedan automatizarse rápidamente, y cen</w:t>
      </w:r>
      <w:r>
        <w:rPr>
          <w:rFonts w:ascii="Calibri" w:eastAsia="Calibri" w:hAnsi="Calibri" w:cs="Calibri"/>
        </w:rPr>
        <w:t>trarnos en la parte importante y complicada.</w:t>
      </w:r>
    </w:p>
    <w:p w14:paraId="50E5660A" w14:textId="77777777" w:rsidR="00B514FE" w:rsidRDefault="00B514FE">
      <w:pPr>
        <w:spacing w:after="200"/>
        <w:jc w:val="both"/>
        <w:rPr>
          <w:rFonts w:ascii="Calibri" w:eastAsia="Calibri" w:hAnsi="Calibri" w:cs="Calibri"/>
        </w:rPr>
      </w:pPr>
    </w:p>
    <w:p w14:paraId="0B8870D7" w14:textId="77777777" w:rsidR="00B514FE" w:rsidRDefault="00843BEC">
      <w:pPr>
        <w:pStyle w:val="Ttulo1"/>
        <w:spacing w:before="240" w:after="240" w:line="240" w:lineRule="auto"/>
        <w:jc w:val="both"/>
        <w:rPr>
          <w:rFonts w:ascii="Calibri" w:eastAsia="Calibri" w:hAnsi="Calibri" w:cs="Calibri"/>
        </w:rPr>
      </w:pPr>
      <w:bookmarkStart w:id="2" w:name="_b4bi2l5tqcal" w:colFirst="0" w:colLast="0"/>
      <w:bookmarkEnd w:id="2"/>
      <w:r>
        <w:rPr>
          <w:rFonts w:ascii="Cambria" w:eastAsia="Cambria" w:hAnsi="Cambria" w:cs="Cambria"/>
          <w:b/>
          <w:sz w:val="28"/>
          <w:szCs w:val="28"/>
        </w:rPr>
        <w:t>Lista de tareas</w:t>
      </w:r>
    </w:p>
    <w:p w14:paraId="0C5DAE77" w14:textId="5662AB0C" w:rsidR="00B514FE" w:rsidRDefault="00843BEC">
      <w:pPr>
        <w:numPr>
          <w:ilvl w:val="0"/>
          <w:numId w:val="1"/>
        </w:numPr>
        <w:spacing w:after="200"/>
        <w:jc w:val="both"/>
      </w:pPr>
      <w:r>
        <w:rPr>
          <w:rFonts w:ascii="Calibri" w:eastAsia="Calibri" w:hAnsi="Calibri" w:cs="Calibri"/>
          <w:u w:val="single"/>
        </w:rPr>
        <w:t>Tarea 001</w:t>
      </w:r>
      <w:r>
        <w:rPr>
          <w:rFonts w:ascii="Calibri" w:eastAsia="Calibri" w:hAnsi="Calibri" w:cs="Calibri"/>
        </w:rPr>
        <w:t>: Creación de la entidad (</w:t>
      </w:r>
      <w:r w:rsidR="00C438CD">
        <w:rPr>
          <w:rFonts w:ascii="Calibri" w:eastAsia="Calibri" w:hAnsi="Calibri" w:cs="Calibri"/>
        </w:rPr>
        <w:t>Down</w:t>
      </w:r>
      <w:r>
        <w:rPr>
          <w:rFonts w:ascii="Calibri" w:eastAsia="Calibri" w:hAnsi="Calibri" w:cs="Calibri"/>
        </w:rPr>
        <w:t>) -&gt; 7.5m</w:t>
      </w:r>
    </w:p>
    <w:p w14:paraId="00FAD437" w14:textId="77777777" w:rsidR="00B514FE" w:rsidRDefault="00843BEC">
      <w:pPr>
        <w:numPr>
          <w:ilvl w:val="0"/>
          <w:numId w:val="1"/>
        </w:numPr>
        <w:spacing w:after="2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Tarea 002</w:t>
      </w:r>
      <w:r>
        <w:rPr>
          <w:rFonts w:ascii="Calibri" w:eastAsia="Calibri" w:hAnsi="Calibri" w:cs="Calibri"/>
        </w:rPr>
        <w:t xml:space="preserve">: Creación de </w:t>
      </w:r>
      <w:proofErr w:type="spellStart"/>
      <w:r>
        <w:rPr>
          <w:rFonts w:ascii="Calibri" w:eastAsia="Calibri" w:hAnsi="Calibri" w:cs="Calibri"/>
        </w:rPr>
        <w:t>Dashboard</w:t>
      </w:r>
      <w:proofErr w:type="spellEnd"/>
      <w:r>
        <w:rPr>
          <w:rFonts w:ascii="Calibri" w:eastAsia="Calibri" w:hAnsi="Calibri" w:cs="Calibri"/>
        </w:rPr>
        <w:t xml:space="preserve"> -&gt; 7.5m</w:t>
      </w:r>
    </w:p>
    <w:p w14:paraId="31ABF24F" w14:textId="77777777" w:rsidR="00B514FE" w:rsidRDefault="00843BEC">
      <w:pPr>
        <w:numPr>
          <w:ilvl w:val="0"/>
          <w:numId w:val="1"/>
        </w:numPr>
        <w:spacing w:after="2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Tarea 003</w:t>
      </w:r>
      <w:r>
        <w:rPr>
          <w:rFonts w:ascii="Calibri" w:eastAsia="Calibri" w:hAnsi="Calibri" w:cs="Calibri"/>
        </w:rPr>
        <w:t xml:space="preserve">: Creación del </w:t>
      </w:r>
      <w:proofErr w:type="spellStart"/>
      <w:r>
        <w:rPr>
          <w:rFonts w:ascii="Calibri" w:eastAsia="Calibri" w:hAnsi="Calibri" w:cs="Calibri"/>
        </w:rPr>
        <w:t>List</w:t>
      </w:r>
      <w:proofErr w:type="spellEnd"/>
      <w:r>
        <w:rPr>
          <w:rFonts w:ascii="Calibri" w:eastAsia="Calibri" w:hAnsi="Calibri" w:cs="Calibri"/>
        </w:rPr>
        <w:t xml:space="preserve"> y el </w:t>
      </w:r>
      <w:proofErr w:type="gramStart"/>
      <w:r>
        <w:rPr>
          <w:rFonts w:ascii="Calibri" w:eastAsia="Calibri" w:hAnsi="Calibri" w:cs="Calibri"/>
        </w:rPr>
        <w:t>Show</w:t>
      </w:r>
      <w:proofErr w:type="gramEnd"/>
      <w:r>
        <w:rPr>
          <w:rFonts w:ascii="Calibri" w:eastAsia="Calibri" w:hAnsi="Calibri" w:cs="Calibri"/>
        </w:rPr>
        <w:t xml:space="preserve"> de la entidad -&gt; 20m</w:t>
      </w:r>
    </w:p>
    <w:p w14:paraId="2C7BA09C" w14:textId="77777777" w:rsidR="00B514FE" w:rsidRDefault="00843BEC">
      <w:pPr>
        <w:numPr>
          <w:ilvl w:val="0"/>
          <w:numId w:val="1"/>
        </w:numPr>
        <w:spacing w:after="200"/>
        <w:jc w:val="both"/>
      </w:pPr>
      <w:r>
        <w:rPr>
          <w:rFonts w:ascii="Calibri" w:eastAsia="Calibri" w:hAnsi="Calibri" w:cs="Calibri"/>
          <w:u w:val="single"/>
        </w:rPr>
        <w:t>Tarea 004</w:t>
      </w:r>
      <w:r>
        <w:rPr>
          <w:rFonts w:ascii="Calibri" w:eastAsia="Calibri" w:hAnsi="Calibri" w:cs="Calibri"/>
        </w:rPr>
        <w:t>: Edición de la entidad (</w:t>
      </w:r>
      <w:proofErr w:type="spellStart"/>
      <w:r>
        <w:rPr>
          <w:rFonts w:ascii="Calibri" w:eastAsia="Calibri" w:hAnsi="Calibri" w:cs="Calibri"/>
        </w:rPr>
        <w:t>Create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Update</w:t>
      </w:r>
      <w:proofErr w:type="spellEnd"/>
      <w:r>
        <w:rPr>
          <w:rFonts w:ascii="Calibri" w:eastAsia="Calibri" w:hAnsi="Calibri" w:cs="Calibri"/>
        </w:rPr>
        <w:t xml:space="preserve"> y </w:t>
      </w:r>
      <w:proofErr w:type="spellStart"/>
      <w:r>
        <w:rPr>
          <w:rFonts w:ascii="Calibri" w:eastAsia="Calibri" w:hAnsi="Calibri" w:cs="Calibri"/>
        </w:rPr>
        <w:t>Delete</w:t>
      </w:r>
      <w:proofErr w:type="spellEnd"/>
      <w:r>
        <w:rPr>
          <w:rFonts w:ascii="Calibri" w:eastAsia="Calibri" w:hAnsi="Calibri" w:cs="Calibri"/>
        </w:rPr>
        <w:t>) -&gt; 30m</w:t>
      </w:r>
    </w:p>
    <w:p w14:paraId="1DCD52D5" w14:textId="77777777" w:rsidR="00B514FE" w:rsidRDefault="00843BEC">
      <w:pPr>
        <w:numPr>
          <w:ilvl w:val="0"/>
          <w:numId w:val="1"/>
        </w:numPr>
        <w:spacing w:after="2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Tarea 005</w:t>
      </w:r>
      <w:r>
        <w:rPr>
          <w:rFonts w:ascii="Calibri" w:eastAsia="Calibri" w:hAnsi="Calibri" w:cs="Calibri"/>
        </w:rPr>
        <w:t>: Testeo de la funcionalidad -&gt; 20m</w:t>
      </w:r>
    </w:p>
    <w:p w14:paraId="68EF8284" w14:textId="77777777" w:rsidR="00B514FE" w:rsidRDefault="00843BEC">
      <w:pPr>
        <w:numPr>
          <w:ilvl w:val="0"/>
          <w:numId w:val="1"/>
        </w:numPr>
        <w:spacing w:after="200"/>
        <w:jc w:val="both"/>
      </w:pPr>
      <w:r>
        <w:rPr>
          <w:rFonts w:ascii="Calibri" w:eastAsia="Calibri" w:hAnsi="Calibri" w:cs="Calibri"/>
          <w:u w:val="single"/>
        </w:rPr>
        <w:t>Tarea 006</w:t>
      </w:r>
      <w:r>
        <w:rPr>
          <w:rFonts w:ascii="Calibri" w:eastAsia="Calibri" w:hAnsi="Calibri" w:cs="Calibri"/>
        </w:rPr>
        <w:t>: Realización de la documentación -&gt; 5m</w:t>
      </w:r>
    </w:p>
    <w:p w14:paraId="476EEEF0" w14:textId="77777777" w:rsidR="00B514FE" w:rsidRDefault="00B514FE">
      <w:pPr>
        <w:spacing w:after="200"/>
        <w:jc w:val="both"/>
      </w:pPr>
    </w:p>
    <w:p w14:paraId="05D13B6B" w14:textId="77777777" w:rsidR="00B514FE" w:rsidRDefault="00843BEC">
      <w:pPr>
        <w:pStyle w:val="Ttulo1"/>
        <w:spacing w:before="240" w:after="240" w:line="240" w:lineRule="auto"/>
        <w:jc w:val="both"/>
        <w:rPr>
          <w:rFonts w:ascii="Cambria" w:eastAsia="Cambria" w:hAnsi="Cambria" w:cs="Cambria"/>
          <w:b/>
          <w:sz w:val="28"/>
          <w:szCs w:val="28"/>
        </w:rPr>
      </w:pPr>
      <w:bookmarkStart w:id="3" w:name="_tyjcwt" w:colFirst="0" w:colLast="0"/>
      <w:bookmarkEnd w:id="3"/>
      <w:r>
        <w:rPr>
          <w:rFonts w:ascii="Cambria" w:eastAsia="Cambria" w:hAnsi="Cambria" w:cs="Cambria"/>
          <w:b/>
          <w:sz w:val="28"/>
          <w:szCs w:val="28"/>
        </w:rPr>
        <w:t>Conclusiones</w:t>
      </w:r>
    </w:p>
    <w:p w14:paraId="46E11D43" w14:textId="77777777" w:rsidR="00B514FE" w:rsidRDefault="00843BEC">
      <w:pPr>
        <w:spacing w:after="2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forma de trabajo descrita pe</w:t>
      </w:r>
      <w:r>
        <w:rPr>
          <w:rFonts w:ascii="Calibri" w:eastAsia="Calibri" w:hAnsi="Calibri" w:cs="Calibri"/>
        </w:rPr>
        <w:t>rmite una máxima optimización del tiempo de trabajo durante el ejercicio individual, centrarnos en lo verdaderamente importante, y mostrar claramente el trabajo practicado para este contenido evaluable.</w:t>
      </w:r>
    </w:p>
    <w:p w14:paraId="452C5F51" w14:textId="77777777" w:rsidR="00B514FE" w:rsidRDefault="00B514FE">
      <w:pPr>
        <w:spacing w:after="200"/>
        <w:jc w:val="both"/>
        <w:rPr>
          <w:rFonts w:ascii="Calibri" w:eastAsia="Calibri" w:hAnsi="Calibri" w:cs="Calibri"/>
        </w:rPr>
      </w:pPr>
    </w:p>
    <w:p w14:paraId="5251874F" w14:textId="77777777" w:rsidR="00B514FE" w:rsidRDefault="00843BEC">
      <w:pPr>
        <w:spacing w:after="200"/>
        <w:jc w:val="both"/>
        <w:rPr>
          <w:rFonts w:ascii="Cambria" w:eastAsia="Cambria" w:hAnsi="Cambria" w:cs="Cambria"/>
        </w:rPr>
      </w:pPr>
      <w:bookmarkStart w:id="4" w:name="_3dy6vkm" w:colFirst="0" w:colLast="0"/>
      <w:bookmarkEnd w:id="4"/>
      <w:r>
        <w:rPr>
          <w:rFonts w:ascii="Cambria" w:eastAsia="Cambria" w:hAnsi="Cambria" w:cs="Cambria"/>
          <w:b/>
          <w:sz w:val="28"/>
          <w:szCs w:val="28"/>
        </w:rPr>
        <w:t>Bibliografía</w:t>
      </w:r>
    </w:p>
    <w:p w14:paraId="1CC0B639" w14:textId="77777777" w:rsidR="00B514FE" w:rsidRDefault="00843BEC">
      <w:pPr>
        <w:spacing w:after="2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Intencionadamente vacío.</w:t>
      </w:r>
    </w:p>
    <w:p w14:paraId="281B57FD" w14:textId="77777777" w:rsidR="00B514FE" w:rsidRDefault="00B514FE">
      <w:pPr>
        <w:keepNext/>
        <w:keepLines/>
        <w:spacing w:before="240" w:line="259" w:lineRule="auto"/>
        <w:rPr>
          <w:rFonts w:ascii="Cambria" w:eastAsia="Cambria" w:hAnsi="Cambria" w:cs="Cambria"/>
          <w:b/>
          <w:sz w:val="28"/>
          <w:szCs w:val="28"/>
        </w:rPr>
      </w:pPr>
    </w:p>
    <w:sdt>
      <w:sdtPr>
        <w:id w:val="1428999493"/>
        <w:docPartObj>
          <w:docPartGallery w:val="Table of Contents"/>
          <w:docPartUnique/>
        </w:docPartObj>
      </w:sdtPr>
      <w:sdtEndPr/>
      <w:sdtContent>
        <w:p w14:paraId="3C0B4FFD" w14:textId="77777777" w:rsidR="00B514FE" w:rsidRDefault="00843BEC">
          <w:pPr>
            <w:tabs>
              <w:tab w:val="right" w:pos="9025"/>
            </w:tabs>
            <w:spacing w:before="200" w:after="80" w:line="240" w:lineRule="auto"/>
            <w:rPr>
              <w:rFonts w:ascii="Calibri" w:eastAsia="Calibri" w:hAnsi="Calibri" w:cs="Calibri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end"/>
          </w:r>
        </w:p>
      </w:sdtContent>
    </w:sdt>
    <w:p w14:paraId="190876E7" w14:textId="77777777" w:rsidR="00B514FE" w:rsidRDefault="00B514FE">
      <w:pPr>
        <w:spacing w:after="200"/>
        <w:jc w:val="both"/>
      </w:pPr>
    </w:p>
    <w:sectPr w:rsidR="00B514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06A07"/>
    <w:multiLevelType w:val="multilevel"/>
    <w:tmpl w:val="9F8899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23952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4FE"/>
    <w:rsid w:val="00793C42"/>
    <w:rsid w:val="00843BEC"/>
    <w:rsid w:val="00B514FE"/>
    <w:rsid w:val="00C4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25D67"/>
  <w15:docId w15:val="{F4D60513-CD15-4F47-9BEE-91C0808F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438C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3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orgarler/C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Angulo</cp:lastModifiedBy>
  <cp:revision>3</cp:revision>
  <dcterms:created xsi:type="dcterms:W3CDTF">2022-06-03T14:34:00Z</dcterms:created>
  <dcterms:modified xsi:type="dcterms:W3CDTF">2022-06-03T14:42:00Z</dcterms:modified>
</cp:coreProperties>
</file>