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Психологическая характеристика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i/>
                <w:iCs/>
              </w:rPr>
              <w:t xml:space="preserve">Ф.И. Иванов Петр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школа №9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класс 11-A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r>
              <w:t xml:space="preserve">Способности</w:t>
            </w:r>
          </w:p>
        </w:tc>
        <w:tc>
          <w:tcPr>
            <w:gridSpan w:val="4"/>
          </w:tcPr>
          <w:p>
            <w:r>
              <w:t xml:space="preserve">Уровень выраженности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Слабый</w:t>
            </w:r>
          </w:p>
        </w:tc>
        <w:tc>
          <w:p>
            <w:r>
              <w:t xml:space="preserve">Средний</w:t>
            </w:r>
          </w:p>
        </w:tc>
        <w:tc>
          <w:p>
            <w:r>
              <w:t xml:space="preserve">Хороший</w:t>
            </w:r>
          </w:p>
        </w:tc>
        <w:tc>
          <w:p>
            <w:r>
              <w:t xml:space="preserve">Высокий</w:t>
            </w:r>
          </w:p>
        </w:tc>
      </w:tr>
      <w:tr>
        <w:tc>
          <w:p>
            <w:r>
              <w:t xml:space="preserve">1. Физико-математические науки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 Естественные науки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 Гуманитарные науки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4. Общественные науки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5. Программирование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6. Экономика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7. Менеджмент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8. Лингвистика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9. Инженерно-конструкторская деятельность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10. Педагогика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Интеллектуальные особенности</w:t>
            </w:r>
          </w:p>
        </w:tc>
      </w:tr>
      <w:tr>
        <w:tc>
          <w:p>
            <w:r>
              <w:t xml:space="preserve">1. Понятийное интуитивное мышление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 Понятийное логическое мышление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 Понятийная категоризация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4. Абстрактное мышление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5. Математическая интуиция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6. Визуальный интеллект: структурный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динамический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комбинаторный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абстрактный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образный синтез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пространственный анализ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7. Дивергентное мышление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8. Воображение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9. Осведомленность, эрудиция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10. Навык чтения (русский язык)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11. Навык чтения (английский язык)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12. Оперативная логическая память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13. Скорость переработки информации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14. Внимательность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Личностные особенности</w:t>
            </w:r>
          </w:p>
        </w:tc>
      </w:tr>
      <w:tr>
        <w:tc>
          <w:p>
            <w:r>
              <w:t xml:space="preserve">1. Исполнительность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2. Волевое самоуправление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3. Честолюбие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4. Самокритичность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5. Самостоятельность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6. Прагматизм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7. Тревожность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8. Беспечность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9. Эмоциональность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10. Дипломатичность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11. Коммуникативная активность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12. Конформизм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13. Потребность в общении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14. Доброжелательность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15. Объективность в оценке людей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16. Психологическая энергия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17. Физиологичекская энергия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2025-11-20T17:05:56.486Z</dcterms:created>
  <dcterms:modified xsi:type="dcterms:W3CDTF">2025-11-20T17:05:56.487Z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