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B307C1" w14:textId="71223C9B" w:rsidR="007D7BB8" w:rsidRPr="005132DE" w:rsidRDefault="00D33AB8" w:rsidP="005132DE">
      <w:p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 xml:space="preserve">Кадарметов Дмитрий </w:t>
      </w:r>
    </w:p>
    <w:p w14:paraId="497C06F6" w14:textId="0B36E684" w:rsidR="00D33AB8" w:rsidRPr="005132DE" w:rsidRDefault="00D33AB8" w:rsidP="005132DE">
      <w:p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Группа: БИВТ-ВП-23</w:t>
      </w:r>
    </w:p>
    <w:p w14:paraId="54361425" w14:textId="39AFA024" w:rsidR="00D33AB8" w:rsidRPr="005132DE" w:rsidRDefault="00D33AB8" w:rsidP="005132DE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5FDE1F65" w14:textId="53F0D8CB" w:rsidR="00D33AB8" w:rsidRPr="005132DE" w:rsidRDefault="00D33AB8" w:rsidP="005132DE">
      <w:p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Лабораторная работа 3.</w:t>
      </w:r>
    </w:p>
    <w:p w14:paraId="028F2CF5" w14:textId="59B9B81D" w:rsidR="00D33AB8" w:rsidRPr="005132DE" w:rsidRDefault="00D33AB8" w:rsidP="005132DE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Тема. Линейная регрессия. Коэффициент корреляции.</w:t>
      </w:r>
    </w:p>
    <w:p w14:paraId="5AB759BD" w14:textId="44D91E9B" w:rsidR="00D33AB8" w:rsidRPr="005132DE" w:rsidRDefault="00D33AB8" w:rsidP="005132DE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Цель: научиться находить коэффициент корреляции и определять его значимость; находить коэффициенты регрессии и строить уравнение регрессии.</w:t>
      </w:r>
    </w:p>
    <w:p w14:paraId="13833A76" w14:textId="5877F3A1" w:rsidR="00D33AB8" w:rsidRPr="005132DE" w:rsidRDefault="00D33AB8" w:rsidP="005132DE">
      <w:pPr>
        <w:ind w:left="708"/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Этапы выполнения работы.</w:t>
      </w:r>
    </w:p>
    <w:p w14:paraId="7000575B" w14:textId="46220639" w:rsidR="00D33AB8" w:rsidRPr="005132DE" w:rsidRDefault="00D33AB8" w:rsidP="005132DE">
      <w:p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По заданной выборке исследовать зависимость результата у от фактора х. Для этого:</w:t>
      </w:r>
    </w:p>
    <w:p w14:paraId="582432F2" w14:textId="77777777" w:rsidR="00D33AB8" w:rsidRPr="005132DE" w:rsidRDefault="00D33AB8" w:rsidP="005132D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Определить и описать кратко предметную область. Сформулировать цель анализа, которую можно в дальнейшем достичь на основе анализа выбранных данных с помощью изучаемых методов.</w:t>
      </w:r>
    </w:p>
    <w:p w14:paraId="7FC35589" w14:textId="77777777" w:rsidR="00D33AB8" w:rsidRPr="005132DE" w:rsidRDefault="00D33AB8" w:rsidP="005132D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Создать таблицу данных с полями x, y.</w:t>
      </w:r>
    </w:p>
    <w:p w14:paraId="03B570FE" w14:textId="77777777" w:rsidR="00D33AB8" w:rsidRPr="005132DE" w:rsidRDefault="00D33AB8" w:rsidP="005132D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Для наборов x, y найти средние значения, выборочные дисперсии, средние квадратические отклонения.</w:t>
      </w:r>
    </w:p>
    <w:p w14:paraId="62BC7C70" w14:textId="77777777" w:rsidR="00D33AB8" w:rsidRPr="005132DE" w:rsidRDefault="00D33AB8" w:rsidP="005132D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Найти коэффициент корреляции и проверить его значимость.</w:t>
      </w:r>
    </w:p>
    <w:p w14:paraId="73FECF6B" w14:textId="77777777" w:rsidR="00D33AB8" w:rsidRPr="005132DE" w:rsidRDefault="00D33AB8" w:rsidP="005132D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Найти коэффициенты линейного уравнения регрессии.</w:t>
      </w:r>
    </w:p>
    <w:p w14:paraId="116829F2" w14:textId="77777777" w:rsidR="00D33AB8" w:rsidRPr="005132DE" w:rsidRDefault="00D33AB8" w:rsidP="005132D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Построить график прямой регрессии.</w:t>
      </w:r>
    </w:p>
    <w:p w14:paraId="641DD5F2" w14:textId="77777777" w:rsidR="00D33AB8" w:rsidRPr="005132DE" w:rsidRDefault="00D33AB8" w:rsidP="005132D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Сделать выводы по полученным результатам анализа.</w:t>
      </w:r>
    </w:p>
    <w:p w14:paraId="219F509C" w14:textId="57773E29" w:rsidR="00D33AB8" w:rsidRPr="005132DE" w:rsidRDefault="00D33AB8" w:rsidP="005132DE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Подготовить и загрузить отчет.</w:t>
      </w:r>
    </w:p>
    <w:p w14:paraId="14988B1B" w14:textId="77777777" w:rsidR="00A51397" w:rsidRPr="005132DE" w:rsidRDefault="00A51397" w:rsidP="005132DE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7293B93C" w14:textId="6DC7FDF8" w:rsidR="00A51397" w:rsidRPr="005132DE" w:rsidRDefault="00A51397" w:rsidP="005132DE">
      <w:pPr>
        <w:jc w:val="both"/>
        <w:rPr>
          <w:rFonts w:ascii="Times New Roman" w:hAnsi="Times New Roman" w:cs="Times New Roman"/>
          <w:caps/>
          <w:sz w:val="24"/>
          <w:szCs w:val="24"/>
        </w:rPr>
      </w:pPr>
      <w:r w:rsidRPr="005132DE">
        <w:rPr>
          <w:rFonts w:ascii="Times New Roman" w:hAnsi="Times New Roman" w:cs="Times New Roman"/>
          <w:caps/>
          <w:sz w:val="24"/>
          <w:szCs w:val="24"/>
        </w:rPr>
        <w:t>Отчет о проделанной работе</w:t>
      </w:r>
    </w:p>
    <w:p w14:paraId="3BC5401A" w14:textId="1938F387" w:rsidR="00027A63" w:rsidRPr="005132DE" w:rsidRDefault="00027A63" w:rsidP="005132DE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Предметная область и цель анализа.</w:t>
      </w:r>
    </w:p>
    <w:p w14:paraId="38E33080" w14:textId="77777777" w:rsidR="00027A63" w:rsidRPr="005132DE" w:rsidRDefault="00027A63" w:rsidP="005132DE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698A0C9F" w14:textId="67C1CD89" w:rsidR="00027A63" w:rsidRPr="005132DE" w:rsidRDefault="00241727" w:rsidP="005132DE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Предметная область – чаевые в ресторанах. Чаевые не являются обязательной платой, а их размер зависит от мнения клиента, типа заведения (кафе, ресторан, отель) и общей суммы чека.</w:t>
      </w:r>
    </w:p>
    <w:p w14:paraId="10F6FBCE" w14:textId="77777777" w:rsidR="00027A63" w:rsidRPr="005132DE" w:rsidRDefault="00027A63" w:rsidP="005132DE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11961F3D" w14:textId="6E26CB0D" w:rsidR="00241727" w:rsidRPr="005132DE" w:rsidRDefault="00241727" w:rsidP="005132DE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Цель анализа – проверить зависимость размера чаевых от общей суммы чека</w:t>
      </w:r>
      <w:r w:rsidR="006B56A4" w:rsidRPr="005132DE">
        <w:rPr>
          <w:rFonts w:ascii="Times New Roman" w:hAnsi="Times New Roman" w:cs="Times New Roman"/>
          <w:sz w:val="24"/>
          <w:szCs w:val="24"/>
        </w:rPr>
        <w:t xml:space="preserve"> для </w:t>
      </w:r>
      <w:r w:rsidR="007F0E96" w:rsidRPr="005132DE">
        <w:rPr>
          <w:rFonts w:ascii="Times New Roman" w:hAnsi="Times New Roman" w:cs="Times New Roman"/>
          <w:sz w:val="24"/>
          <w:szCs w:val="24"/>
        </w:rPr>
        <w:t>прогнозирования размера чаевых при известных размерах суммы чека.</w:t>
      </w:r>
    </w:p>
    <w:p w14:paraId="61489AEC" w14:textId="396C2A79" w:rsidR="00027A63" w:rsidRPr="005132DE" w:rsidRDefault="00027A63" w:rsidP="005132DE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2FAA511C" w14:textId="6A551116" w:rsidR="00027A63" w:rsidRPr="005132DE" w:rsidRDefault="00027A63" w:rsidP="005132DE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 xml:space="preserve">Таблица данных с полями </w:t>
      </w:r>
      <w:r w:rsidRPr="005132DE">
        <w:rPr>
          <w:rFonts w:ascii="Times New Roman" w:hAnsi="Times New Roman" w:cs="Times New Roman"/>
          <w:sz w:val="24"/>
          <w:szCs w:val="24"/>
          <w:lang w:val="en-US"/>
        </w:rPr>
        <w:t>x</w:t>
      </w:r>
      <w:r w:rsidRPr="005132DE">
        <w:rPr>
          <w:rFonts w:ascii="Times New Roman" w:hAnsi="Times New Roman" w:cs="Times New Roman"/>
          <w:sz w:val="24"/>
          <w:szCs w:val="24"/>
        </w:rPr>
        <w:t xml:space="preserve">, </w:t>
      </w:r>
      <w:r w:rsidRPr="005132DE">
        <w:rPr>
          <w:rFonts w:ascii="Times New Roman" w:hAnsi="Times New Roman" w:cs="Times New Roman"/>
          <w:sz w:val="24"/>
          <w:szCs w:val="24"/>
          <w:lang w:val="en-US"/>
        </w:rPr>
        <w:t>y</w:t>
      </w:r>
      <w:r w:rsidRPr="005132DE">
        <w:rPr>
          <w:rFonts w:ascii="Times New Roman" w:hAnsi="Times New Roman" w:cs="Times New Roman"/>
          <w:sz w:val="24"/>
          <w:szCs w:val="24"/>
        </w:rPr>
        <w:t xml:space="preserve"> (первые 15 строк)</w:t>
      </w:r>
      <w:r w:rsidR="008541A8" w:rsidRPr="005132DE">
        <w:rPr>
          <w:rFonts w:ascii="Times New Roman" w:hAnsi="Times New Roman" w:cs="Times New Roman"/>
          <w:sz w:val="24"/>
          <w:szCs w:val="24"/>
        </w:rPr>
        <w:t>:</w:t>
      </w:r>
    </w:p>
    <w:p w14:paraId="5C7D7572" w14:textId="540F8B4D" w:rsidR="008541A8" w:rsidRPr="005132DE" w:rsidRDefault="008541A8" w:rsidP="005132DE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-460"/>
        <w:tblW w:w="1780" w:type="dxa"/>
        <w:jc w:val="center"/>
        <w:tblLook w:val="04A0" w:firstRow="1" w:lastRow="0" w:firstColumn="1" w:lastColumn="0" w:noHBand="0" w:noVBand="1"/>
      </w:tblPr>
      <w:tblGrid>
        <w:gridCol w:w="1180"/>
        <w:gridCol w:w="967"/>
      </w:tblGrid>
      <w:tr w:rsidR="00B65961" w:rsidRPr="005132DE" w14:paraId="3B0B8A51" w14:textId="77777777" w:rsidTr="00B659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0" w:type="dxa"/>
            <w:noWrap/>
            <w:hideMark/>
          </w:tcPr>
          <w:p w14:paraId="6B0005E4" w14:textId="3D22E9C2" w:rsidR="008541A8" w:rsidRPr="008541A8" w:rsidRDefault="008541A8" w:rsidP="005132DE">
            <w:pPr>
              <w:jc w:val="both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132DE"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eastAsia="ru-RU"/>
                <w14:ligatures w14:val="none"/>
              </w:rPr>
              <w:t>Сумма чека</w:t>
            </w:r>
            <w:r w:rsidR="00E221D8" w:rsidRPr="005132DE"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eastAsia="ru-RU"/>
                <w14:ligatures w14:val="none"/>
              </w:rPr>
              <w:t xml:space="preserve"> (х)</w:t>
            </w:r>
          </w:p>
        </w:tc>
        <w:tc>
          <w:tcPr>
            <w:tcW w:w="600" w:type="dxa"/>
            <w:noWrap/>
            <w:hideMark/>
          </w:tcPr>
          <w:p w14:paraId="7AEEED1E" w14:textId="01BB8CCE" w:rsidR="008541A8" w:rsidRPr="008541A8" w:rsidRDefault="008541A8" w:rsidP="005132DE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eastAsia="ru-RU"/>
                <w14:ligatures w14:val="none"/>
              </w:rPr>
            </w:pPr>
            <w:r w:rsidRPr="005132DE"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eastAsia="ru-RU"/>
                <w14:ligatures w14:val="none"/>
              </w:rPr>
              <w:t>Чаевые</w:t>
            </w:r>
            <w:r w:rsidR="00E221D8" w:rsidRPr="005132DE"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eastAsia="ru-RU"/>
                <w14:ligatures w14:val="none"/>
              </w:rPr>
              <w:t xml:space="preserve"> (у)</w:t>
            </w:r>
          </w:p>
        </w:tc>
      </w:tr>
      <w:tr w:rsidR="008541A8" w:rsidRPr="008541A8" w14:paraId="311648B1" w14:textId="77777777" w:rsidTr="00B659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0" w:type="dxa"/>
            <w:noWrap/>
            <w:hideMark/>
          </w:tcPr>
          <w:p w14:paraId="44C606FD" w14:textId="77777777" w:rsidR="008541A8" w:rsidRPr="008541A8" w:rsidRDefault="008541A8" w:rsidP="005132D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16,99</w:t>
            </w:r>
          </w:p>
        </w:tc>
        <w:tc>
          <w:tcPr>
            <w:tcW w:w="600" w:type="dxa"/>
            <w:noWrap/>
            <w:hideMark/>
          </w:tcPr>
          <w:p w14:paraId="7C06EF46" w14:textId="77777777" w:rsidR="008541A8" w:rsidRPr="008541A8" w:rsidRDefault="008541A8" w:rsidP="005132D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1,01</w:t>
            </w:r>
          </w:p>
        </w:tc>
      </w:tr>
      <w:tr w:rsidR="008541A8" w:rsidRPr="008541A8" w14:paraId="58CE9329" w14:textId="77777777" w:rsidTr="00B65961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0" w:type="dxa"/>
            <w:noWrap/>
            <w:hideMark/>
          </w:tcPr>
          <w:p w14:paraId="3EEF764F" w14:textId="77777777" w:rsidR="008541A8" w:rsidRPr="008541A8" w:rsidRDefault="008541A8" w:rsidP="005132D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10,34</w:t>
            </w:r>
          </w:p>
        </w:tc>
        <w:tc>
          <w:tcPr>
            <w:tcW w:w="600" w:type="dxa"/>
            <w:noWrap/>
            <w:hideMark/>
          </w:tcPr>
          <w:p w14:paraId="039A7D89" w14:textId="77777777" w:rsidR="008541A8" w:rsidRPr="008541A8" w:rsidRDefault="008541A8" w:rsidP="005132D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1,66</w:t>
            </w:r>
          </w:p>
        </w:tc>
      </w:tr>
      <w:tr w:rsidR="008541A8" w:rsidRPr="008541A8" w14:paraId="667D3A99" w14:textId="77777777" w:rsidTr="00B659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0" w:type="dxa"/>
            <w:noWrap/>
            <w:hideMark/>
          </w:tcPr>
          <w:p w14:paraId="07F0740C" w14:textId="77777777" w:rsidR="008541A8" w:rsidRPr="008541A8" w:rsidRDefault="008541A8" w:rsidP="005132D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21,01</w:t>
            </w:r>
          </w:p>
        </w:tc>
        <w:tc>
          <w:tcPr>
            <w:tcW w:w="600" w:type="dxa"/>
            <w:noWrap/>
            <w:hideMark/>
          </w:tcPr>
          <w:p w14:paraId="2EA0B645" w14:textId="77777777" w:rsidR="008541A8" w:rsidRPr="008541A8" w:rsidRDefault="008541A8" w:rsidP="005132D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3,5</w:t>
            </w:r>
          </w:p>
        </w:tc>
      </w:tr>
      <w:tr w:rsidR="008541A8" w:rsidRPr="008541A8" w14:paraId="27B41F55" w14:textId="77777777" w:rsidTr="00B65961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0" w:type="dxa"/>
            <w:noWrap/>
            <w:hideMark/>
          </w:tcPr>
          <w:p w14:paraId="6D3DEEFF" w14:textId="77777777" w:rsidR="008541A8" w:rsidRPr="008541A8" w:rsidRDefault="008541A8" w:rsidP="005132D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23,68</w:t>
            </w:r>
          </w:p>
        </w:tc>
        <w:tc>
          <w:tcPr>
            <w:tcW w:w="600" w:type="dxa"/>
            <w:noWrap/>
            <w:hideMark/>
          </w:tcPr>
          <w:p w14:paraId="7C06B0A8" w14:textId="77777777" w:rsidR="008541A8" w:rsidRPr="008541A8" w:rsidRDefault="008541A8" w:rsidP="005132D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3,31</w:t>
            </w:r>
          </w:p>
        </w:tc>
      </w:tr>
      <w:tr w:rsidR="008541A8" w:rsidRPr="008541A8" w14:paraId="069BDD58" w14:textId="77777777" w:rsidTr="00B659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0" w:type="dxa"/>
            <w:noWrap/>
            <w:hideMark/>
          </w:tcPr>
          <w:p w14:paraId="4422D4EC" w14:textId="77777777" w:rsidR="008541A8" w:rsidRPr="008541A8" w:rsidRDefault="008541A8" w:rsidP="005132D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24,59</w:t>
            </w:r>
          </w:p>
        </w:tc>
        <w:tc>
          <w:tcPr>
            <w:tcW w:w="600" w:type="dxa"/>
            <w:noWrap/>
            <w:hideMark/>
          </w:tcPr>
          <w:p w14:paraId="074F41CC" w14:textId="77777777" w:rsidR="008541A8" w:rsidRPr="008541A8" w:rsidRDefault="008541A8" w:rsidP="005132D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3,61</w:t>
            </w:r>
          </w:p>
        </w:tc>
      </w:tr>
      <w:tr w:rsidR="008541A8" w:rsidRPr="008541A8" w14:paraId="2301EA57" w14:textId="77777777" w:rsidTr="00B65961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0" w:type="dxa"/>
            <w:noWrap/>
            <w:hideMark/>
          </w:tcPr>
          <w:p w14:paraId="24872F38" w14:textId="77777777" w:rsidR="008541A8" w:rsidRPr="008541A8" w:rsidRDefault="008541A8" w:rsidP="005132D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25,29</w:t>
            </w:r>
          </w:p>
        </w:tc>
        <w:tc>
          <w:tcPr>
            <w:tcW w:w="600" w:type="dxa"/>
            <w:noWrap/>
            <w:hideMark/>
          </w:tcPr>
          <w:p w14:paraId="712B3E4C" w14:textId="77777777" w:rsidR="008541A8" w:rsidRPr="008541A8" w:rsidRDefault="008541A8" w:rsidP="005132D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4,71</w:t>
            </w:r>
          </w:p>
        </w:tc>
      </w:tr>
      <w:tr w:rsidR="008541A8" w:rsidRPr="008541A8" w14:paraId="6DF451DC" w14:textId="77777777" w:rsidTr="00B659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0" w:type="dxa"/>
            <w:noWrap/>
            <w:hideMark/>
          </w:tcPr>
          <w:p w14:paraId="1B87C17B" w14:textId="77777777" w:rsidR="008541A8" w:rsidRPr="008541A8" w:rsidRDefault="008541A8" w:rsidP="005132D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8,77</w:t>
            </w:r>
          </w:p>
        </w:tc>
        <w:tc>
          <w:tcPr>
            <w:tcW w:w="600" w:type="dxa"/>
            <w:noWrap/>
            <w:hideMark/>
          </w:tcPr>
          <w:p w14:paraId="4216562A" w14:textId="77777777" w:rsidR="008541A8" w:rsidRPr="008541A8" w:rsidRDefault="008541A8" w:rsidP="005132D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2</w:t>
            </w:r>
          </w:p>
        </w:tc>
      </w:tr>
      <w:tr w:rsidR="008541A8" w:rsidRPr="008541A8" w14:paraId="4C69A474" w14:textId="77777777" w:rsidTr="00B65961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0" w:type="dxa"/>
            <w:noWrap/>
            <w:hideMark/>
          </w:tcPr>
          <w:p w14:paraId="50F56580" w14:textId="77777777" w:rsidR="008541A8" w:rsidRPr="008541A8" w:rsidRDefault="008541A8" w:rsidP="005132D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lastRenderedPageBreak/>
              <w:t>26,88</w:t>
            </w:r>
          </w:p>
        </w:tc>
        <w:tc>
          <w:tcPr>
            <w:tcW w:w="600" w:type="dxa"/>
            <w:noWrap/>
            <w:hideMark/>
          </w:tcPr>
          <w:p w14:paraId="7143ADA6" w14:textId="77777777" w:rsidR="008541A8" w:rsidRPr="008541A8" w:rsidRDefault="008541A8" w:rsidP="005132D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3,12</w:t>
            </w:r>
          </w:p>
        </w:tc>
      </w:tr>
      <w:tr w:rsidR="008541A8" w:rsidRPr="008541A8" w14:paraId="291A35F2" w14:textId="77777777" w:rsidTr="00B659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0" w:type="dxa"/>
            <w:noWrap/>
            <w:hideMark/>
          </w:tcPr>
          <w:p w14:paraId="0BD6C664" w14:textId="77777777" w:rsidR="008541A8" w:rsidRPr="008541A8" w:rsidRDefault="008541A8" w:rsidP="005132D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15,04</w:t>
            </w:r>
          </w:p>
        </w:tc>
        <w:tc>
          <w:tcPr>
            <w:tcW w:w="600" w:type="dxa"/>
            <w:noWrap/>
            <w:hideMark/>
          </w:tcPr>
          <w:p w14:paraId="4985B269" w14:textId="77777777" w:rsidR="008541A8" w:rsidRPr="008541A8" w:rsidRDefault="008541A8" w:rsidP="005132D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1,96</w:t>
            </w:r>
          </w:p>
        </w:tc>
      </w:tr>
      <w:tr w:rsidR="008541A8" w:rsidRPr="008541A8" w14:paraId="786F606C" w14:textId="77777777" w:rsidTr="00B65961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0" w:type="dxa"/>
            <w:noWrap/>
            <w:hideMark/>
          </w:tcPr>
          <w:p w14:paraId="6D94498C" w14:textId="77777777" w:rsidR="008541A8" w:rsidRPr="008541A8" w:rsidRDefault="008541A8" w:rsidP="005132D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14,78</w:t>
            </w:r>
          </w:p>
        </w:tc>
        <w:tc>
          <w:tcPr>
            <w:tcW w:w="600" w:type="dxa"/>
            <w:noWrap/>
            <w:hideMark/>
          </w:tcPr>
          <w:p w14:paraId="6CD66862" w14:textId="77777777" w:rsidR="008541A8" w:rsidRPr="008541A8" w:rsidRDefault="008541A8" w:rsidP="005132D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3,23</w:t>
            </w:r>
          </w:p>
        </w:tc>
      </w:tr>
      <w:tr w:rsidR="008541A8" w:rsidRPr="008541A8" w14:paraId="16050D20" w14:textId="77777777" w:rsidTr="00B659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0" w:type="dxa"/>
            <w:noWrap/>
            <w:hideMark/>
          </w:tcPr>
          <w:p w14:paraId="63D313EE" w14:textId="77777777" w:rsidR="008541A8" w:rsidRPr="008541A8" w:rsidRDefault="008541A8" w:rsidP="005132D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10,27</w:t>
            </w:r>
          </w:p>
        </w:tc>
        <w:tc>
          <w:tcPr>
            <w:tcW w:w="600" w:type="dxa"/>
            <w:noWrap/>
            <w:hideMark/>
          </w:tcPr>
          <w:p w14:paraId="33B085AD" w14:textId="77777777" w:rsidR="008541A8" w:rsidRPr="008541A8" w:rsidRDefault="008541A8" w:rsidP="005132D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1,71</w:t>
            </w:r>
          </w:p>
        </w:tc>
      </w:tr>
      <w:tr w:rsidR="008541A8" w:rsidRPr="008541A8" w14:paraId="33D00573" w14:textId="77777777" w:rsidTr="00B65961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0" w:type="dxa"/>
            <w:noWrap/>
            <w:hideMark/>
          </w:tcPr>
          <w:p w14:paraId="5AD53ED8" w14:textId="77777777" w:rsidR="008541A8" w:rsidRPr="008541A8" w:rsidRDefault="008541A8" w:rsidP="005132D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35,26</w:t>
            </w:r>
          </w:p>
        </w:tc>
        <w:tc>
          <w:tcPr>
            <w:tcW w:w="600" w:type="dxa"/>
            <w:noWrap/>
            <w:hideMark/>
          </w:tcPr>
          <w:p w14:paraId="41D8C37A" w14:textId="77777777" w:rsidR="008541A8" w:rsidRPr="008541A8" w:rsidRDefault="008541A8" w:rsidP="005132D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5</w:t>
            </w:r>
          </w:p>
        </w:tc>
      </w:tr>
      <w:tr w:rsidR="008541A8" w:rsidRPr="008541A8" w14:paraId="399382A8" w14:textId="77777777" w:rsidTr="00B659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0" w:type="dxa"/>
            <w:noWrap/>
            <w:hideMark/>
          </w:tcPr>
          <w:p w14:paraId="4E6DD65B" w14:textId="77777777" w:rsidR="008541A8" w:rsidRPr="008541A8" w:rsidRDefault="008541A8" w:rsidP="005132D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15,42</w:t>
            </w:r>
          </w:p>
        </w:tc>
        <w:tc>
          <w:tcPr>
            <w:tcW w:w="600" w:type="dxa"/>
            <w:noWrap/>
            <w:hideMark/>
          </w:tcPr>
          <w:p w14:paraId="66C54922" w14:textId="77777777" w:rsidR="008541A8" w:rsidRPr="008541A8" w:rsidRDefault="008541A8" w:rsidP="005132D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1,57</w:t>
            </w:r>
          </w:p>
        </w:tc>
      </w:tr>
      <w:tr w:rsidR="008541A8" w:rsidRPr="008541A8" w14:paraId="2D2BC6BB" w14:textId="77777777" w:rsidTr="00B65961">
        <w:trPr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0" w:type="dxa"/>
            <w:noWrap/>
            <w:hideMark/>
          </w:tcPr>
          <w:p w14:paraId="6B0830AF" w14:textId="77777777" w:rsidR="008541A8" w:rsidRPr="008541A8" w:rsidRDefault="008541A8" w:rsidP="005132D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18,43</w:t>
            </w:r>
          </w:p>
        </w:tc>
        <w:tc>
          <w:tcPr>
            <w:tcW w:w="600" w:type="dxa"/>
            <w:noWrap/>
            <w:hideMark/>
          </w:tcPr>
          <w:p w14:paraId="3440989E" w14:textId="77777777" w:rsidR="008541A8" w:rsidRPr="008541A8" w:rsidRDefault="008541A8" w:rsidP="005132D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</w:t>
            </w:r>
          </w:p>
        </w:tc>
      </w:tr>
      <w:tr w:rsidR="008541A8" w:rsidRPr="008541A8" w14:paraId="2A85F412" w14:textId="77777777" w:rsidTr="00B659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80" w:type="dxa"/>
            <w:noWrap/>
            <w:hideMark/>
          </w:tcPr>
          <w:p w14:paraId="0373CBE7" w14:textId="77777777" w:rsidR="008541A8" w:rsidRPr="008541A8" w:rsidRDefault="008541A8" w:rsidP="005132DE">
            <w:pPr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14,83</w:t>
            </w:r>
          </w:p>
        </w:tc>
        <w:tc>
          <w:tcPr>
            <w:tcW w:w="600" w:type="dxa"/>
            <w:noWrap/>
            <w:hideMark/>
          </w:tcPr>
          <w:p w14:paraId="0C6219D7" w14:textId="77777777" w:rsidR="008541A8" w:rsidRPr="008541A8" w:rsidRDefault="008541A8" w:rsidP="005132D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</w:pPr>
            <w:r w:rsidRPr="008541A8">
              <w:rPr>
                <w:rFonts w:ascii="Times New Roman" w:eastAsia="Times New Roman" w:hAnsi="Times New Roman" w:cs="Times New Roman"/>
                <w:color w:val="000000"/>
                <w:kern w:val="0"/>
                <w:sz w:val="24"/>
                <w:szCs w:val="24"/>
                <w:lang w:eastAsia="ru-RU"/>
                <w14:ligatures w14:val="none"/>
              </w:rPr>
              <w:t>3,02</w:t>
            </w:r>
          </w:p>
        </w:tc>
      </w:tr>
    </w:tbl>
    <w:p w14:paraId="1A009294" w14:textId="77777777" w:rsidR="000A5AC9" w:rsidRPr="005132DE" w:rsidRDefault="000A5AC9" w:rsidP="005132DE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735FF098" w14:textId="551239AD" w:rsidR="008541A8" w:rsidRPr="005132DE" w:rsidRDefault="000A5AC9" w:rsidP="005132DE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Основные статистические показатели:</w:t>
      </w:r>
    </w:p>
    <w:p w14:paraId="373B7757" w14:textId="77777777" w:rsidR="00FD4950" w:rsidRPr="005132DE" w:rsidRDefault="00FD4950" w:rsidP="005132DE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Style w:val="-46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FD4950" w:rsidRPr="005132DE" w14:paraId="5202BD43" w14:textId="77777777" w:rsidTr="00B6596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5CB529A7" w14:textId="4E068A92" w:rsidR="00E221D8" w:rsidRPr="005132DE" w:rsidRDefault="00E221D8" w:rsidP="005132DE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132DE">
              <w:rPr>
                <w:rFonts w:ascii="Times New Roman" w:hAnsi="Times New Roman" w:cs="Times New Roman"/>
                <w:sz w:val="24"/>
                <w:szCs w:val="24"/>
              </w:rPr>
              <w:t>Показатель</w:t>
            </w:r>
          </w:p>
        </w:tc>
        <w:tc>
          <w:tcPr>
            <w:tcW w:w="3115" w:type="dxa"/>
          </w:tcPr>
          <w:p w14:paraId="2D0BCFC7" w14:textId="75F8510D" w:rsidR="00E221D8" w:rsidRPr="005132DE" w:rsidRDefault="00FD4950" w:rsidP="005132DE">
            <w:pPr>
              <w:pStyle w:val="a3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5132DE">
              <w:rPr>
                <w:rFonts w:ascii="Times New Roman" w:hAnsi="Times New Roman" w:cs="Times New Roman"/>
                <w:sz w:val="24"/>
                <w:szCs w:val="24"/>
              </w:rPr>
              <w:t>х</w:t>
            </w:r>
          </w:p>
        </w:tc>
        <w:tc>
          <w:tcPr>
            <w:tcW w:w="3115" w:type="dxa"/>
          </w:tcPr>
          <w:p w14:paraId="392EC32F" w14:textId="0A013C44" w:rsidR="00E221D8" w:rsidRPr="005132DE" w:rsidRDefault="00FD4950" w:rsidP="005132DE">
            <w:pPr>
              <w:pStyle w:val="a3"/>
              <w:ind w:left="0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4"/>
                <w:szCs w:val="24"/>
              </w:rPr>
            </w:pPr>
            <w:r w:rsidRPr="005132DE">
              <w:rPr>
                <w:rFonts w:ascii="Times New Roman" w:hAnsi="Times New Roman" w:cs="Times New Roman"/>
                <w:sz w:val="24"/>
                <w:szCs w:val="24"/>
              </w:rPr>
              <w:t>у</w:t>
            </w:r>
          </w:p>
        </w:tc>
      </w:tr>
      <w:tr w:rsidR="00FD4950" w:rsidRPr="005132DE" w14:paraId="07BA0362" w14:textId="77777777" w:rsidTr="00B659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4E238F5A" w14:textId="166F5D41" w:rsidR="00E221D8" w:rsidRPr="005132DE" w:rsidRDefault="00FD4950" w:rsidP="005132DE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132DE">
              <w:rPr>
                <w:rFonts w:ascii="Times New Roman" w:hAnsi="Times New Roman" w:cs="Times New Roman"/>
                <w:sz w:val="24"/>
                <w:szCs w:val="24"/>
              </w:rPr>
              <w:t>Среднее значение</w:t>
            </w:r>
          </w:p>
        </w:tc>
        <w:tc>
          <w:tcPr>
            <w:tcW w:w="3115" w:type="dxa"/>
          </w:tcPr>
          <w:p w14:paraId="453F4BA2" w14:textId="715EDF23" w:rsidR="00E221D8" w:rsidRPr="005132DE" w:rsidRDefault="0081560B" w:rsidP="005132D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5132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19,7859426</w:t>
            </w:r>
          </w:p>
        </w:tc>
        <w:tc>
          <w:tcPr>
            <w:tcW w:w="3115" w:type="dxa"/>
          </w:tcPr>
          <w:p w14:paraId="28455AD2" w14:textId="5230608A" w:rsidR="00E221D8" w:rsidRPr="005132DE" w:rsidRDefault="0081560B" w:rsidP="005132D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5132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2,99827869</w:t>
            </w:r>
          </w:p>
        </w:tc>
      </w:tr>
      <w:tr w:rsidR="00FD4950" w:rsidRPr="005132DE" w14:paraId="31328AF3" w14:textId="77777777" w:rsidTr="00B6596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062078F5" w14:textId="54F7CF18" w:rsidR="00E221D8" w:rsidRPr="005132DE" w:rsidRDefault="00FD4950" w:rsidP="005132DE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132DE">
              <w:rPr>
                <w:rFonts w:ascii="Times New Roman" w:hAnsi="Times New Roman" w:cs="Times New Roman"/>
                <w:sz w:val="24"/>
                <w:szCs w:val="24"/>
              </w:rPr>
              <w:t>Выборочная дисперсия</w:t>
            </w:r>
          </w:p>
        </w:tc>
        <w:tc>
          <w:tcPr>
            <w:tcW w:w="3115" w:type="dxa"/>
          </w:tcPr>
          <w:p w14:paraId="26CD04E1" w14:textId="6E3D370D" w:rsidR="00E221D8" w:rsidRPr="005132DE" w:rsidRDefault="00CF6114" w:rsidP="005132D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5132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78,92813</w:t>
            </w:r>
          </w:p>
        </w:tc>
        <w:tc>
          <w:tcPr>
            <w:tcW w:w="3115" w:type="dxa"/>
          </w:tcPr>
          <w:p w14:paraId="2240F638" w14:textId="4DE4268F" w:rsidR="00E221D8" w:rsidRPr="005132DE" w:rsidRDefault="00CF6114" w:rsidP="005132DE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5132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1,906609</w:t>
            </w:r>
          </w:p>
        </w:tc>
      </w:tr>
      <w:tr w:rsidR="00FD4950" w:rsidRPr="005132DE" w14:paraId="385E1B12" w14:textId="77777777" w:rsidTr="00B6596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5" w:type="dxa"/>
          </w:tcPr>
          <w:p w14:paraId="7B09667D" w14:textId="667DB374" w:rsidR="00E221D8" w:rsidRPr="005132DE" w:rsidRDefault="00FD4950" w:rsidP="005132DE">
            <w:pPr>
              <w:pStyle w:val="a3"/>
              <w:ind w:left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5132DE">
              <w:rPr>
                <w:rFonts w:ascii="Times New Roman" w:hAnsi="Times New Roman" w:cs="Times New Roman"/>
                <w:sz w:val="24"/>
                <w:szCs w:val="24"/>
              </w:rPr>
              <w:t>Среднее квадратическое отклонение</w:t>
            </w:r>
          </w:p>
        </w:tc>
        <w:tc>
          <w:tcPr>
            <w:tcW w:w="3115" w:type="dxa"/>
          </w:tcPr>
          <w:p w14:paraId="32ADBDED" w14:textId="651C3900" w:rsidR="00E221D8" w:rsidRPr="005132DE" w:rsidRDefault="004F5BF0" w:rsidP="005132D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5132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8,884151</w:t>
            </w:r>
          </w:p>
        </w:tc>
        <w:tc>
          <w:tcPr>
            <w:tcW w:w="3115" w:type="dxa"/>
          </w:tcPr>
          <w:p w14:paraId="4E5BF1F5" w14:textId="1376DAA9" w:rsidR="00E221D8" w:rsidRPr="005132DE" w:rsidRDefault="004F5BF0" w:rsidP="005132DE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5132DE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1,3808</w:t>
            </w:r>
          </w:p>
        </w:tc>
      </w:tr>
    </w:tbl>
    <w:p w14:paraId="63BCDC92" w14:textId="5BDEB5D4" w:rsidR="00E221D8" w:rsidRPr="005132DE" w:rsidRDefault="00E221D8" w:rsidP="005132DE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09F25D03" w14:textId="0BEBE46E" w:rsidR="00D554BF" w:rsidRPr="005132DE" w:rsidRDefault="00D554BF" w:rsidP="005132DE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>По таблице данных был вычислен коэффициент корреляции:</w:t>
      </w:r>
    </w:p>
    <w:p w14:paraId="18AB3E93" w14:textId="693BA60D" w:rsidR="00D554BF" w:rsidRPr="005132DE" w:rsidRDefault="00000000" w:rsidP="005132DE">
      <w:pPr>
        <w:jc w:val="both"/>
        <w:rPr>
          <w:rFonts w:ascii="Times New Roman" w:eastAsia="Times New Roman" w:hAnsi="Times New Roman" w:cs="Times New Roman"/>
          <w:color w:val="000000"/>
          <w:kern w:val="0"/>
          <w:sz w:val="24"/>
          <w:szCs w:val="24"/>
          <w:lang w:eastAsia="ru-RU"/>
          <w14:ligatures w14:val="none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xy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= 0,675734109 </m:t>
          </m:r>
        </m:oMath>
      </m:oMathPara>
    </w:p>
    <w:p w14:paraId="73A710D9" w14:textId="27B1BCA9" w:rsidR="00D554BF" w:rsidRPr="005132DE" w:rsidRDefault="00BE27B8" w:rsidP="005132DE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 xml:space="preserve">Была проведена оценка значимости коэффициента корреляции с помощью </w:t>
      </w:r>
      <w:r w:rsidRPr="005132DE"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5132DE">
        <w:rPr>
          <w:rFonts w:ascii="Times New Roman" w:hAnsi="Times New Roman" w:cs="Times New Roman"/>
          <w:sz w:val="24"/>
          <w:szCs w:val="24"/>
        </w:rPr>
        <w:t>-критерия Стьюдента:</w:t>
      </w:r>
    </w:p>
    <w:p w14:paraId="689F5A10" w14:textId="444EFA45" w:rsidR="00BE27B8" w:rsidRPr="005132DE" w:rsidRDefault="00BE27B8" w:rsidP="005132DE">
      <w:pPr>
        <w:pStyle w:val="a3"/>
        <w:jc w:val="both"/>
        <w:rPr>
          <w:rFonts w:ascii="Times New Roman" w:hAnsi="Times New Roman" w:cs="Times New Roman"/>
          <w:sz w:val="24"/>
          <w:szCs w:val="24"/>
        </w:rPr>
      </w:pPr>
    </w:p>
    <w:p w14:paraId="24E3F678" w14:textId="4A37AD48" w:rsidR="00BE27B8" w:rsidRPr="005132DE" w:rsidRDefault="00BE27B8" w:rsidP="005132DE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hAnsi="Times New Roman" w:cs="Times New Roman"/>
          <w:sz w:val="24"/>
          <w:szCs w:val="24"/>
        </w:rPr>
        <w:t xml:space="preserve">Фактическое значение </w:t>
      </w:r>
      <w:r w:rsidRPr="005132DE">
        <w:rPr>
          <w:rFonts w:ascii="Times New Roman" w:hAnsi="Times New Roman" w:cs="Times New Roman"/>
          <w:sz w:val="24"/>
          <w:szCs w:val="24"/>
          <w:lang w:val="en-US"/>
        </w:rPr>
        <w:t>t-</w:t>
      </w:r>
      <w:r w:rsidRPr="005132DE">
        <w:rPr>
          <w:rFonts w:ascii="Times New Roman" w:hAnsi="Times New Roman" w:cs="Times New Roman"/>
          <w:sz w:val="24"/>
          <w:szCs w:val="24"/>
        </w:rPr>
        <w:t>статистики:</w:t>
      </w:r>
    </w:p>
    <w:p w14:paraId="54FF88C2" w14:textId="77777777" w:rsidR="009E1F6A" w:rsidRPr="005132DE" w:rsidRDefault="009E1F6A" w:rsidP="005132DE">
      <w:pPr>
        <w:pStyle w:val="a3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14:paraId="43CDFC02" w14:textId="6A2E6001" w:rsidR="00BE27B8" w:rsidRPr="005132DE" w:rsidRDefault="00000000" w:rsidP="005132DE">
      <w:pPr>
        <w:pStyle w:val="a3"/>
        <w:ind w:left="1080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факт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= 14,26035495 </m:t>
          </m:r>
        </m:oMath>
      </m:oMathPara>
    </w:p>
    <w:p w14:paraId="1025E4ED" w14:textId="7098549A" w:rsidR="009E1F6A" w:rsidRPr="005132DE" w:rsidRDefault="00953ACF" w:rsidP="005132DE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eastAsiaTheme="minorEastAsia" w:hAnsi="Times New Roman" w:cs="Times New Roman"/>
          <w:sz w:val="24"/>
          <w:szCs w:val="24"/>
        </w:rPr>
        <w:t xml:space="preserve">Табличное значение </w:t>
      </w:r>
      <w:r w:rsidRPr="005132DE">
        <w:rPr>
          <w:rFonts w:ascii="Times New Roman" w:eastAsiaTheme="minorEastAsia" w:hAnsi="Times New Roman" w:cs="Times New Roman"/>
          <w:sz w:val="24"/>
          <w:szCs w:val="24"/>
          <w:lang w:val="en-US"/>
        </w:rPr>
        <w:t>t</w:t>
      </w:r>
      <w:r w:rsidRPr="005132DE">
        <w:rPr>
          <w:rFonts w:ascii="Times New Roman" w:eastAsiaTheme="minorEastAsia" w:hAnsi="Times New Roman" w:cs="Times New Roman"/>
          <w:sz w:val="24"/>
          <w:szCs w:val="24"/>
        </w:rPr>
        <w:t>-статистики для уровня значимости 0,05 и количеству испытаний, равному 244:</w:t>
      </w:r>
    </w:p>
    <w:p w14:paraId="1EF299CC" w14:textId="77777777" w:rsidR="007C3831" w:rsidRPr="005132DE" w:rsidRDefault="007C3831" w:rsidP="005132DE">
      <w:pPr>
        <w:pStyle w:val="a3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14:paraId="5AE8911F" w14:textId="5C02F8B4" w:rsidR="00953ACF" w:rsidRPr="005132DE" w:rsidRDefault="00000000" w:rsidP="005132DE">
      <w:pPr>
        <w:pStyle w:val="a3"/>
        <w:ind w:left="1080"/>
        <w:jc w:val="both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табл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>= 1,969774395</m:t>
          </m:r>
        </m:oMath>
      </m:oMathPara>
    </w:p>
    <w:p w14:paraId="790C0A2C" w14:textId="5DEF32B1" w:rsidR="007C3831" w:rsidRPr="005132DE" w:rsidRDefault="007C3831" w:rsidP="005132DE">
      <w:pPr>
        <w:pStyle w:val="a3"/>
        <w:ind w:left="1080"/>
        <w:jc w:val="both"/>
        <w:rPr>
          <w:rFonts w:ascii="Times New Roman" w:eastAsiaTheme="minorEastAsia" w:hAnsi="Times New Roman" w:cs="Times New Roman"/>
          <w:sz w:val="24"/>
          <w:szCs w:val="24"/>
        </w:rPr>
      </w:pPr>
    </w:p>
    <w:p w14:paraId="10B78636" w14:textId="4EA6307F" w:rsidR="007C3831" w:rsidRPr="005132DE" w:rsidRDefault="007C3831" w:rsidP="005132DE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5132DE">
        <w:rPr>
          <w:rFonts w:ascii="Times New Roman" w:eastAsiaTheme="minorEastAsia" w:hAnsi="Times New Roman" w:cs="Times New Roman"/>
          <w:sz w:val="24"/>
          <w:szCs w:val="24"/>
        </w:rPr>
        <w:t xml:space="preserve">Так как </w:t>
      </w:r>
      <w:r w:rsidRPr="005132DE">
        <w:rPr>
          <w:rFonts w:ascii="Times New Roman" w:hAnsi="Times New Roman" w:cs="Times New Roman"/>
          <w:i/>
          <w:sz w:val="24"/>
          <w:szCs w:val="24"/>
        </w:rPr>
        <w:br/>
      </w: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факт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&gt;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  <w:lang w:val="en-US"/>
                </w:rPr>
                <m:t>t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табл</m:t>
              </m:r>
            </m:sub>
          </m:sSub>
        </m:oMath>
      </m:oMathPara>
    </w:p>
    <w:p w14:paraId="589F5FC3" w14:textId="77777777" w:rsidR="007C3831" w:rsidRPr="005132DE" w:rsidRDefault="007C3831" w:rsidP="005132DE">
      <w:pPr>
        <w:pStyle w:val="a3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14:paraId="25ABD6F1" w14:textId="62457F8A" w:rsidR="007C3831" w:rsidRPr="005132DE" w:rsidRDefault="007C3831" w:rsidP="005132DE">
      <w:pPr>
        <w:pStyle w:val="a3"/>
        <w:ind w:left="1080"/>
        <w:jc w:val="both"/>
        <w:rPr>
          <w:rFonts w:ascii="Times New Roman" w:eastAsiaTheme="minorEastAsia" w:hAnsi="Times New Roman" w:cs="Times New Roman"/>
          <w:iCs/>
          <w:sz w:val="24"/>
          <w:szCs w:val="24"/>
        </w:rPr>
      </w:pPr>
      <w:r w:rsidRPr="005132DE">
        <w:rPr>
          <w:rFonts w:ascii="Times New Roman" w:eastAsiaTheme="minorEastAsia" w:hAnsi="Times New Roman" w:cs="Times New Roman"/>
          <w:iCs/>
          <w:sz w:val="24"/>
          <w:szCs w:val="24"/>
        </w:rPr>
        <w:t>корреляционная связь считается статистически значимой.</w:t>
      </w:r>
    </w:p>
    <w:p w14:paraId="1F3ACA5E" w14:textId="77777777" w:rsidR="00A36793" w:rsidRPr="005132DE" w:rsidRDefault="00A36793" w:rsidP="005132DE">
      <w:pPr>
        <w:pStyle w:val="a3"/>
        <w:ind w:left="1080"/>
        <w:jc w:val="both"/>
        <w:rPr>
          <w:rFonts w:ascii="Times New Roman" w:eastAsiaTheme="minorEastAsia" w:hAnsi="Times New Roman" w:cs="Times New Roman"/>
          <w:iCs/>
          <w:sz w:val="24"/>
          <w:szCs w:val="24"/>
        </w:rPr>
      </w:pPr>
    </w:p>
    <w:p w14:paraId="11F11CBC" w14:textId="3DC05A37" w:rsidR="00A36793" w:rsidRPr="005132DE" w:rsidRDefault="00D815CB" w:rsidP="005132DE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iCs/>
          <w:sz w:val="24"/>
          <w:szCs w:val="24"/>
        </w:rPr>
      </w:pPr>
      <w:r w:rsidRPr="005132DE">
        <w:rPr>
          <w:rFonts w:ascii="Times New Roman" w:hAnsi="Times New Roman" w:cs="Times New Roman"/>
          <w:iCs/>
          <w:sz w:val="24"/>
          <w:szCs w:val="24"/>
        </w:rPr>
        <w:t>Коэффициенты линейного уравнения регрессии:</w:t>
      </w:r>
    </w:p>
    <w:p w14:paraId="1751B6CA" w14:textId="34DE2FD0" w:rsidR="00D815CB" w:rsidRPr="005132DE" w:rsidRDefault="00D815CB" w:rsidP="005132DE">
      <w:pPr>
        <w:pStyle w:val="a3"/>
        <w:jc w:val="both"/>
        <w:rPr>
          <w:rFonts w:ascii="Times New Roman" w:hAnsi="Times New Roman" w:cs="Times New Roman"/>
          <w:iCs/>
          <w:sz w:val="24"/>
          <w:szCs w:val="24"/>
        </w:rPr>
      </w:pPr>
    </w:p>
    <w:p w14:paraId="4ADCFC87" w14:textId="347B2CE3" w:rsidR="00D815CB" w:rsidRPr="005132DE" w:rsidRDefault="00D815CB" w:rsidP="005132DE">
      <w:pPr>
        <w:pStyle w:val="a3"/>
        <w:jc w:val="both"/>
        <w:rPr>
          <w:rFonts w:ascii="Times New Roman" w:eastAsiaTheme="minorEastAsia" w:hAnsi="Times New Roman" w:cs="Times New Roman"/>
          <w:iCs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b= </m:t>
          </m:r>
          <w:bookmarkStart w:id="0" w:name="_Hlk214444450"/>
          <m:r>
            <w:rPr>
              <w:rFonts w:ascii="Cambria Math" w:hAnsi="Cambria Math" w:cs="Times New Roman"/>
              <w:sz w:val="24"/>
              <w:szCs w:val="24"/>
            </w:rPr>
            <m:t>0,105024517</m:t>
          </m:r>
          <w:bookmarkEnd w:id="0"/>
          <m:r>
            <m:rPr>
              <m:sty m:val="p"/>
            </m:rPr>
            <w:rPr>
              <w:rFonts w:ascii="Cambria Math" w:hAnsi="Cambria Math" w:cs="Times New Roman"/>
              <w:sz w:val="24"/>
              <w:szCs w:val="24"/>
            </w:rPr>
            <w:br/>
          </m:r>
        </m:oMath>
        <m:oMath>
          <m:r>
            <w:rPr>
              <w:rFonts w:ascii="Cambria Math" w:eastAsiaTheme="minorEastAsia" w:hAnsi="Cambria Math" w:cs="Times New Roman"/>
              <w:sz w:val="24"/>
              <w:szCs w:val="24"/>
            </w:rPr>
            <m:t>a= 0,920269614</m:t>
          </m:r>
        </m:oMath>
      </m:oMathPara>
    </w:p>
    <w:p w14:paraId="291894CA" w14:textId="6FF52B15" w:rsidR="00D815CB" w:rsidRPr="005132DE" w:rsidRDefault="00D815CB" w:rsidP="005132DE">
      <w:pPr>
        <w:pStyle w:val="a3"/>
        <w:jc w:val="both"/>
        <w:rPr>
          <w:rFonts w:ascii="Times New Roman" w:eastAsiaTheme="minorEastAsia" w:hAnsi="Times New Roman" w:cs="Times New Roman"/>
          <w:iCs/>
          <w:sz w:val="24"/>
          <w:szCs w:val="24"/>
        </w:rPr>
      </w:pPr>
    </w:p>
    <w:p w14:paraId="2B82A6A3" w14:textId="2B3EBE7A" w:rsidR="004E43AC" w:rsidRPr="005132DE" w:rsidRDefault="004E43AC" w:rsidP="005132DE">
      <w:pPr>
        <w:pStyle w:val="a3"/>
        <w:numPr>
          <w:ilvl w:val="0"/>
          <w:numId w:val="2"/>
        </w:numPr>
        <w:jc w:val="both"/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</w:pPr>
      <w:r w:rsidRPr="005132DE">
        <w:rPr>
          <w:rFonts w:ascii="Times New Roman" w:eastAsiaTheme="minorEastAsia" w:hAnsi="Times New Roman" w:cs="Times New Roman"/>
          <w:iCs/>
          <w:sz w:val="24"/>
          <w:szCs w:val="24"/>
        </w:rPr>
        <w:t>Прямая регрессии имеет уравнение:</w:t>
      </w:r>
    </w:p>
    <w:p w14:paraId="211E1F52" w14:textId="1BA44DD4" w:rsidR="004E43AC" w:rsidRPr="005132DE" w:rsidRDefault="004E43AC" w:rsidP="005132DE">
      <w:pPr>
        <w:pStyle w:val="a3"/>
        <w:jc w:val="both"/>
        <w:rPr>
          <w:rFonts w:ascii="Times New Roman" w:eastAsiaTheme="minorEastAsia" w:hAnsi="Times New Roman" w:cs="Times New Roman"/>
          <w:iCs/>
          <w:sz w:val="24"/>
          <w:szCs w:val="24"/>
        </w:rPr>
      </w:pPr>
    </w:p>
    <w:p w14:paraId="094A8AF8" w14:textId="4DD3551F" w:rsidR="004E43AC" w:rsidRPr="005132DE" w:rsidRDefault="004E43AC" w:rsidP="005132DE">
      <w:pPr>
        <w:pStyle w:val="a3"/>
        <w:jc w:val="both"/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 xml:space="preserve">y=bx+a=0,105024517x+ </m:t>
          </m:r>
          <m:r>
            <w:rPr>
              <w:rFonts w:ascii="Cambria Math" w:eastAsiaTheme="minorEastAsia" w:hAnsi="Cambria Math" w:cs="Times New Roman"/>
              <w:sz w:val="24"/>
              <w:szCs w:val="24"/>
            </w:rPr>
            <m:t>0,920269614</m:t>
          </m:r>
          <m:r>
            <w:rPr>
              <w:rFonts w:ascii="Cambria Math" w:eastAsiaTheme="minorEastAsia" w:hAnsi="Cambria Math" w:cs="Times New Roman"/>
              <w:sz w:val="24"/>
              <w:szCs w:val="24"/>
              <w:lang w:val="en-US"/>
            </w:rPr>
            <m:t xml:space="preserve"> </m:t>
          </m:r>
        </m:oMath>
      </m:oMathPara>
    </w:p>
    <w:p w14:paraId="3F755B75" w14:textId="77777777" w:rsidR="00337431" w:rsidRPr="005132DE" w:rsidRDefault="00337431" w:rsidP="005132DE">
      <w:pPr>
        <w:pStyle w:val="a3"/>
        <w:jc w:val="both"/>
        <w:rPr>
          <w:rFonts w:ascii="Times New Roman" w:eastAsiaTheme="minorEastAsia" w:hAnsi="Times New Roman" w:cs="Times New Roman"/>
          <w:iCs/>
          <w:sz w:val="24"/>
          <w:szCs w:val="24"/>
          <w:lang w:val="en-US"/>
        </w:rPr>
      </w:pPr>
    </w:p>
    <w:p w14:paraId="09CD65C3" w14:textId="67209283" w:rsidR="00D815CB" w:rsidRPr="005132DE" w:rsidRDefault="00A1297D" w:rsidP="005132DE">
      <w:pPr>
        <w:pStyle w:val="a3"/>
        <w:jc w:val="both"/>
        <w:rPr>
          <w:rFonts w:ascii="Times New Roman" w:hAnsi="Times New Roman" w:cs="Times New Roman"/>
          <w:iCs/>
          <w:sz w:val="24"/>
          <w:szCs w:val="24"/>
        </w:rPr>
      </w:pPr>
      <w:r w:rsidRPr="005132DE">
        <w:rPr>
          <w:rFonts w:ascii="Times New Roman" w:hAnsi="Times New Roman" w:cs="Times New Roman"/>
          <w:iCs/>
          <w:sz w:val="24"/>
          <w:szCs w:val="24"/>
        </w:rPr>
        <w:t>Прямая регрессии:</w:t>
      </w:r>
    </w:p>
    <w:p w14:paraId="67A189B3" w14:textId="3E836E2F" w:rsidR="00A1297D" w:rsidRPr="005132DE" w:rsidRDefault="00090D99" w:rsidP="00090D99">
      <w:pPr>
        <w:pStyle w:val="a3"/>
        <w:jc w:val="center"/>
        <w:rPr>
          <w:rFonts w:ascii="Times New Roman" w:hAnsi="Times New Roman" w:cs="Times New Roman"/>
          <w:i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326C6E8" wp14:editId="11A99736">
            <wp:extent cx="4572000" cy="2743200"/>
            <wp:effectExtent l="0" t="0" r="0" b="0"/>
            <wp:docPr id="1472000611" name="Диаграмма 1">
              <a:extLst xmlns:a="http://schemas.openxmlformats.org/drawingml/2006/main">
                <a:ext uri="{FF2B5EF4-FFF2-40B4-BE49-F238E27FC236}">
                  <a16:creationId xmlns:a16="http://schemas.microsoft.com/office/drawing/2014/main" id="{F39E79B9-25C1-412D-B277-37BE7877E3C6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</w:p>
    <w:p w14:paraId="087C7D50" w14:textId="2AE02BE6" w:rsidR="008012D9" w:rsidRPr="005132DE" w:rsidRDefault="008012D9" w:rsidP="005132DE">
      <w:pPr>
        <w:pStyle w:val="a3"/>
        <w:jc w:val="both"/>
        <w:rPr>
          <w:rFonts w:ascii="Times New Roman" w:hAnsi="Times New Roman" w:cs="Times New Roman"/>
          <w:iCs/>
          <w:sz w:val="24"/>
          <w:szCs w:val="24"/>
        </w:rPr>
      </w:pPr>
    </w:p>
    <w:p w14:paraId="7500D51E" w14:textId="785B10DD" w:rsidR="008012D9" w:rsidRDefault="00121A5A" w:rsidP="005132DE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iCs/>
          <w:sz w:val="24"/>
          <w:szCs w:val="24"/>
        </w:rPr>
      </w:pPr>
      <w:r w:rsidRPr="005132DE">
        <w:rPr>
          <w:rFonts w:ascii="Times New Roman" w:hAnsi="Times New Roman" w:cs="Times New Roman"/>
          <w:iCs/>
          <w:sz w:val="24"/>
          <w:szCs w:val="24"/>
        </w:rPr>
        <w:t>Выводы:</w:t>
      </w:r>
    </w:p>
    <w:p w14:paraId="58A2E6D8" w14:textId="77777777" w:rsidR="00AA69A7" w:rsidRPr="005132DE" w:rsidRDefault="00AA69A7" w:rsidP="00AA69A7">
      <w:pPr>
        <w:pStyle w:val="a3"/>
        <w:jc w:val="both"/>
        <w:rPr>
          <w:rFonts w:ascii="Times New Roman" w:hAnsi="Times New Roman" w:cs="Times New Roman"/>
          <w:iCs/>
          <w:sz w:val="24"/>
          <w:szCs w:val="24"/>
        </w:rPr>
      </w:pPr>
    </w:p>
    <w:p w14:paraId="303F4928" w14:textId="15D38A24" w:rsidR="00121A5A" w:rsidRDefault="00121A5A" w:rsidP="005132DE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iCs/>
          <w:sz w:val="24"/>
          <w:szCs w:val="24"/>
        </w:rPr>
      </w:pPr>
      <w:r w:rsidRPr="005132DE">
        <w:rPr>
          <w:rFonts w:ascii="Times New Roman" w:hAnsi="Times New Roman" w:cs="Times New Roman"/>
          <w:iCs/>
          <w:sz w:val="24"/>
          <w:szCs w:val="24"/>
        </w:rPr>
        <w:t>По величине коэффициента корреляции и шкале Чеддока можно утверждать, что существует заметная прямая связь между общей суммой чека и суммой чаевых. Это позволяет нам ожидать рост суммы чаевых при росте суммы чека.</w:t>
      </w:r>
    </w:p>
    <w:p w14:paraId="4817E495" w14:textId="14ACA22F" w:rsidR="000325F4" w:rsidRPr="005132DE" w:rsidRDefault="000325F4" w:rsidP="005132DE">
      <w:pPr>
        <w:pStyle w:val="a3"/>
        <w:numPr>
          <w:ilvl w:val="0"/>
          <w:numId w:val="4"/>
        </w:numPr>
        <w:jc w:val="both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iCs/>
          <w:sz w:val="24"/>
          <w:szCs w:val="24"/>
        </w:rPr>
        <w:t xml:space="preserve">По величине коэффициента </w:t>
      </w:r>
      <w:r>
        <w:rPr>
          <w:rFonts w:ascii="Times New Roman" w:hAnsi="Times New Roman" w:cs="Times New Roman"/>
          <w:iCs/>
          <w:sz w:val="24"/>
          <w:szCs w:val="24"/>
          <w:lang w:val="en-US"/>
        </w:rPr>
        <w:t>b</w:t>
      </w:r>
      <w:r w:rsidRPr="000325F4">
        <w:rPr>
          <w:rFonts w:ascii="Times New Roman" w:hAnsi="Times New Roman" w:cs="Times New Roman"/>
          <w:iCs/>
          <w:sz w:val="24"/>
          <w:szCs w:val="24"/>
        </w:rPr>
        <w:t xml:space="preserve"> </w:t>
      </w:r>
      <w:r>
        <w:rPr>
          <w:rFonts w:ascii="Times New Roman" w:hAnsi="Times New Roman" w:cs="Times New Roman"/>
          <w:iCs/>
          <w:sz w:val="24"/>
          <w:szCs w:val="24"/>
        </w:rPr>
        <w:t>можно сказать, что при увеличении суммы чека в</w:t>
      </w:r>
    </w:p>
    <w:sectPr w:rsidR="000325F4" w:rsidRPr="005132DE">
      <w:footerReference w:type="default" r:id="rId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371BB1" w14:textId="77777777" w:rsidR="004235B3" w:rsidRDefault="004235B3" w:rsidP="005132DE">
      <w:pPr>
        <w:spacing w:after="0" w:line="240" w:lineRule="auto"/>
      </w:pPr>
      <w:r>
        <w:separator/>
      </w:r>
    </w:p>
  </w:endnote>
  <w:endnote w:type="continuationSeparator" w:id="0">
    <w:p w14:paraId="1DD37543" w14:textId="77777777" w:rsidR="004235B3" w:rsidRDefault="004235B3" w:rsidP="005132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501615517"/>
      <w:docPartObj>
        <w:docPartGallery w:val="Page Numbers (Bottom of Page)"/>
        <w:docPartUnique/>
      </w:docPartObj>
    </w:sdtPr>
    <w:sdtContent>
      <w:p w14:paraId="50D75271" w14:textId="7E195434" w:rsidR="005132DE" w:rsidRDefault="005132DE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16B9F91" w14:textId="77777777" w:rsidR="005132DE" w:rsidRDefault="005132DE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93F812" w14:textId="77777777" w:rsidR="004235B3" w:rsidRDefault="004235B3" w:rsidP="005132DE">
      <w:pPr>
        <w:spacing w:after="0" w:line="240" w:lineRule="auto"/>
      </w:pPr>
      <w:r>
        <w:separator/>
      </w:r>
    </w:p>
  </w:footnote>
  <w:footnote w:type="continuationSeparator" w:id="0">
    <w:p w14:paraId="7ECEC366" w14:textId="77777777" w:rsidR="004235B3" w:rsidRDefault="004235B3" w:rsidP="005132D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0D3C5A"/>
    <w:multiLevelType w:val="hybridMultilevel"/>
    <w:tmpl w:val="D30E67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554703"/>
    <w:multiLevelType w:val="hybridMultilevel"/>
    <w:tmpl w:val="E26868F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055739A"/>
    <w:multiLevelType w:val="hybridMultilevel"/>
    <w:tmpl w:val="8D9E6614"/>
    <w:lvl w:ilvl="0" w:tplc="5CDE0D5A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65F41B87"/>
    <w:multiLevelType w:val="hybridMultilevel"/>
    <w:tmpl w:val="7C36921E"/>
    <w:lvl w:ilvl="0" w:tplc="913C26BC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252743173">
    <w:abstractNumId w:val="1"/>
  </w:num>
  <w:num w:numId="2" w16cid:durableId="1287393111">
    <w:abstractNumId w:val="0"/>
  </w:num>
  <w:num w:numId="3" w16cid:durableId="647057033">
    <w:abstractNumId w:val="3"/>
  </w:num>
  <w:num w:numId="4" w16cid:durableId="184832516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392F"/>
    <w:rsid w:val="00027A63"/>
    <w:rsid w:val="000325F4"/>
    <w:rsid w:val="00090D99"/>
    <w:rsid w:val="000A5AC9"/>
    <w:rsid w:val="00121A5A"/>
    <w:rsid w:val="00241727"/>
    <w:rsid w:val="002E7693"/>
    <w:rsid w:val="00337431"/>
    <w:rsid w:val="003C392F"/>
    <w:rsid w:val="004235B3"/>
    <w:rsid w:val="0043331A"/>
    <w:rsid w:val="00467EBA"/>
    <w:rsid w:val="00481FB8"/>
    <w:rsid w:val="00496108"/>
    <w:rsid w:val="004E43AC"/>
    <w:rsid w:val="004F5BF0"/>
    <w:rsid w:val="005132DE"/>
    <w:rsid w:val="00516B94"/>
    <w:rsid w:val="005514C9"/>
    <w:rsid w:val="0063405F"/>
    <w:rsid w:val="006B56A4"/>
    <w:rsid w:val="006C38A1"/>
    <w:rsid w:val="0072683F"/>
    <w:rsid w:val="007C3831"/>
    <w:rsid w:val="007D7BB8"/>
    <w:rsid w:val="007F0E96"/>
    <w:rsid w:val="008012D9"/>
    <w:rsid w:val="0081560B"/>
    <w:rsid w:val="008541A8"/>
    <w:rsid w:val="00953ACF"/>
    <w:rsid w:val="009B7BAF"/>
    <w:rsid w:val="009E1F6A"/>
    <w:rsid w:val="00A1297D"/>
    <w:rsid w:val="00A36793"/>
    <w:rsid w:val="00A51397"/>
    <w:rsid w:val="00A702F9"/>
    <w:rsid w:val="00AA69A7"/>
    <w:rsid w:val="00B53221"/>
    <w:rsid w:val="00B65961"/>
    <w:rsid w:val="00BE27B8"/>
    <w:rsid w:val="00C00F15"/>
    <w:rsid w:val="00C17C1A"/>
    <w:rsid w:val="00C36534"/>
    <w:rsid w:val="00CF6114"/>
    <w:rsid w:val="00D33AB8"/>
    <w:rsid w:val="00D554BF"/>
    <w:rsid w:val="00D815CB"/>
    <w:rsid w:val="00D87A35"/>
    <w:rsid w:val="00E221D8"/>
    <w:rsid w:val="00FD49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CE4E4F"/>
  <w15:chartTrackingRefBased/>
  <w15:docId w15:val="{E135CB6D-AF81-40FD-9420-A172E19C00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33AB8"/>
    <w:pPr>
      <w:ind w:left="720"/>
      <w:contextualSpacing/>
    </w:pPr>
  </w:style>
  <w:style w:type="table" w:styleId="a4">
    <w:name w:val="Table Grid"/>
    <w:basedOn w:val="a1"/>
    <w:uiPriority w:val="39"/>
    <w:rsid w:val="00E221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-46">
    <w:name w:val="Grid Table 4 Accent 6"/>
    <w:basedOn w:val="a1"/>
    <w:uiPriority w:val="49"/>
    <w:rsid w:val="00B65961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-460">
    <w:name w:val="List Table 4 Accent 6"/>
    <w:basedOn w:val="a1"/>
    <w:uiPriority w:val="49"/>
    <w:rsid w:val="00B65961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character" w:styleId="a5">
    <w:name w:val="Placeholder Text"/>
    <w:basedOn w:val="a0"/>
    <w:uiPriority w:val="99"/>
    <w:semiHidden/>
    <w:rsid w:val="00D554BF"/>
    <w:rPr>
      <w:color w:val="808080"/>
    </w:rPr>
  </w:style>
  <w:style w:type="paragraph" w:styleId="a6">
    <w:name w:val="header"/>
    <w:basedOn w:val="a"/>
    <w:link w:val="a7"/>
    <w:uiPriority w:val="99"/>
    <w:unhideWhenUsed/>
    <w:rsid w:val="005132D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132DE"/>
  </w:style>
  <w:style w:type="paragraph" w:styleId="a8">
    <w:name w:val="footer"/>
    <w:basedOn w:val="a"/>
    <w:link w:val="a9"/>
    <w:uiPriority w:val="99"/>
    <w:unhideWhenUsed/>
    <w:rsid w:val="005132D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5132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5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91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36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0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86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3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52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46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7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GitHub\studies\Data%20Analysis\LW3\Tips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ru-RU"/>
              <a:t>Зависимость</a:t>
            </a:r>
            <a:r>
              <a:rPr lang="ru-RU" baseline="0"/>
              <a:t> размера чаевых от суммы чека</a:t>
            </a:r>
            <a:endParaRPr lang="ru-RU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254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xVal>
            <c:numRef>
              <c:f>tip!$J$2:$J$245</c:f>
              <c:numCache>
                <c:formatCode>General</c:formatCode>
                <c:ptCount val="244"/>
                <c:pt idx="0">
                  <c:v>16.989999999999998</c:v>
                </c:pt>
                <c:pt idx="1">
                  <c:v>10.34</c:v>
                </c:pt>
                <c:pt idx="2">
                  <c:v>21.01</c:v>
                </c:pt>
                <c:pt idx="3">
                  <c:v>23.68</c:v>
                </c:pt>
                <c:pt idx="4">
                  <c:v>24.59</c:v>
                </c:pt>
                <c:pt idx="5">
                  <c:v>25.29</c:v>
                </c:pt>
                <c:pt idx="6">
                  <c:v>8.77</c:v>
                </c:pt>
                <c:pt idx="7">
                  <c:v>26.88</c:v>
                </c:pt>
                <c:pt idx="8">
                  <c:v>15.04</c:v>
                </c:pt>
                <c:pt idx="9">
                  <c:v>14.78</c:v>
                </c:pt>
                <c:pt idx="10">
                  <c:v>10.27</c:v>
                </c:pt>
                <c:pt idx="11">
                  <c:v>35.26</c:v>
                </c:pt>
                <c:pt idx="12">
                  <c:v>15.42</c:v>
                </c:pt>
                <c:pt idx="13">
                  <c:v>18.43</c:v>
                </c:pt>
                <c:pt idx="14">
                  <c:v>14.83</c:v>
                </c:pt>
                <c:pt idx="15">
                  <c:v>21.58</c:v>
                </c:pt>
                <c:pt idx="16">
                  <c:v>10.33</c:v>
                </c:pt>
                <c:pt idx="17">
                  <c:v>16.29</c:v>
                </c:pt>
                <c:pt idx="18">
                  <c:v>16.97</c:v>
                </c:pt>
                <c:pt idx="19">
                  <c:v>20.65</c:v>
                </c:pt>
                <c:pt idx="20">
                  <c:v>17.920000000000002</c:v>
                </c:pt>
                <c:pt idx="21">
                  <c:v>20.29</c:v>
                </c:pt>
                <c:pt idx="22">
                  <c:v>15.77</c:v>
                </c:pt>
                <c:pt idx="23">
                  <c:v>39.42</c:v>
                </c:pt>
                <c:pt idx="24">
                  <c:v>19.82</c:v>
                </c:pt>
                <c:pt idx="25">
                  <c:v>17.809999999999999</c:v>
                </c:pt>
                <c:pt idx="26">
                  <c:v>13.37</c:v>
                </c:pt>
                <c:pt idx="27">
                  <c:v>12.69</c:v>
                </c:pt>
                <c:pt idx="28">
                  <c:v>21.7</c:v>
                </c:pt>
                <c:pt idx="29">
                  <c:v>19.649999999999999</c:v>
                </c:pt>
                <c:pt idx="30">
                  <c:v>9.5500000000000007</c:v>
                </c:pt>
                <c:pt idx="31">
                  <c:v>18.350000000000001</c:v>
                </c:pt>
                <c:pt idx="32">
                  <c:v>15.06</c:v>
                </c:pt>
                <c:pt idx="33">
                  <c:v>20.69</c:v>
                </c:pt>
                <c:pt idx="34">
                  <c:v>17.78</c:v>
                </c:pt>
                <c:pt idx="35">
                  <c:v>24.06</c:v>
                </c:pt>
                <c:pt idx="36">
                  <c:v>16.309999999999999</c:v>
                </c:pt>
                <c:pt idx="37">
                  <c:v>16.93</c:v>
                </c:pt>
                <c:pt idx="38">
                  <c:v>18.690000000000001</c:v>
                </c:pt>
                <c:pt idx="39">
                  <c:v>31.27</c:v>
                </c:pt>
                <c:pt idx="40">
                  <c:v>16.04</c:v>
                </c:pt>
                <c:pt idx="41">
                  <c:v>17.46</c:v>
                </c:pt>
                <c:pt idx="42">
                  <c:v>13.94</c:v>
                </c:pt>
                <c:pt idx="43">
                  <c:v>9.68</c:v>
                </c:pt>
                <c:pt idx="44">
                  <c:v>30.4</c:v>
                </c:pt>
                <c:pt idx="45">
                  <c:v>18.29</c:v>
                </c:pt>
                <c:pt idx="46">
                  <c:v>22.23</c:v>
                </c:pt>
                <c:pt idx="47">
                  <c:v>32.4</c:v>
                </c:pt>
                <c:pt idx="48">
                  <c:v>28.55</c:v>
                </c:pt>
                <c:pt idx="49">
                  <c:v>18.04</c:v>
                </c:pt>
                <c:pt idx="50">
                  <c:v>12.54</c:v>
                </c:pt>
                <c:pt idx="51">
                  <c:v>10.29</c:v>
                </c:pt>
                <c:pt idx="52">
                  <c:v>34.81</c:v>
                </c:pt>
                <c:pt idx="53">
                  <c:v>9.94</c:v>
                </c:pt>
                <c:pt idx="54">
                  <c:v>25.56</c:v>
                </c:pt>
                <c:pt idx="55">
                  <c:v>19.489999999999998</c:v>
                </c:pt>
                <c:pt idx="56">
                  <c:v>38.01</c:v>
                </c:pt>
                <c:pt idx="57">
                  <c:v>26.41</c:v>
                </c:pt>
                <c:pt idx="58">
                  <c:v>11.24</c:v>
                </c:pt>
                <c:pt idx="59">
                  <c:v>48.27</c:v>
                </c:pt>
                <c:pt idx="60">
                  <c:v>20.29</c:v>
                </c:pt>
                <c:pt idx="61">
                  <c:v>13.81</c:v>
                </c:pt>
                <c:pt idx="62">
                  <c:v>11.02</c:v>
                </c:pt>
                <c:pt idx="63">
                  <c:v>18.29</c:v>
                </c:pt>
                <c:pt idx="64">
                  <c:v>17.59</c:v>
                </c:pt>
                <c:pt idx="65">
                  <c:v>20.079999999999998</c:v>
                </c:pt>
                <c:pt idx="66">
                  <c:v>16.45</c:v>
                </c:pt>
                <c:pt idx="67">
                  <c:v>3.07</c:v>
                </c:pt>
                <c:pt idx="68">
                  <c:v>20.23</c:v>
                </c:pt>
                <c:pt idx="69">
                  <c:v>15.01</c:v>
                </c:pt>
                <c:pt idx="70">
                  <c:v>12.02</c:v>
                </c:pt>
                <c:pt idx="71">
                  <c:v>17.07</c:v>
                </c:pt>
                <c:pt idx="72">
                  <c:v>26.86</c:v>
                </c:pt>
                <c:pt idx="73">
                  <c:v>25.28</c:v>
                </c:pt>
                <c:pt idx="74">
                  <c:v>14.73</c:v>
                </c:pt>
                <c:pt idx="75">
                  <c:v>10.51</c:v>
                </c:pt>
                <c:pt idx="76">
                  <c:v>17.920000000000002</c:v>
                </c:pt>
                <c:pt idx="77">
                  <c:v>27.2</c:v>
                </c:pt>
                <c:pt idx="78">
                  <c:v>22.76</c:v>
                </c:pt>
                <c:pt idx="79">
                  <c:v>17.29</c:v>
                </c:pt>
                <c:pt idx="80">
                  <c:v>19.440000000000001</c:v>
                </c:pt>
                <c:pt idx="81">
                  <c:v>16.66</c:v>
                </c:pt>
                <c:pt idx="82">
                  <c:v>10.07</c:v>
                </c:pt>
                <c:pt idx="83">
                  <c:v>32.68</c:v>
                </c:pt>
                <c:pt idx="84">
                  <c:v>15.98</c:v>
                </c:pt>
                <c:pt idx="85">
                  <c:v>34.83</c:v>
                </c:pt>
                <c:pt idx="86">
                  <c:v>13.03</c:v>
                </c:pt>
                <c:pt idx="87">
                  <c:v>18.28</c:v>
                </c:pt>
                <c:pt idx="88">
                  <c:v>24.71</c:v>
                </c:pt>
                <c:pt idx="89">
                  <c:v>21.16</c:v>
                </c:pt>
                <c:pt idx="90">
                  <c:v>28.97</c:v>
                </c:pt>
                <c:pt idx="91">
                  <c:v>22.49</c:v>
                </c:pt>
                <c:pt idx="92">
                  <c:v>5.75</c:v>
                </c:pt>
                <c:pt idx="93">
                  <c:v>16.32</c:v>
                </c:pt>
                <c:pt idx="94">
                  <c:v>22.75</c:v>
                </c:pt>
                <c:pt idx="95">
                  <c:v>40.17</c:v>
                </c:pt>
                <c:pt idx="96">
                  <c:v>27.28</c:v>
                </c:pt>
                <c:pt idx="97">
                  <c:v>12.03</c:v>
                </c:pt>
                <c:pt idx="98">
                  <c:v>21.01</c:v>
                </c:pt>
                <c:pt idx="99">
                  <c:v>12.46</c:v>
                </c:pt>
                <c:pt idx="100">
                  <c:v>11.35</c:v>
                </c:pt>
                <c:pt idx="101">
                  <c:v>15.38</c:v>
                </c:pt>
                <c:pt idx="102">
                  <c:v>44.3</c:v>
                </c:pt>
                <c:pt idx="103">
                  <c:v>22.42</c:v>
                </c:pt>
                <c:pt idx="104">
                  <c:v>20.92</c:v>
                </c:pt>
                <c:pt idx="105">
                  <c:v>15.36</c:v>
                </c:pt>
                <c:pt idx="106">
                  <c:v>20.49</c:v>
                </c:pt>
                <c:pt idx="107">
                  <c:v>25.21</c:v>
                </c:pt>
                <c:pt idx="108">
                  <c:v>18.239999999999998</c:v>
                </c:pt>
                <c:pt idx="109">
                  <c:v>14.31</c:v>
                </c:pt>
                <c:pt idx="110">
                  <c:v>14</c:v>
                </c:pt>
                <c:pt idx="111">
                  <c:v>7.25</c:v>
                </c:pt>
                <c:pt idx="112">
                  <c:v>38.07</c:v>
                </c:pt>
                <c:pt idx="113">
                  <c:v>23.95</c:v>
                </c:pt>
                <c:pt idx="114">
                  <c:v>25.71</c:v>
                </c:pt>
                <c:pt idx="115">
                  <c:v>17.309999999999999</c:v>
                </c:pt>
                <c:pt idx="116">
                  <c:v>29.93</c:v>
                </c:pt>
                <c:pt idx="117">
                  <c:v>10.65</c:v>
                </c:pt>
                <c:pt idx="118">
                  <c:v>12.43</c:v>
                </c:pt>
                <c:pt idx="119">
                  <c:v>24.08</c:v>
                </c:pt>
                <c:pt idx="120">
                  <c:v>11.69</c:v>
                </c:pt>
                <c:pt idx="121">
                  <c:v>13.42</c:v>
                </c:pt>
                <c:pt idx="122">
                  <c:v>14.26</c:v>
                </c:pt>
                <c:pt idx="123">
                  <c:v>15.95</c:v>
                </c:pt>
                <c:pt idx="124">
                  <c:v>12.48</c:v>
                </c:pt>
                <c:pt idx="125">
                  <c:v>29.8</c:v>
                </c:pt>
                <c:pt idx="126">
                  <c:v>8.52</c:v>
                </c:pt>
                <c:pt idx="127">
                  <c:v>14.52</c:v>
                </c:pt>
                <c:pt idx="128">
                  <c:v>11.38</c:v>
                </c:pt>
                <c:pt idx="129">
                  <c:v>22.82</c:v>
                </c:pt>
                <c:pt idx="130">
                  <c:v>19.079999999999998</c:v>
                </c:pt>
                <c:pt idx="131">
                  <c:v>20.27</c:v>
                </c:pt>
                <c:pt idx="132">
                  <c:v>11.17</c:v>
                </c:pt>
                <c:pt idx="133">
                  <c:v>12.26</c:v>
                </c:pt>
                <c:pt idx="134">
                  <c:v>18.260000000000002</c:v>
                </c:pt>
                <c:pt idx="135">
                  <c:v>8.51</c:v>
                </c:pt>
                <c:pt idx="136">
                  <c:v>10.33</c:v>
                </c:pt>
                <c:pt idx="137">
                  <c:v>14.15</c:v>
                </c:pt>
                <c:pt idx="138">
                  <c:v>16</c:v>
                </c:pt>
                <c:pt idx="139">
                  <c:v>13.16</c:v>
                </c:pt>
                <c:pt idx="140">
                  <c:v>17.47</c:v>
                </c:pt>
                <c:pt idx="141">
                  <c:v>34.299999999999997</c:v>
                </c:pt>
                <c:pt idx="142">
                  <c:v>41.19</c:v>
                </c:pt>
                <c:pt idx="143">
                  <c:v>27.05</c:v>
                </c:pt>
                <c:pt idx="144">
                  <c:v>16.43</c:v>
                </c:pt>
                <c:pt idx="145">
                  <c:v>8.35</c:v>
                </c:pt>
                <c:pt idx="146">
                  <c:v>18.64</c:v>
                </c:pt>
                <c:pt idx="147">
                  <c:v>11.87</c:v>
                </c:pt>
                <c:pt idx="148">
                  <c:v>9.7799999999999994</c:v>
                </c:pt>
                <c:pt idx="149">
                  <c:v>7.51</c:v>
                </c:pt>
                <c:pt idx="150">
                  <c:v>14.07</c:v>
                </c:pt>
                <c:pt idx="151">
                  <c:v>13.13</c:v>
                </c:pt>
                <c:pt idx="152">
                  <c:v>17.260000000000002</c:v>
                </c:pt>
                <c:pt idx="153">
                  <c:v>24.55</c:v>
                </c:pt>
                <c:pt idx="154">
                  <c:v>19.77</c:v>
                </c:pt>
                <c:pt idx="155">
                  <c:v>29.85</c:v>
                </c:pt>
                <c:pt idx="156">
                  <c:v>48.17</c:v>
                </c:pt>
                <c:pt idx="157">
                  <c:v>25</c:v>
                </c:pt>
                <c:pt idx="158">
                  <c:v>13.39</c:v>
                </c:pt>
                <c:pt idx="159">
                  <c:v>16.489999999999998</c:v>
                </c:pt>
                <c:pt idx="160">
                  <c:v>21.5</c:v>
                </c:pt>
                <c:pt idx="161">
                  <c:v>12.66</c:v>
                </c:pt>
                <c:pt idx="162">
                  <c:v>16.21</c:v>
                </c:pt>
                <c:pt idx="163">
                  <c:v>13.81</c:v>
                </c:pt>
                <c:pt idx="164">
                  <c:v>17.510000000000002</c:v>
                </c:pt>
                <c:pt idx="165">
                  <c:v>24.52</c:v>
                </c:pt>
                <c:pt idx="166">
                  <c:v>20.76</c:v>
                </c:pt>
                <c:pt idx="167">
                  <c:v>31.71</c:v>
                </c:pt>
                <c:pt idx="168">
                  <c:v>10.59</c:v>
                </c:pt>
                <c:pt idx="169">
                  <c:v>10.63</c:v>
                </c:pt>
                <c:pt idx="170">
                  <c:v>50.81</c:v>
                </c:pt>
                <c:pt idx="171">
                  <c:v>15.81</c:v>
                </c:pt>
                <c:pt idx="172">
                  <c:v>7.25</c:v>
                </c:pt>
                <c:pt idx="173">
                  <c:v>31.85</c:v>
                </c:pt>
                <c:pt idx="174">
                  <c:v>16.82</c:v>
                </c:pt>
                <c:pt idx="175">
                  <c:v>32.9</c:v>
                </c:pt>
                <c:pt idx="176">
                  <c:v>17.89</c:v>
                </c:pt>
                <c:pt idx="177">
                  <c:v>14.48</c:v>
                </c:pt>
                <c:pt idx="178">
                  <c:v>9.6</c:v>
                </c:pt>
                <c:pt idx="179">
                  <c:v>34.630000000000003</c:v>
                </c:pt>
                <c:pt idx="180">
                  <c:v>34.65</c:v>
                </c:pt>
                <c:pt idx="181">
                  <c:v>23.33</c:v>
                </c:pt>
                <c:pt idx="182">
                  <c:v>45.35</c:v>
                </c:pt>
                <c:pt idx="183">
                  <c:v>23.17</c:v>
                </c:pt>
                <c:pt idx="184">
                  <c:v>40.549999999999997</c:v>
                </c:pt>
                <c:pt idx="185">
                  <c:v>20.69</c:v>
                </c:pt>
                <c:pt idx="186">
                  <c:v>20.9</c:v>
                </c:pt>
                <c:pt idx="187">
                  <c:v>30.46</c:v>
                </c:pt>
                <c:pt idx="188">
                  <c:v>18.149999999999999</c:v>
                </c:pt>
                <c:pt idx="189">
                  <c:v>23.1</c:v>
                </c:pt>
                <c:pt idx="190">
                  <c:v>15.69</c:v>
                </c:pt>
                <c:pt idx="191">
                  <c:v>19.809999999999999</c:v>
                </c:pt>
                <c:pt idx="192">
                  <c:v>28.44</c:v>
                </c:pt>
                <c:pt idx="193">
                  <c:v>15.48</c:v>
                </c:pt>
                <c:pt idx="194">
                  <c:v>16.579999999999998</c:v>
                </c:pt>
                <c:pt idx="195">
                  <c:v>7.56</c:v>
                </c:pt>
                <c:pt idx="196">
                  <c:v>10.34</c:v>
                </c:pt>
                <c:pt idx="197">
                  <c:v>43.11</c:v>
                </c:pt>
                <c:pt idx="198">
                  <c:v>13</c:v>
                </c:pt>
                <c:pt idx="199">
                  <c:v>13.51</c:v>
                </c:pt>
                <c:pt idx="200">
                  <c:v>18.71</c:v>
                </c:pt>
                <c:pt idx="201">
                  <c:v>12.74</c:v>
                </c:pt>
                <c:pt idx="202">
                  <c:v>13</c:v>
                </c:pt>
                <c:pt idx="203">
                  <c:v>16.399999999999999</c:v>
                </c:pt>
                <c:pt idx="204">
                  <c:v>20.53</c:v>
                </c:pt>
                <c:pt idx="205">
                  <c:v>16.47</c:v>
                </c:pt>
                <c:pt idx="206">
                  <c:v>26.59</c:v>
                </c:pt>
                <c:pt idx="207">
                  <c:v>38.729999999999997</c:v>
                </c:pt>
                <c:pt idx="208">
                  <c:v>24.27</c:v>
                </c:pt>
                <c:pt idx="209">
                  <c:v>12.76</c:v>
                </c:pt>
                <c:pt idx="210">
                  <c:v>30.06</c:v>
                </c:pt>
                <c:pt idx="211">
                  <c:v>25.89</c:v>
                </c:pt>
                <c:pt idx="212">
                  <c:v>48.33</c:v>
                </c:pt>
                <c:pt idx="213">
                  <c:v>13.27</c:v>
                </c:pt>
                <c:pt idx="214">
                  <c:v>28.17</c:v>
                </c:pt>
                <c:pt idx="215">
                  <c:v>12.9</c:v>
                </c:pt>
                <c:pt idx="216">
                  <c:v>28.15</c:v>
                </c:pt>
                <c:pt idx="217">
                  <c:v>11.59</c:v>
                </c:pt>
                <c:pt idx="218">
                  <c:v>7.74</c:v>
                </c:pt>
                <c:pt idx="219">
                  <c:v>30.14</c:v>
                </c:pt>
                <c:pt idx="220">
                  <c:v>12.16</c:v>
                </c:pt>
                <c:pt idx="221">
                  <c:v>13.42</c:v>
                </c:pt>
                <c:pt idx="222">
                  <c:v>8.58</c:v>
                </c:pt>
                <c:pt idx="223">
                  <c:v>15.98</c:v>
                </c:pt>
                <c:pt idx="224">
                  <c:v>13.42</c:v>
                </c:pt>
                <c:pt idx="225">
                  <c:v>16.27</c:v>
                </c:pt>
                <c:pt idx="226">
                  <c:v>10.09</c:v>
                </c:pt>
                <c:pt idx="227">
                  <c:v>20.45</c:v>
                </c:pt>
                <c:pt idx="228">
                  <c:v>13.28</c:v>
                </c:pt>
                <c:pt idx="229">
                  <c:v>22.12</c:v>
                </c:pt>
                <c:pt idx="230">
                  <c:v>24.01</c:v>
                </c:pt>
                <c:pt idx="231">
                  <c:v>15.69</c:v>
                </c:pt>
                <c:pt idx="232">
                  <c:v>11.61</c:v>
                </c:pt>
                <c:pt idx="233">
                  <c:v>10.77</c:v>
                </c:pt>
                <c:pt idx="234">
                  <c:v>15.53</c:v>
                </c:pt>
                <c:pt idx="235">
                  <c:v>10.07</c:v>
                </c:pt>
                <c:pt idx="236">
                  <c:v>12.6</c:v>
                </c:pt>
                <c:pt idx="237">
                  <c:v>32.83</c:v>
                </c:pt>
                <c:pt idx="238">
                  <c:v>35.83</c:v>
                </c:pt>
                <c:pt idx="239">
                  <c:v>29.03</c:v>
                </c:pt>
                <c:pt idx="240">
                  <c:v>27.18</c:v>
                </c:pt>
                <c:pt idx="241">
                  <c:v>22.67</c:v>
                </c:pt>
                <c:pt idx="242">
                  <c:v>17.82</c:v>
                </c:pt>
                <c:pt idx="243">
                  <c:v>18.78</c:v>
                </c:pt>
              </c:numCache>
            </c:numRef>
          </c:xVal>
          <c:yVal>
            <c:numRef>
              <c:f>tip!$K$2:$K$245</c:f>
              <c:numCache>
                <c:formatCode>General</c:formatCode>
                <c:ptCount val="244"/>
                <c:pt idx="0">
                  <c:v>1.01</c:v>
                </c:pt>
                <c:pt idx="1">
                  <c:v>1.66</c:v>
                </c:pt>
                <c:pt idx="2">
                  <c:v>3.5</c:v>
                </c:pt>
                <c:pt idx="3">
                  <c:v>3.31</c:v>
                </c:pt>
                <c:pt idx="4">
                  <c:v>3.61</c:v>
                </c:pt>
                <c:pt idx="5">
                  <c:v>4.71</c:v>
                </c:pt>
                <c:pt idx="6">
                  <c:v>2</c:v>
                </c:pt>
                <c:pt idx="7">
                  <c:v>3.12</c:v>
                </c:pt>
                <c:pt idx="8">
                  <c:v>1.96</c:v>
                </c:pt>
                <c:pt idx="9">
                  <c:v>3.23</c:v>
                </c:pt>
                <c:pt idx="10">
                  <c:v>1.71</c:v>
                </c:pt>
                <c:pt idx="11">
                  <c:v>5</c:v>
                </c:pt>
                <c:pt idx="12">
                  <c:v>1.57</c:v>
                </c:pt>
                <c:pt idx="13">
                  <c:v>3</c:v>
                </c:pt>
                <c:pt idx="14">
                  <c:v>3.02</c:v>
                </c:pt>
                <c:pt idx="15">
                  <c:v>3.92</c:v>
                </c:pt>
                <c:pt idx="16">
                  <c:v>1.67</c:v>
                </c:pt>
                <c:pt idx="17">
                  <c:v>3.71</c:v>
                </c:pt>
                <c:pt idx="18">
                  <c:v>3.5</c:v>
                </c:pt>
                <c:pt idx="19">
                  <c:v>3.35</c:v>
                </c:pt>
                <c:pt idx="20">
                  <c:v>4.08</c:v>
                </c:pt>
                <c:pt idx="21">
                  <c:v>2.75</c:v>
                </c:pt>
                <c:pt idx="22">
                  <c:v>2.23</c:v>
                </c:pt>
                <c:pt idx="23">
                  <c:v>7.58</c:v>
                </c:pt>
                <c:pt idx="24">
                  <c:v>3.18</c:v>
                </c:pt>
                <c:pt idx="25">
                  <c:v>2.34</c:v>
                </c:pt>
                <c:pt idx="26">
                  <c:v>2</c:v>
                </c:pt>
                <c:pt idx="27">
                  <c:v>2</c:v>
                </c:pt>
                <c:pt idx="28">
                  <c:v>4.3</c:v>
                </c:pt>
                <c:pt idx="29">
                  <c:v>3</c:v>
                </c:pt>
                <c:pt idx="30">
                  <c:v>1.45</c:v>
                </c:pt>
                <c:pt idx="31">
                  <c:v>2.5</c:v>
                </c:pt>
                <c:pt idx="32">
                  <c:v>3</c:v>
                </c:pt>
                <c:pt idx="33">
                  <c:v>2.4500000000000002</c:v>
                </c:pt>
                <c:pt idx="34">
                  <c:v>3.27</c:v>
                </c:pt>
                <c:pt idx="35">
                  <c:v>3.6</c:v>
                </c:pt>
                <c:pt idx="36">
                  <c:v>2</c:v>
                </c:pt>
                <c:pt idx="37">
                  <c:v>3.07</c:v>
                </c:pt>
                <c:pt idx="38">
                  <c:v>2.31</c:v>
                </c:pt>
                <c:pt idx="39">
                  <c:v>5</c:v>
                </c:pt>
                <c:pt idx="40">
                  <c:v>2.2400000000000002</c:v>
                </c:pt>
                <c:pt idx="41">
                  <c:v>2.54</c:v>
                </c:pt>
                <c:pt idx="42">
                  <c:v>3.06</c:v>
                </c:pt>
                <c:pt idx="43">
                  <c:v>1.32</c:v>
                </c:pt>
                <c:pt idx="44">
                  <c:v>5.6</c:v>
                </c:pt>
                <c:pt idx="45">
                  <c:v>3</c:v>
                </c:pt>
                <c:pt idx="46">
                  <c:v>5</c:v>
                </c:pt>
                <c:pt idx="47">
                  <c:v>6</c:v>
                </c:pt>
                <c:pt idx="48">
                  <c:v>2.0499999999999998</c:v>
                </c:pt>
                <c:pt idx="49">
                  <c:v>3</c:v>
                </c:pt>
                <c:pt idx="50">
                  <c:v>2.5</c:v>
                </c:pt>
                <c:pt idx="51">
                  <c:v>2.6</c:v>
                </c:pt>
                <c:pt idx="52">
                  <c:v>5.2</c:v>
                </c:pt>
                <c:pt idx="53">
                  <c:v>1.56</c:v>
                </c:pt>
                <c:pt idx="54">
                  <c:v>4.34</c:v>
                </c:pt>
                <c:pt idx="55">
                  <c:v>3.51</c:v>
                </c:pt>
                <c:pt idx="56">
                  <c:v>3</c:v>
                </c:pt>
                <c:pt idx="57">
                  <c:v>1.5</c:v>
                </c:pt>
                <c:pt idx="58">
                  <c:v>1.76</c:v>
                </c:pt>
                <c:pt idx="59">
                  <c:v>6.73</c:v>
                </c:pt>
                <c:pt idx="60">
                  <c:v>3.21</c:v>
                </c:pt>
                <c:pt idx="61">
                  <c:v>2</c:v>
                </c:pt>
                <c:pt idx="62">
                  <c:v>1.98</c:v>
                </c:pt>
                <c:pt idx="63">
                  <c:v>3.76</c:v>
                </c:pt>
                <c:pt idx="64">
                  <c:v>2.64</c:v>
                </c:pt>
                <c:pt idx="65">
                  <c:v>3.15</c:v>
                </c:pt>
                <c:pt idx="66">
                  <c:v>2.4700000000000002</c:v>
                </c:pt>
                <c:pt idx="67">
                  <c:v>1</c:v>
                </c:pt>
                <c:pt idx="68">
                  <c:v>2.0099999999999998</c:v>
                </c:pt>
                <c:pt idx="69">
                  <c:v>2.09</c:v>
                </c:pt>
                <c:pt idx="70">
                  <c:v>1.97</c:v>
                </c:pt>
                <c:pt idx="71">
                  <c:v>3</c:v>
                </c:pt>
                <c:pt idx="72">
                  <c:v>3.14</c:v>
                </c:pt>
                <c:pt idx="73">
                  <c:v>5</c:v>
                </c:pt>
                <c:pt idx="74">
                  <c:v>2.2000000000000002</c:v>
                </c:pt>
                <c:pt idx="75">
                  <c:v>1.25</c:v>
                </c:pt>
                <c:pt idx="76">
                  <c:v>3.08</c:v>
                </c:pt>
                <c:pt idx="77">
                  <c:v>4</c:v>
                </c:pt>
                <c:pt idx="78">
                  <c:v>3</c:v>
                </c:pt>
                <c:pt idx="79">
                  <c:v>2.71</c:v>
                </c:pt>
                <c:pt idx="80">
                  <c:v>3</c:v>
                </c:pt>
                <c:pt idx="81">
                  <c:v>3.4</c:v>
                </c:pt>
                <c:pt idx="82">
                  <c:v>1.83</c:v>
                </c:pt>
                <c:pt idx="83">
                  <c:v>5</c:v>
                </c:pt>
                <c:pt idx="84">
                  <c:v>2.0299999999999998</c:v>
                </c:pt>
                <c:pt idx="85">
                  <c:v>5.17</c:v>
                </c:pt>
                <c:pt idx="86">
                  <c:v>2</c:v>
                </c:pt>
                <c:pt idx="87">
                  <c:v>4</c:v>
                </c:pt>
                <c:pt idx="88">
                  <c:v>5.85</c:v>
                </c:pt>
                <c:pt idx="89">
                  <c:v>3</c:v>
                </c:pt>
                <c:pt idx="90">
                  <c:v>3</c:v>
                </c:pt>
                <c:pt idx="91">
                  <c:v>3.5</c:v>
                </c:pt>
                <c:pt idx="92">
                  <c:v>1</c:v>
                </c:pt>
                <c:pt idx="93">
                  <c:v>4.3</c:v>
                </c:pt>
                <c:pt idx="94">
                  <c:v>3.25</c:v>
                </c:pt>
                <c:pt idx="95">
                  <c:v>4.7300000000000004</c:v>
                </c:pt>
                <c:pt idx="96">
                  <c:v>4</c:v>
                </c:pt>
                <c:pt idx="97">
                  <c:v>1.5</c:v>
                </c:pt>
                <c:pt idx="98">
                  <c:v>3</c:v>
                </c:pt>
                <c:pt idx="99">
                  <c:v>1.5</c:v>
                </c:pt>
                <c:pt idx="100">
                  <c:v>2.5</c:v>
                </c:pt>
                <c:pt idx="101">
                  <c:v>3</c:v>
                </c:pt>
                <c:pt idx="102">
                  <c:v>2.5</c:v>
                </c:pt>
                <c:pt idx="103">
                  <c:v>3.48</c:v>
                </c:pt>
                <c:pt idx="104">
                  <c:v>4.08</c:v>
                </c:pt>
                <c:pt idx="105">
                  <c:v>1.64</c:v>
                </c:pt>
                <c:pt idx="106">
                  <c:v>4.0599999999999996</c:v>
                </c:pt>
                <c:pt idx="107">
                  <c:v>4.29</c:v>
                </c:pt>
                <c:pt idx="108">
                  <c:v>3.76</c:v>
                </c:pt>
                <c:pt idx="109">
                  <c:v>4</c:v>
                </c:pt>
                <c:pt idx="110">
                  <c:v>3</c:v>
                </c:pt>
                <c:pt idx="111">
                  <c:v>1</c:v>
                </c:pt>
                <c:pt idx="112">
                  <c:v>4</c:v>
                </c:pt>
                <c:pt idx="113">
                  <c:v>2.5499999999999998</c:v>
                </c:pt>
                <c:pt idx="114">
                  <c:v>4</c:v>
                </c:pt>
                <c:pt idx="115">
                  <c:v>3.5</c:v>
                </c:pt>
                <c:pt idx="116">
                  <c:v>5.07</c:v>
                </c:pt>
                <c:pt idx="117">
                  <c:v>1.5</c:v>
                </c:pt>
                <c:pt idx="118">
                  <c:v>1.8</c:v>
                </c:pt>
                <c:pt idx="119">
                  <c:v>2.92</c:v>
                </c:pt>
                <c:pt idx="120">
                  <c:v>2.31</c:v>
                </c:pt>
                <c:pt idx="121">
                  <c:v>1.68</c:v>
                </c:pt>
                <c:pt idx="122">
                  <c:v>2.5</c:v>
                </c:pt>
                <c:pt idx="123">
                  <c:v>2</c:v>
                </c:pt>
                <c:pt idx="124">
                  <c:v>2.52</c:v>
                </c:pt>
                <c:pt idx="125">
                  <c:v>4.2</c:v>
                </c:pt>
                <c:pt idx="126">
                  <c:v>1.48</c:v>
                </c:pt>
                <c:pt idx="127">
                  <c:v>2</c:v>
                </c:pt>
                <c:pt idx="128">
                  <c:v>2</c:v>
                </c:pt>
                <c:pt idx="129">
                  <c:v>2.1800000000000002</c:v>
                </c:pt>
                <c:pt idx="130">
                  <c:v>1.5</c:v>
                </c:pt>
                <c:pt idx="131">
                  <c:v>2.83</c:v>
                </c:pt>
                <c:pt idx="132">
                  <c:v>1.5</c:v>
                </c:pt>
                <c:pt idx="133">
                  <c:v>2</c:v>
                </c:pt>
                <c:pt idx="134">
                  <c:v>3.25</c:v>
                </c:pt>
                <c:pt idx="135">
                  <c:v>1.25</c:v>
                </c:pt>
                <c:pt idx="136">
                  <c:v>2</c:v>
                </c:pt>
                <c:pt idx="137">
                  <c:v>2</c:v>
                </c:pt>
                <c:pt idx="138">
                  <c:v>2</c:v>
                </c:pt>
                <c:pt idx="139">
                  <c:v>2.75</c:v>
                </c:pt>
                <c:pt idx="140">
                  <c:v>3.5</c:v>
                </c:pt>
                <c:pt idx="141">
                  <c:v>6.7</c:v>
                </c:pt>
                <c:pt idx="142">
                  <c:v>5</c:v>
                </c:pt>
                <c:pt idx="143">
                  <c:v>5</c:v>
                </c:pt>
                <c:pt idx="144">
                  <c:v>2.2999999999999998</c:v>
                </c:pt>
                <c:pt idx="145">
                  <c:v>1.5</c:v>
                </c:pt>
                <c:pt idx="146">
                  <c:v>1.36</c:v>
                </c:pt>
                <c:pt idx="147">
                  <c:v>1.63</c:v>
                </c:pt>
                <c:pt idx="148">
                  <c:v>1.73</c:v>
                </c:pt>
                <c:pt idx="149">
                  <c:v>2</c:v>
                </c:pt>
                <c:pt idx="150">
                  <c:v>2.5</c:v>
                </c:pt>
                <c:pt idx="151">
                  <c:v>2</c:v>
                </c:pt>
                <c:pt idx="152">
                  <c:v>2.74</c:v>
                </c:pt>
                <c:pt idx="153">
                  <c:v>2</c:v>
                </c:pt>
                <c:pt idx="154">
                  <c:v>2</c:v>
                </c:pt>
                <c:pt idx="155">
                  <c:v>5.14</c:v>
                </c:pt>
                <c:pt idx="156">
                  <c:v>5</c:v>
                </c:pt>
                <c:pt idx="157">
                  <c:v>3.75</c:v>
                </c:pt>
                <c:pt idx="158">
                  <c:v>2.61</c:v>
                </c:pt>
                <c:pt idx="159">
                  <c:v>2</c:v>
                </c:pt>
                <c:pt idx="160">
                  <c:v>3.5</c:v>
                </c:pt>
                <c:pt idx="161">
                  <c:v>2.5</c:v>
                </c:pt>
                <c:pt idx="162">
                  <c:v>2</c:v>
                </c:pt>
                <c:pt idx="163">
                  <c:v>2</c:v>
                </c:pt>
                <c:pt idx="164">
                  <c:v>3</c:v>
                </c:pt>
                <c:pt idx="165">
                  <c:v>3.48</c:v>
                </c:pt>
                <c:pt idx="166">
                  <c:v>2.2400000000000002</c:v>
                </c:pt>
                <c:pt idx="167">
                  <c:v>4.5</c:v>
                </c:pt>
                <c:pt idx="168">
                  <c:v>1.61</c:v>
                </c:pt>
                <c:pt idx="169">
                  <c:v>2</c:v>
                </c:pt>
                <c:pt idx="170">
                  <c:v>10</c:v>
                </c:pt>
                <c:pt idx="171">
                  <c:v>3.16</c:v>
                </c:pt>
                <c:pt idx="172">
                  <c:v>5.15</c:v>
                </c:pt>
                <c:pt idx="173">
                  <c:v>3.18</c:v>
                </c:pt>
                <c:pt idx="174">
                  <c:v>4</c:v>
                </c:pt>
                <c:pt idx="175">
                  <c:v>3.11</c:v>
                </c:pt>
                <c:pt idx="176">
                  <c:v>2</c:v>
                </c:pt>
                <c:pt idx="177">
                  <c:v>2</c:v>
                </c:pt>
                <c:pt idx="178">
                  <c:v>4</c:v>
                </c:pt>
                <c:pt idx="179">
                  <c:v>3.55</c:v>
                </c:pt>
                <c:pt idx="180">
                  <c:v>3.68</c:v>
                </c:pt>
                <c:pt idx="181">
                  <c:v>5.65</c:v>
                </c:pt>
                <c:pt idx="182">
                  <c:v>3.5</c:v>
                </c:pt>
                <c:pt idx="183">
                  <c:v>6.5</c:v>
                </c:pt>
                <c:pt idx="184">
                  <c:v>3</c:v>
                </c:pt>
                <c:pt idx="185">
                  <c:v>5</c:v>
                </c:pt>
                <c:pt idx="186">
                  <c:v>3.5</c:v>
                </c:pt>
                <c:pt idx="187">
                  <c:v>2</c:v>
                </c:pt>
                <c:pt idx="188">
                  <c:v>3.5</c:v>
                </c:pt>
                <c:pt idx="189">
                  <c:v>4</c:v>
                </c:pt>
                <c:pt idx="190">
                  <c:v>1.5</c:v>
                </c:pt>
                <c:pt idx="191">
                  <c:v>4.1900000000000004</c:v>
                </c:pt>
                <c:pt idx="192">
                  <c:v>2.56</c:v>
                </c:pt>
                <c:pt idx="193">
                  <c:v>2.02</c:v>
                </c:pt>
                <c:pt idx="194">
                  <c:v>4</c:v>
                </c:pt>
                <c:pt idx="195">
                  <c:v>1.44</c:v>
                </c:pt>
                <c:pt idx="196">
                  <c:v>2</c:v>
                </c:pt>
                <c:pt idx="197">
                  <c:v>5</c:v>
                </c:pt>
                <c:pt idx="198">
                  <c:v>2</c:v>
                </c:pt>
                <c:pt idx="199">
                  <c:v>2</c:v>
                </c:pt>
                <c:pt idx="200">
                  <c:v>4</c:v>
                </c:pt>
                <c:pt idx="201">
                  <c:v>2.0099999999999998</c:v>
                </c:pt>
                <c:pt idx="202">
                  <c:v>2</c:v>
                </c:pt>
                <c:pt idx="203">
                  <c:v>2.5</c:v>
                </c:pt>
                <c:pt idx="204">
                  <c:v>4</c:v>
                </c:pt>
                <c:pt idx="205">
                  <c:v>3.23</c:v>
                </c:pt>
                <c:pt idx="206">
                  <c:v>3.41</c:v>
                </c:pt>
                <c:pt idx="207">
                  <c:v>3</c:v>
                </c:pt>
                <c:pt idx="208">
                  <c:v>2.0299999999999998</c:v>
                </c:pt>
                <c:pt idx="209">
                  <c:v>2.23</c:v>
                </c:pt>
                <c:pt idx="210">
                  <c:v>2</c:v>
                </c:pt>
                <c:pt idx="211">
                  <c:v>5.16</c:v>
                </c:pt>
                <c:pt idx="212">
                  <c:v>9</c:v>
                </c:pt>
                <c:pt idx="213">
                  <c:v>2.5</c:v>
                </c:pt>
                <c:pt idx="214">
                  <c:v>6.5</c:v>
                </c:pt>
                <c:pt idx="215">
                  <c:v>1.1000000000000001</c:v>
                </c:pt>
                <c:pt idx="216">
                  <c:v>3</c:v>
                </c:pt>
                <c:pt idx="217">
                  <c:v>1.5</c:v>
                </c:pt>
                <c:pt idx="218">
                  <c:v>1.44</c:v>
                </c:pt>
                <c:pt idx="219">
                  <c:v>3.09</c:v>
                </c:pt>
                <c:pt idx="220">
                  <c:v>2.2000000000000002</c:v>
                </c:pt>
                <c:pt idx="221">
                  <c:v>3.48</c:v>
                </c:pt>
                <c:pt idx="222">
                  <c:v>1.92</c:v>
                </c:pt>
                <c:pt idx="223">
                  <c:v>3</c:v>
                </c:pt>
                <c:pt idx="224">
                  <c:v>1.58</c:v>
                </c:pt>
                <c:pt idx="225">
                  <c:v>2.5</c:v>
                </c:pt>
                <c:pt idx="226">
                  <c:v>2</c:v>
                </c:pt>
                <c:pt idx="227">
                  <c:v>3</c:v>
                </c:pt>
                <c:pt idx="228">
                  <c:v>2.72</c:v>
                </c:pt>
                <c:pt idx="229">
                  <c:v>2.88</c:v>
                </c:pt>
                <c:pt idx="230">
                  <c:v>2</c:v>
                </c:pt>
                <c:pt idx="231">
                  <c:v>3</c:v>
                </c:pt>
                <c:pt idx="232">
                  <c:v>3.39</c:v>
                </c:pt>
                <c:pt idx="233">
                  <c:v>1.47</c:v>
                </c:pt>
                <c:pt idx="234">
                  <c:v>3</c:v>
                </c:pt>
                <c:pt idx="235">
                  <c:v>1.25</c:v>
                </c:pt>
                <c:pt idx="236">
                  <c:v>1</c:v>
                </c:pt>
                <c:pt idx="237">
                  <c:v>1.17</c:v>
                </c:pt>
                <c:pt idx="238">
                  <c:v>4.67</c:v>
                </c:pt>
                <c:pt idx="239">
                  <c:v>5.92</c:v>
                </c:pt>
                <c:pt idx="240">
                  <c:v>2</c:v>
                </c:pt>
                <c:pt idx="241">
                  <c:v>2</c:v>
                </c:pt>
                <c:pt idx="242">
                  <c:v>1.75</c:v>
                </c:pt>
                <c:pt idx="243">
                  <c:v>3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4CCD-46A1-8374-1E6A53F21FA4}"/>
            </c:ext>
          </c:extLst>
        </c:ser>
        <c:ser>
          <c:idx val="1"/>
          <c:order val="1"/>
          <c:tx>
            <c:v>Прямая регрессии</c:v>
          </c:tx>
          <c:spPr>
            <a:ln w="2540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2"/>
              </a:solidFill>
              <a:ln w="9525">
                <a:solidFill>
                  <a:schemeClr val="accent2"/>
                </a:solidFill>
              </a:ln>
              <a:effectLst/>
            </c:spPr>
          </c:marker>
          <c:trendline>
            <c:spPr>
              <a:ln w="25400" cap="rnd">
                <a:solidFill>
                  <a:schemeClr val="accent2"/>
                </a:solidFill>
                <a:prstDash val="solid"/>
              </a:ln>
              <a:effectLst/>
            </c:spPr>
            <c:trendlineType val="linear"/>
            <c:dispRSqr val="0"/>
            <c:dispEq val="0"/>
          </c:trendline>
          <c:xVal>
            <c:numRef>
              <c:f>tip!$X$247:$X$248</c:f>
              <c:numCache>
                <c:formatCode>General</c:formatCode>
                <c:ptCount val="2"/>
                <c:pt idx="0">
                  <c:v>0</c:v>
                </c:pt>
                <c:pt idx="1">
                  <c:v>60</c:v>
                </c:pt>
              </c:numCache>
            </c:numRef>
          </c:xVal>
          <c:yVal>
            <c:numRef>
              <c:f>tip!$Y$247:$Y$248</c:f>
              <c:numCache>
                <c:formatCode>General</c:formatCode>
                <c:ptCount val="2"/>
                <c:pt idx="0">
                  <c:v>0.92026961355467307</c:v>
                </c:pt>
                <c:pt idx="1">
                  <c:v>7.2217406566158751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2-4CCD-46A1-8374-1E6A53F21FA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469790047"/>
        <c:axId val="469773247"/>
      </c:scatterChart>
      <c:valAx>
        <c:axId val="469790047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69773247"/>
        <c:crosses val="autoZero"/>
        <c:crossBetween val="midCat"/>
      </c:valAx>
      <c:valAx>
        <c:axId val="469773247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469790047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6346B5-DB74-40F5-BB27-725C65FF1E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</TotalTime>
  <Pages>3</Pages>
  <Words>391</Words>
  <Characters>2231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 Kadarmetov</dc:creator>
  <cp:keywords/>
  <dc:description/>
  <cp:lastModifiedBy>Office</cp:lastModifiedBy>
  <cp:revision>40</cp:revision>
  <dcterms:created xsi:type="dcterms:W3CDTF">2025-11-19T07:56:00Z</dcterms:created>
  <dcterms:modified xsi:type="dcterms:W3CDTF">2025-11-20T10:49:00Z</dcterms:modified>
</cp:coreProperties>
</file>