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D2" w:rsidRPr="00E302D2" w:rsidRDefault="00E302D2" w:rsidP="00E302D2">
      <w:pPr>
        <w:spacing w:after="120" w:line="240" w:lineRule="auto"/>
        <w:jc w:val="center"/>
      </w:pPr>
      <w:r>
        <w:t>Тест 1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When we talk about programming languages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first thing that comes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our mind is languages like C,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C++, Java, Python etc. But those languages hide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actual working i.e., that abstracts many things from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users</w:t>
      </w:r>
      <w:proofErr w:type="gramEnd"/>
      <w:r w:rsidRPr="007E5BDE">
        <w:rPr>
          <w:lang w:val="en-US"/>
        </w:rPr>
        <w:t xml:space="preserve">. But there is a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that really lies on basic concepts behind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programming or interaction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between</w:t>
      </w:r>
      <w:proofErr w:type="gramEnd"/>
      <w:r w:rsidRPr="007E5BDE">
        <w:rPr>
          <w:lang w:val="en-US"/>
        </w:rPr>
        <w:t xml:space="preserve"> computer hardware. </w:t>
      </w:r>
    </w:p>
    <w:p w:rsidR="007E5BDE" w:rsidRPr="007716B1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What is Assembly </w:t>
      </w:r>
      <w:proofErr w:type="gramStart"/>
      <w:r w:rsidRPr="000D6AF9">
        <w:rPr>
          <w:highlight w:val="cyan"/>
          <w:lang w:val="en-US"/>
        </w:rPr>
        <w:t>Language</w:t>
      </w:r>
      <w:r w:rsidR="00DF34A4" w:rsidRPr="007716B1">
        <w:rPr>
          <w:lang w:val="en-US"/>
        </w:rPr>
        <w:t>.</w:t>
      </w:r>
      <w:proofErr w:type="gramEnd"/>
      <w:r w:rsidR="00DF34A4" w:rsidRPr="007716B1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Assembly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is a low-level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that helps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communicate directly with computer hardware.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It uses mnemonics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represent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operations that a processor has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do. </w:t>
      </w:r>
      <w:proofErr w:type="gramStart"/>
      <w:r w:rsidRPr="007E5BDE">
        <w:rPr>
          <w:lang w:val="en-US"/>
        </w:rPr>
        <w:t>Which is an intermediate</w:t>
      </w:r>
      <w:proofErr w:type="gramEnd"/>
      <w:r w:rsidRPr="007E5BDE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0D6AF9">
        <w:rPr>
          <w:highlight w:val="cyan"/>
          <w:lang w:val="en-US"/>
        </w:rPr>
        <w:t>language</w:t>
      </w:r>
      <w:proofErr w:type="gramEnd"/>
      <w:r w:rsidRPr="007E5BDE">
        <w:rPr>
          <w:lang w:val="en-US"/>
        </w:rPr>
        <w:t xml:space="preserve"> between high-level languages like C++ and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binary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. It uses hexadecimal and binary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values</w:t>
      </w:r>
      <w:proofErr w:type="gramEnd"/>
      <w:r w:rsidRPr="007E5BDE">
        <w:rPr>
          <w:lang w:val="en-US"/>
        </w:rPr>
        <w:t xml:space="preserve">, and it is readable by humans. </w:t>
      </w:r>
    </w:p>
    <w:p w:rsidR="007E5BDE" w:rsidRPr="007716B1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How Assembly </w:t>
      </w:r>
      <w:r w:rsidRPr="000D6AF9">
        <w:rPr>
          <w:highlight w:val="cyan"/>
          <w:lang w:val="en-US"/>
        </w:rPr>
        <w:t>Language</w:t>
      </w:r>
      <w:r w:rsidR="00DF34A4">
        <w:rPr>
          <w:lang w:val="en-US"/>
        </w:rPr>
        <w:t xml:space="preserve"> Works</w:t>
      </w:r>
      <w:r w:rsidR="00DF34A4" w:rsidRPr="007716B1">
        <w:rPr>
          <w:lang w:val="en-US"/>
        </w:rPr>
        <w:t xml:space="preserve">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Assembly languages contain mnemonic codes that specify what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processor should do.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mnemonic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code</w:t>
      </w:r>
      <w:proofErr w:type="gramEnd"/>
      <w:r w:rsidRPr="007E5BDE">
        <w:rPr>
          <w:lang w:val="en-US"/>
        </w:rPr>
        <w:t xml:space="preserve"> that was written by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programmer was converted in</w:t>
      </w:r>
      <w:r w:rsidRPr="00B04AEE">
        <w:rPr>
          <w:lang w:val="en-US"/>
        </w:rPr>
        <w:t>to</w:t>
      </w:r>
      <w:r w:rsidRPr="007E5BDE">
        <w:rPr>
          <w:lang w:val="en-US"/>
        </w:rPr>
        <w:t xml:space="preserve"> machine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(binary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) for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execution</w:t>
      </w:r>
      <w:proofErr w:type="gramEnd"/>
      <w:r w:rsidRPr="007E5BDE">
        <w:rPr>
          <w:lang w:val="en-US"/>
        </w:rPr>
        <w:t xml:space="preserve">. An assembler is used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convert assembly code into machine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. That machine code is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stored</w:t>
      </w:r>
      <w:proofErr w:type="gramEnd"/>
      <w:r w:rsidRPr="007E5BDE">
        <w:rPr>
          <w:lang w:val="en-US"/>
        </w:rPr>
        <w:t xml:space="preserve"> in an executable file for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sake of execution.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It enables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programmer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communicate directly with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hardware such as registers, memory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locations</w:t>
      </w:r>
      <w:proofErr w:type="gramEnd"/>
      <w:r w:rsidRPr="007E5BDE">
        <w:rPr>
          <w:lang w:val="en-US"/>
        </w:rPr>
        <w:t xml:space="preserve">, input/output devices or any other hardware components. </w:t>
      </w:r>
      <w:proofErr w:type="gramStart"/>
      <w:r w:rsidRPr="007E5BDE">
        <w:rPr>
          <w:lang w:val="en-US"/>
        </w:rPr>
        <w:t xml:space="preserve">Which could help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programmer</w:t>
      </w:r>
      <w:proofErr w:type="gramEnd"/>
      <w:r w:rsidRPr="007E5BDE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0D6AF9">
        <w:rPr>
          <w:highlight w:val="green"/>
          <w:lang w:val="en-US"/>
        </w:rPr>
        <w:t>to</w:t>
      </w:r>
      <w:proofErr w:type="gramEnd"/>
      <w:r w:rsidRPr="007E5BDE">
        <w:rPr>
          <w:lang w:val="en-US"/>
        </w:rPr>
        <w:t xml:space="preserve"> directly control hardware components and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manage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resources in an efficient manner. </w:t>
      </w:r>
    </w:p>
    <w:p w:rsidR="007E5BDE" w:rsidRPr="00DF34A4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 xml:space="preserve">How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execute Assembly </w:t>
      </w:r>
      <w:r w:rsidRPr="000D6AF9">
        <w:rPr>
          <w:highlight w:val="cyan"/>
          <w:lang w:val="en-US"/>
        </w:rPr>
        <w:t>Language</w:t>
      </w:r>
      <w:r w:rsidR="00DF34A4" w:rsidRPr="00DF34A4">
        <w:rPr>
          <w:lang w:val="en-US"/>
        </w:rPr>
        <w:t>.</w:t>
      </w:r>
      <w:proofErr w:type="gramEnd"/>
      <w:r w:rsidR="00DF34A4" w:rsidRPr="00DF34A4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Write assembly code: Open any text editor in device and write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mnemonic codes in it and save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file</w:t>
      </w:r>
      <w:proofErr w:type="gramEnd"/>
      <w:r w:rsidRPr="007E5BDE">
        <w:rPr>
          <w:lang w:val="en-US"/>
        </w:rPr>
        <w:t xml:space="preserve"> with a proper extension according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your assembler. Extension can be .</w:t>
      </w:r>
      <w:proofErr w:type="spellStart"/>
      <w:r w:rsidRPr="007E5BDE">
        <w:rPr>
          <w:lang w:val="en-US"/>
        </w:rPr>
        <w:t>asm</w:t>
      </w:r>
      <w:proofErr w:type="spellEnd"/>
      <w:r w:rsidRPr="007E5BDE">
        <w:rPr>
          <w:lang w:val="en-US"/>
        </w:rPr>
        <w:t>, .s, .</w:t>
      </w:r>
      <w:proofErr w:type="spellStart"/>
      <w:r w:rsidRPr="007E5BDE">
        <w:rPr>
          <w:lang w:val="en-US"/>
        </w:rPr>
        <w:t>asmx</w:t>
      </w:r>
      <w:proofErr w:type="spellEnd"/>
      <w:r w:rsidRPr="007E5BDE">
        <w:rPr>
          <w:lang w:val="en-US"/>
        </w:rPr>
        <w:t xml:space="preserve">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 xml:space="preserve">Assembling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code: Convert your code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machine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using an assembler.</w:t>
      </w:r>
      <w:proofErr w:type="gramEnd"/>
      <w:r w:rsidRPr="007E5BDE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Generating object file: It will generate an object file corresponding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your code. It will have an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extension</w:t>
      </w:r>
      <w:proofErr w:type="gramEnd"/>
      <w:r w:rsidRPr="007E5BDE">
        <w:rPr>
          <w:lang w:val="en-US"/>
        </w:rPr>
        <w:t xml:space="preserve"> .obj.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Linking and creating executables: Our assembly </w:t>
      </w:r>
      <w:r w:rsidRPr="000D6AF9">
        <w:rPr>
          <w:highlight w:val="cyan"/>
          <w:lang w:val="en-US"/>
        </w:rPr>
        <w:t>language</w:t>
      </w:r>
      <w:r w:rsidRPr="007E5BDE">
        <w:rPr>
          <w:lang w:val="en-US"/>
        </w:rPr>
        <w:t xml:space="preserve"> might contain multiple source codes. And we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have</w:t>
      </w:r>
      <w:proofErr w:type="gramEnd"/>
      <w:r w:rsidRPr="007E5BDE">
        <w:rPr>
          <w:lang w:val="en-US"/>
        </w:rPr>
        <w:t xml:space="preserve">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link them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libraries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make it executable. We can use a linker like </w:t>
      </w:r>
      <w:proofErr w:type="spellStart"/>
      <w:proofErr w:type="gramStart"/>
      <w:r w:rsidRPr="007E5BDE">
        <w:rPr>
          <w:lang w:val="en-US"/>
        </w:rPr>
        <w:t>lk</w:t>
      </w:r>
      <w:proofErr w:type="spellEnd"/>
      <w:proofErr w:type="gramEnd"/>
      <w:r w:rsidRPr="007E5BDE">
        <w:rPr>
          <w:lang w:val="en-US"/>
        </w:rPr>
        <w:t xml:space="preserve"> for this purpose.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Running program: After creating an executable file we can run it as usual. It will depend on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software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that</w:t>
      </w:r>
      <w:proofErr w:type="gramEnd"/>
      <w:r w:rsidRPr="007E5BDE">
        <w:rPr>
          <w:lang w:val="en-US"/>
        </w:rPr>
        <w:t xml:space="preserve"> how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run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program. </w:t>
      </w:r>
    </w:p>
    <w:p w:rsidR="007E5BDE" w:rsidRPr="007716B1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 xml:space="preserve">Components of Assembly </w:t>
      </w:r>
      <w:r w:rsidRPr="000D6AF9">
        <w:rPr>
          <w:highlight w:val="cyan"/>
          <w:lang w:val="en-US"/>
        </w:rPr>
        <w:t>Language</w:t>
      </w:r>
      <w:r w:rsidR="00DF34A4" w:rsidRPr="007716B1">
        <w:rPr>
          <w:lang w:val="en-US"/>
        </w:rPr>
        <w:t>.</w:t>
      </w:r>
      <w:proofErr w:type="gramEnd"/>
      <w:r w:rsidR="00DF34A4" w:rsidRPr="007716B1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Registers: Registers are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fast memory locations situated inside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processor. </w:t>
      </w:r>
      <w:proofErr w:type="gramStart"/>
      <w:r w:rsidRPr="007E5BDE">
        <w:rPr>
          <w:lang w:val="en-US"/>
        </w:rPr>
        <w:t xml:space="preserve">Which helps ALU </w:t>
      </w:r>
      <w:r w:rsidRPr="000D6AF9">
        <w:rPr>
          <w:highlight w:val="green"/>
          <w:lang w:val="en-US"/>
        </w:rPr>
        <w:t>to</w:t>
      </w:r>
      <w:proofErr w:type="gramEnd"/>
      <w:r w:rsidRPr="007E5BDE">
        <w:rPr>
          <w:lang w:val="en-US"/>
        </w:rPr>
        <w:t xml:space="preserve"> </w:t>
      </w:r>
    </w:p>
    <w:p w:rsidR="007E5BDE" w:rsidRPr="007E5BDE" w:rsidRDefault="007E5BDE" w:rsidP="007E5BDE">
      <w:pPr>
        <w:spacing w:after="120" w:line="240" w:lineRule="auto"/>
        <w:rPr>
          <w:lang w:val="en-US"/>
        </w:rPr>
      </w:pPr>
      <w:proofErr w:type="gramStart"/>
      <w:r w:rsidRPr="007E5BDE">
        <w:rPr>
          <w:lang w:val="en-US"/>
        </w:rPr>
        <w:t>perform</w:t>
      </w:r>
      <w:proofErr w:type="gramEnd"/>
      <w:r w:rsidRPr="007E5BDE">
        <w:rPr>
          <w:lang w:val="en-US"/>
        </w:rPr>
        <w:t xml:space="preserve"> arithmetic operations and temporary storing of data. Example: Ax (Accumulator), </w:t>
      </w:r>
      <w:proofErr w:type="spellStart"/>
      <w:r w:rsidRPr="007E5BDE">
        <w:rPr>
          <w:lang w:val="en-US"/>
        </w:rPr>
        <w:t>Bx</w:t>
      </w:r>
      <w:proofErr w:type="spellEnd"/>
      <w:r w:rsidRPr="007E5BDE">
        <w:rPr>
          <w:lang w:val="en-US"/>
        </w:rPr>
        <w:t xml:space="preserve">, </w:t>
      </w:r>
      <w:proofErr w:type="spellStart"/>
      <w:r w:rsidRPr="007E5BDE">
        <w:rPr>
          <w:lang w:val="en-US"/>
        </w:rPr>
        <w:t>Cx</w:t>
      </w:r>
      <w:proofErr w:type="spellEnd"/>
      <w:r w:rsidRPr="007E5BDE">
        <w:rPr>
          <w:lang w:val="en-US"/>
        </w:rPr>
        <w:t xml:space="preserve">. </w:t>
      </w:r>
    </w:p>
    <w:p w:rsidR="002B4996" w:rsidRPr="005E0BD5" w:rsidRDefault="007E5BDE" w:rsidP="007E5BDE">
      <w:pPr>
        <w:spacing w:after="120" w:line="240" w:lineRule="auto"/>
        <w:rPr>
          <w:lang w:val="en-US"/>
        </w:rPr>
      </w:pPr>
      <w:r w:rsidRPr="007E5BDE">
        <w:rPr>
          <w:lang w:val="en-US"/>
        </w:rPr>
        <w:t xml:space="preserve">Command: An instruction in assembly code known as a command informs </w:t>
      </w:r>
      <w:r w:rsidRPr="004F4288">
        <w:rPr>
          <w:highlight w:val="yellow"/>
          <w:lang w:val="en-US"/>
        </w:rPr>
        <w:t>the</w:t>
      </w:r>
      <w:r w:rsidRPr="007E5BDE">
        <w:rPr>
          <w:lang w:val="en-US"/>
        </w:rPr>
        <w:t xml:space="preserve"> assembler what </w:t>
      </w:r>
      <w:r w:rsidRPr="000D6AF9">
        <w:rPr>
          <w:highlight w:val="green"/>
          <w:lang w:val="en-US"/>
        </w:rPr>
        <w:t>to</w:t>
      </w:r>
      <w:r w:rsidRPr="007E5BDE">
        <w:rPr>
          <w:lang w:val="en-US"/>
        </w:rPr>
        <w:t xml:space="preserve"> do.</w:t>
      </w:r>
    </w:p>
    <w:p w:rsidR="000D6AF9" w:rsidRDefault="000D6AF9" w:rsidP="007E5BDE">
      <w:pPr>
        <w:spacing w:after="120" w:line="240" w:lineRule="auto"/>
        <w:rPr>
          <w:lang w:val="en-US"/>
        </w:rPr>
      </w:pPr>
    </w:p>
    <w:p w:rsidR="005E0BD5" w:rsidRPr="007716B1" w:rsidRDefault="005E0BD5" w:rsidP="007E5BDE">
      <w:pPr>
        <w:spacing w:after="120" w:line="240" w:lineRule="auto"/>
        <w:rPr>
          <w:lang w:val="en-US"/>
        </w:rPr>
      </w:pPr>
    </w:p>
    <w:p w:rsidR="005E0BD5" w:rsidRPr="007716B1" w:rsidRDefault="005E0BD5" w:rsidP="007E5BDE">
      <w:pPr>
        <w:spacing w:after="120" w:line="240" w:lineRule="auto"/>
        <w:rPr>
          <w:lang w:val="en-US"/>
        </w:rPr>
      </w:pPr>
    </w:p>
    <w:p w:rsidR="005E0BD5" w:rsidRPr="007716B1" w:rsidRDefault="005E0BD5" w:rsidP="007E5BDE">
      <w:pPr>
        <w:spacing w:after="120" w:line="240" w:lineRule="auto"/>
        <w:rPr>
          <w:lang w:val="en-US"/>
        </w:rPr>
      </w:pPr>
    </w:p>
    <w:p w:rsidR="000D6AF9" w:rsidRDefault="000D6AF9" w:rsidP="007E5BDE">
      <w:pPr>
        <w:spacing w:after="120" w:line="240" w:lineRule="auto"/>
        <w:rPr>
          <w:lang w:val="en-US"/>
        </w:rPr>
      </w:pPr>
    </w:p>
    <w:p w:rsidR="00B04AEE" w:rsidRDefault="00B04AEE" w:rsidP="007E5BDE">
      <w:pPr>
        <w:spacing w:after="120" w:line="240" w:lineRule="auto"/>
        <w:rPr>
          <w:lang w:val="en-US"/>
        </w:rPr>
      </w:pPr>
    </w:p>
    <w:p w:rsidR="00B04AEE" w:rsidRDefault="00B04AEE" w:rsidP="007E5BDE">
      <w:pPr>
        <w:spacing w:after="120" w:line="240" w:lineRule="auto"/>
        <w:rPr>
          <w:lang w:val="en-US"/>
        </w:rPr>
      </w:pPr>
    </w:p>
    <w:p w:rsidR="00B04AEE" w:rsidRDefault="00B04AEE" w:rsidP="007E5BDE">
      <w:pPr>
        <w:spacing w:after="120" w:line="240" w:lineRule="auto"/>
        <w:rPr>
          <w:lang w:val="en-US"/>
        </w:rPr>
      </w:pPr>
    </w:p>
    <w:p w:rsidR="00B04AEE" w:rsidRDefault="00B04AEE" w:rsidP="007E5BDE">
      <w:pPr>
        <w:spacing w:after="120" w:line="240" w:lineRule="auto"/>
        <w:rPr>
          <w:lang w:val="en-US"/>
        </w:rPr>
      </w:pPr>
    </w:p>
    <w:p w:rsidR="00B04AEE" w:rsidRPr="00B04AEE" w:rsidRDefault="007A4AB4" w:rsidP="007E5BDE">
      <w:pPr>
        <w:spacing w:after="12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55245</wp:posOffset>
            </wp:positionV>
            <wp:extent cx="3238500" cy="624840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Look w:val="04A0"/>
      </w:tblPr>
      <w:tblGrid>
        <w:gridCol w:w="959"/>
        <w:gridCol w:w="850"/>
        <w:gridCol w:w="709"/>
        <w:gridCol w:w="1134"/>
      </w:tblGrid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number</w:t>
            </w:r>
          </w:p>
        </w:tc>
        <w:tc>
          <w:tcPr>
            <w:tcW w:w="850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</w:p>
        </w:tc>
        <w:tc>
          <w:tcPr>
            <w:tcW w:w="70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</w:p>
        </w:tc>
        <w:tc>
          <w:tcPr>
            <w:tcW w:w="1134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DF34A4" w:rsidRPr="00B04AEE" w:rsidTr="00DF34A4">
        <w:tc>
          <w:tcPr>
            <w:tcW w:w="959" w:type="dxa"/>
          </w:tcPr>
          <w:p w:rsidR="00B04AEE" w:rsidRPr="00B04AEE" w:rsidRDefault="00B04AEE" w:rsidP="007E5BDE">
            <w:pPr>
              <w:jc w:val="center"/>
              <w:rPr>
                <w:lang w:val="en-US"/>
              </w:rPr>
            </w:pPr>
            <w:r w:rsidRPr="00B04AEE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  <w:tr w:rsidR="00DF34A4" w:rsidTr="00DF34A4">
        <w:tc>
          <w:tcPr>
            <w:tcW w:w="959" w:type="dxa"/>
          </w:tcPr>
          <w:p w:rsidR="00B04AEE" w:rsidRDefault="00B04AEE" w:rsidP="007E5B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0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B04AEE" w:rsidRPr="00B04AEE" w:rsidRDefault="00B04AEE" w:rsidP="007E5BD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B04AEE" w:rsidRPr="00B04AEE" w:rsidRDefault="00B04AEE" w:rsidP="007E5BDE">
            <w:pPr>
              <w:jc w:val="center"/>
            </w:pPr>
            <w:r>
              <w:t>0</w:t>
            </w:r>
          </w:p>
        </w:tc>
      </w:tr>
    </w:tbl>
    <w:p w:rsidR="00B04AEE" w:rsidRDefault="00B04AEE" w:rsidP="007E5BDE">
      <w:pPr>
        <w:spacing w:line="240" w:lineRule="auto"/>
        <w:jc w:val="center"/>
      </w:pPr>
    </w:p>
    <w:p w:rsidR="001F33A5" w:rsidRDefault="001F33A5" w:rsidP="00427431">
      <w:pPr>
        <w:spacing w:line="240" w:lineRule="auto"/>
      </w:pPr>
    </w:p>
    <w:p w:rsidR="00D90235" w:rsidRPr="001F33A5" w:rsidRDefault="00427431" w:rsidP="00427431">
      <w:pPr>
        <w:spacing w:line="240" w:lineRule="auto"/>
      </w:pPr>
      <w:r>
        <w:t>Табл</w:t>
      </w:r>
      <w:r w:rsidRPr="001F33A5">
        <w:t xml:space="preserve">. 1 </w:t>
      </w:r>
      <w:r>
        <w:t>Ожидаемый</w:t>
      </w:r>
      <w:r w:rsidRPr="001F33A5">
        <w:t xml:space="preserve"> </w:t>
      </w:r>
      <w:r>
        <w:t>результат</w:t>
      </w:r>
      <w:r w:rsidRPr="001F33A5">
        <w:tab/>
      </w:r>
      <w:r w:rsidRPr="001F33A5">
        <w:tab/>
      </w:r>
      <w:r>
        <w:t>Рис</w:t>
      </w:r>
      <w:r w:rsidRPr="001F33A5">
        <w:t xml:space="preserve">. 1 </w:t>
      </w:r>
      <w:r>
        <w:t>Результат</w:t>
      </w:r>
      <w:r w:rsidRPr="001F33A5">
        <w:t xml:space="preserve"> </w:t>
      </w:r>
      <w:r>
        <w:t>работы</w:t>
      </w:r>
      <w:r w:rsidRPr="001F33A5">
        <w:t xml:space="preserve"> </w:t>
      </w:r>
      <w:r>
        <w:t>программы</w:t>
      </w:r>
    </w:p>
    <w:p w:rsidR="00B04AEE" w:rsidRPr="001F33A5" w:rsidRDefault="00B04AEE" w:rsidP="007E5BDE">
      <w:pPr>
        <w:spacing w:line="240" w:lineRule="auto"/>
        <w:jc w:val="center"/>
      </w:pPr>
    </w:p>
    <w:p w:rsidR="00B04AEE" w:rsidRPr="001F33A5" w:rsidRDefault="00B04AEE" w:rsidP="007E5BDE">
      <w:pPr>
        <w:spacing w:line="240" w:lineRule="auto"/>
        <w:jc w:val="center"/>
      </w:pPr>
    </w:p>
    <w:p w:rsidR="00B04AEE" w:rsidRPr="001F33A5" w:rsidRDefault="00B04AEE" w:rsidP="007E5BDE">
      <w:pPr>
        <w:spacing w:line="240" w:lineRule="auto"/>
        <w:jc w:val="center"/>
      </w:pPr>
    </w:p>
    <w:p w:rsidR="00B04AEE" w:rsidRPr="001F33A5" w:rsidRDefault="00B04AEE" w:rsidP="007E5BDE">
      <w:pPr>
        <w:spacing w:line="240" w:lineRule="auto"/>
        <w:jc w:val="center"/>
      </w:pPr>
    </w:p>
    <w:p w:rsidR="007E5BDE" w:rsidRPr="00427431" w:rsidRDefault="00E302D2" w:rsidP="00E302D2">
      <w:pPr>
        <w:spacing w:line="240" w:lineRule="auto"/>
        <w:jc w:val="center"/>
        <w:rPr>
          <w:lang w:val="en-US"/>
        </w:rPr>
      </w:pPr>
      <w:r>
        <w:lastRenderedPageBreak/>
        <w:t>Тест</w:t>
      </w:r>
      <w:r w:rsidRPr="00427431">
        <w:rPr>
          <w:lang w:val="en-US"/>
        </w:rPr>
        <w:t xml:space="preserve"> 2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is a general-purpose programming language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is widely used nowadays for competitive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programming</w:t>
      </w:r>
      <w:proofErr w:type="gramEnd"/>
      <w:r w:rsidRPr="0048012B">
        <w:rPr>
          <w:lang w:val="en-US"/>
        </w:rPr>
        <w:t xml:space="preserve">. It has imperative, object-oriented,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generic programming features.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runs on lots of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platforms</w:t>
      </w:r>
      <w:proofErr w:type="gramEnd"/>
      <w:r w:rsidRPr="0048012B">
        <w:rPr>
          <w:lang w:val="en-US"/>
        </w:rPr>
        <w:t xml:space="preserve"> like Windows, Linux, Unix, Mac, etc.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Before explaining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basics of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, we would like to clarify two more ideas: low-level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high-level. To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make</w:t>
      </w:r>
      <w:proofErr w:type="gramEnd"/>
      <w:r w:rsidRPr="0048012B">
        <w:rPr>
          <w:lang w:val="en-US"/>
        </w:rPr>
        <w:t xml:space="preserve"> it easy to understand, let’s consider this scenario – when we go to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Google search engine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search</w:t>
      </w:r>
      <w:proofErr w:type="gramEnd"/>
      <w:r w:rsidRPr="0048012B">
        <w:rPr>
          <w:lang w:val="en-US"/>
        </w:rPr>
        <w:t xml:space="preserve"> for some queries, Google displays some websites according to our question. Google does this for us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at</w:t>
      </w:r>
      <w:proofErr w:type="gramEnd"/>
      <w:r w:rsidRPr="0048012B">
        <w:rPr>
          <w:lang w:val="en-US"/>
        </w:rPr>
        <w:t xml:space="preserve"> a very high level. We don’t know what’s happening at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low level until we look into Google servers (at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a</w:t>
      </w:r>
      <w:proofErr w:type="gramEnd"/>
      <w:r w:rsidRPr="0048012B">
        <w:rPr>
          <w:lang w:val="en-US"/>
        </w:rPr>
        <w:t xml:space="preserve"> low level)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further to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level where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data is in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form of 0s/1s.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point we want to make here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is that a low level means nearest to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hardware,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a high level means farther from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hardware with a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lot</w:t>
      </w:r>
      <w:proofErr w:type="gramEnd"/>
      <w:r w:rsidR="007716B1">
        <w:rPr>
          <w:lang w:val="en-US"/>
        </w:rPr>
        <w:t xml:space="preserve"> of layers of abstraction. </w:t>
      </w:r>
      <w:r w:rsidR="007716B1" w:rsidRPr="007716B1">
        <w:rPr>
          <w:highlight w:val="cyan"/>
          <w:lang w:val="en-US"/>
        </w:rPr>
        <w:t>C</w:t>
      </w:r>
      <w:r w:rsidRPr="007716B1">
        <w:rPr>
          <w:highlight w:val="cyan"/>
          <w:lang w:val="en-US"/>
        </w:rPr>
        <w:t>++</w:t>
      </w:r>
      <w:r w:rsidRPr="0048012B">
        <w:rPr>
          <w:lang w:val="en-US"/>
        </w:rPr>
        <w:t xml:space="preserve"> is considered a low-level language as it is closer to hardware than most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general-purpose</w:t>
      </w:r>
      <w:proofErr w:type="gramEnd"/>
      <w:r w:rsidRPr="0048012B">
        <w:rPr>
          <w:lang w:val="en-US"/>
        </w:rPr>
        <w:t xml:space="preserve"> programming languages. However to become proficient in any programming language,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one</w:t>
      </w:r>
      <w:proofErr w:type="gramEnd"/>
      <w:r w:rsidRPr="0048012B">
        <w:rPr>
          <w:lang w:val="en-US"/>
        </w:rPr>
        <w:t xml:space="preserve"> Firstly needs to understand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basics of that language.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Basics of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Programming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Basic Syntax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First Program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Learning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programming can be simplified into writing your program in a text editor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saving it with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E225D0">
        <w:rPr>
          <w:highlight w:val="yellow"/>
          <w:lang w:val="en-US"/>
        </w:rPr>
        <w:t>the</w:t>
      </w:r>
      <w:proofErr w:type="gramEnd"/>
      <w:r w:rsidRPr="0048012B">
        <w:rPr>
          <w:lang w:val="en-US"/>
        </w:rPr>
        <w:t xml:space="preserve"> correct extension(.CPP, C, CP),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compiling your program using a compiler or online IDE.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“Hello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World” program is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first step toward learning any programming language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is also one of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simplest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programs</w:t>
      </w:r>
      <w:proofErr w:type="gramEnd"/>
      <w:r w:rsidRPr="0048012B">
        <w:rPr>
          <w:lang w:val="en-US"/>
        </w:rPr>
        <w:t xml:space="preserve"> you will learn.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We can </w:t>
      </w:r>
      <w:proofErr w:type="gramStart"/>
      <w:r w:rsidRPr="0048012B">
        <w:rPr>
          <w:lang w:val="en-US"/>
        </w:rPr>
        <w:t>learn</w:t>
      </w:r>
      <w:proofErr w:type="gramEnd"/>
      <w:r w:rsidRPr="0048012B">
        <w:rPr>
          <w:lang w:val="en-US"/>
        </w:rPr>
        <w:t xml:space="preserve"> more about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Basic Syntax here –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Basic Syntax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Basic Input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Output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comes with libraries that provide us with many ways for performing input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output.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input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output</w:t>
      </w:r>
      <w:proofErr w:type="gramEnd"/>
      <w:r w:rsidRPr="0048012B">
        <w:rPr>
          <w:lang w:val="en-US"/>
        </w:rPr>
        <w:t xml:space="preserve"> are performed in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form of a sequence of bytes or more commonly known as streams.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two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methods</w:t>
      </w:r>
      <w:proofErr w:type="gramEnd"/>
      <w:r w:rsidRPr="0048012B">
        <w:rPr>
          <w:lang w:val="en-US"/>
        </w:rPr>
        <w:t xml:space="preserve"> </w:t>
      </w:r>
      <w:proofErr w:type="spellStart"/>
      <w:r w:rsidRPr="0048012B">
        <w:rPr>
          <w:lang w:val="en-US"/>
        </w:rPr>
        <w:t>cin</w:t>
      </w:r>
      <w:proofErr w:type="spellEnd"/>
      <w:r w:rsidRPr="0048012B">
        <w:rPr>
          <w:lang w:val="en-US"/>
        </w:rPr>
        <w:t xml:space="preserve">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</w:t>
      </w:r>
      <w:proofErr w:type="spellStart"/>
      <w:r w:rsidRPr="0048012B">
        <w:rPr>
          <w:lang w:val="en-US"/>
        </w:rPr>
        <w:t>cout</w:t>
      </w:r>
      <w:proofErr w:type="spellEnd"/>
      <w:r w:rsidRPr="0048012B">
        <w:rPr>
          <w:lang w:val="en-US"/>
        </w:rPr>
        <w:t xml:space="preserve"> are used very often for taking inputs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printing outputs respectively. These two are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E225D0">
        <w:rPr>
          <w:highlight w:val="yellow"/>
          <w:lang w:val="en-US"/>
        </w:rPr>
        <w:t>the</w:t>
      </w:r>
      <w:proofErr w:type="gramEnd"/>
      <w:r w:rsidRPr="0048012B">
        <w:rPr>
          <w:lang w:val="en-US"/>
        </w:rPr>
        <w:t xml:space="preserve"> most basic methods of taking input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output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To learn more about basic input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output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, refer to this article – Basic </w:t>
      </w:r>
      <w:proofErr w:type="spellStart"/>
      <w:r w:rsidRPr="0048012B">
        <w:rPr>
          <w:lang w:val="en-US"/>
        </w:rPr>
        <w:t>Input/Output</w:t>
      </w:r>
      <w:proofErr w:type="spellEnd"/>
      <w:r w:rsidRPr="0048012B">
        <w:rPr>
          <w:lang w:val="en-US"/>
        </w:rPr>
        <w:t xml:space="preserve">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Comments in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A well-documented program is a good practice for a programmer. It makes a program more readable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error</w:t>
      </w:r>
      <w:proofErr w:type="gramEnd"/>
      <w:r w:rsidRPr="0048012B">
        <w:rPr>
          <w:lang w:val="en-US"/>
        </w:rPr>
        <w:t xml:space="preserve"> finding becomes easier. One important part of good documentation is Comments. In computer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programming</w:t>
      </w:r>
      <w:proofErr w:type="gramEnd"/>
      <w:r w:rsidRPr="0048012B">
        <w:rPr>
          <w:lang w:val="en-US"/>
        </w:rPr>
        <w:t xml:space="preserve">, a comment is a programmer-readable explanation or annotation in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source code of a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computer</w:t>
      </w:r>
      <w:proofErr w:type="gramEnd"/>
      <w:r w:rsidRPr="0048012B">
        <w:rPr>
          <w:lang w:val="en-US"/>
        </w:rPr>
        <w:t xml:space="preserve"> program. These are statements that are not executed by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compiler </w:t>
      </w:r>
      <w:r w:rsidRPr="00E225D0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interpreter.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We can learn more about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comments in this article – </w:t>
      </w:r>
      <w:r w:rsidRPr="00E225D0">
        <w:rPr>
          <w:highlight w:val="cyan"/>
          <w:lang w:val="en-US"/>
        </w:rPr>
        <w:t>C++</w:t>
      </w:r>
      <w:r w:rsidRPr="0048012B">
        <w:rPr>
          <w:lang w:val="en-US"/>
        </w:rPr>
        <w:t xml:space="preserve"> Comments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All variables use data type during declaration to restrict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type of data to be stored. Therefore, we can</w:t>
      </w:r>
    </w:p>
    <w:p w:rsidR="00E225D0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say</w:t>
      </w:r>
      <w:proofErr w:type="gramEnd"/>
      <w:r w:rsidRPr="0048012B">
        <w:rPr>
          <w:lang w:val="en-US"/>
        </w:rPr>
        <w:t xml:space="preserve"> that data types are used to tell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variables </w:t>
      </w:r>
      <w:r w:rsidRPr="00E225D0">
        <w:rPr>
          <w:highlight w:val="yellow"/>
          <w:lang w:val="en-US"/>
        </w:rPr>
        <w:t>the</w:t>
      </w:r>
      <w:r w:rsidRPr="0048012B">
        <w:rPr>
          <w:lang w:val="en-US"/>
        </w:rPr>
        <w:t xml:space="preserve"> type of data they can store. </w:t>
      </w:r>
    </w:p>
    <w:p w:rsidR="00E225D0" w:rsidRPr="007716B1" w:rsidRDefault="00E225D0" w:rsidP="0048012B">
      <w:pPr>
        <w:spacing w:after="120" w:line="240" w:lineRule="auto"/>
        <w:rPr>
          <w:lang w:val="en-US"/>
        </w:rPr>
      </w:pPr>
    </w:p>
    <w:p w:rsidR="00F91695" w:rsidRPr="007716B1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Pr="00F91695" w:rsidRDefault="008339CB" w:rsidP="0048012B">
      <w:pPr>
        <w:spacing w:after="12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34925</wp:posOffset>
            </wp:positionV>
            <wp:extent cx="3324225" cy="6619875"/>
            <wp:effectExtent l="19050" t="0" r="952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Look w:val="04A0"/>
      </w:tblPr>
      <w:tblGrid>
        <w:gridCol w:w="959"/>
        <w:gridCol w:w="850"/>
        <w:gridCol w:w="709"/>
        <w:gridCol w:w="1134"/>
      </w:tblGrid>
      <w:tr w:rsidR="00F91695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number</w:t>
            </w:r>
          </w:p>
        </w:tc>
        <w:tc>
          <w:tcPr>
            <w:tcW w:w="850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</w:p>
        </w:tc>
        <w:tc>
          <w:tcPr>
            <w:tcW w:w="709" w:type="dxa"/>
          </w:tcPr>
          <w:p w:rsidR="00F91695" w:rsidRP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134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Pr="00B04AEE" w:rsidRDefault="00F91695" w:rsidP="008A6691">
            <w:pPr>
              <w:jc w:val="center"/>
              <w:rPr>
                <w:lang w:val="en-US"/>
              </w:rPr>
            </w:pPr>
            <w:r w:rsidRPr="00B04AEE"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:rsidR="00F91695" w:rsidRPr="00B04AEE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F91695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F91695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:rsidR="00F91695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:rsidR="00F91695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0" w:type="dxa"/>
          </w:tcPr>
          <w:p w:rsidR="00F91695" w:rsidRPr="007716B1" w:rsidRDefault="007716B1" w:rsidP="007716B1">
            <w:pPr>
              <w:rPr>
                <w:lang w:val="en-US"/>
              </w:rPr>
            </w:pPr>
            <w:r>
              <w:rPr>
                <w:lang w:val="en-US"/>
              </w:rPr>
              <w:t xml:space="preserve">     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0" w:type="dxa"/>
          </w:tcPr>
          <w:p w:rsidR="00F91695" w:rsidRPr="007716B1" w:rsidRDefault="002A2660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8A6691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0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716B1" w:rsidRPr="00B04AEE" w:rsidTr="008A6691">
        <w:tc>
          <w:tcPr>
            <w:tcW w:w="959" w:type="dxa"/>
          </w:tcPr>
          <w:p w:rsid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</w:tcPr>
          <w:p w:rsid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716B1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7716B1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716B1" w:rsidRPr="00B04AEE" w:rsidTr="008A6691">
        <w:tc>
          <w:tcPr>
            <w:tcW w:w="959" w:type="dxa"/>
          </w:tcPr>
          <w:p w:rsid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50" w:type="dxa"/>
          </w:tcPr>
          <w:p w:rsid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7716B1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7716B1" w:rsidRPr="007716B1" w:rsidRDefault="007716B1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91695" w:rsidRPr="00F91695" w:rsidRDefault="00F9169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E225D0" w:rsidRPr="001F33A5" w:rsidRDefault="001F33A5" w:rsidP="0048012B">
      <w:pPr>
        <w:spacing w:after="120" w:line="240" w:lineRule="auto"/>
      </w:pPr>
      <w:r>
        <w:t>Табл</w:t>
      </w:r>
      <w:r w:rsidRPr="001F33A5">
        <w:t xml:space="preserve">. 2 </w:t>
      </w:r>
      <w:r>
        <w:t>Ожидаемый</w:t>
      </w:r>
      <w:r w:rsidRPr="001F33A5">
        <w:t xml:space="preserve"> </w:t>
      </w:r>
      <w:r>
        <w:t>результат</w:t>
      </w:r>
      <w:r w:rsidRPr="001F33A5">
        <w:tab/>
      </w:r>
      <w:r>
        <w:tab/>
        <w:t>Рис.2 Результат работы программы</w:t>
      </w:r>
    </w:p>
    <w:p w:rsidR="00F91695" w:rsidRPr="001F33A5" w:rsidRDefault="00F91695" w:rsidP="0048012B">
      <w:pPr>
        <w:spacing w:after="120" w:line="240" w:lineRule="auto"/>
      </w:pPr>
    </w:p>
    <w:p w:rsidR="00F91695" w:rsidRPr="001F33A5" w:rsidRDefault="00F91695" w:rsidP="0048012B">
      <w:pPr>
        <w:spacing w:after="120" w:line="240" w:lineRule="auto"/>
      </w:pPr>
    </w:p>
    <w:p w:rsidR="00F91695" w:rsidRPr="001F33A5" w:rsidRDefault="00F91695" w:rsidP="0048012B">
      <w:pPr>
        <w:spacing w:after="120" w:line="240" w:lineRule="auto"/>
      </w:pPr>
    </w:p>
    <w:p w:rsidR="00F91695" w:rsidRPr="001F33A5" w:rsidRDefault="00F91695" w:rsidP="0048012B">
      <w:pPr>
        <w:spacing w:after="120" w:line="240" w:lineRule="auto"/>
      </w:pPr>
    </w:p>
    <w:p w:rsidR="00F91695" w:rsidRPr="001F33A5" w:rsidRDefault="00F91695" w:rsidP="0048012B">
      <w:pPr>
        <w:spacing w:after="120" w:line="240" w:lineRule="auto"/>
      </w:pPr>
    </w:p>
    <w:p w:rsidR="003B5789" w:rsidRPr="001F33A5" w:rsidRDefault="00E302D2" w:rsidP="00E302D2">
      <w:pPr>
        <w:spacing w:after="120" w:line="240" w:lineRule="auto"/>
        <w:jc w:val="center"/>
        <w:rPr>
          <w:lang w:val="en-US"/>
        </w:rPr>
      </w:pPr>
      <w:r>
        <w:lastRenderedPageBreak/>
        <w:t>Тест</w:t>
      </w:r>
      <w:r w:rsidRPr="001F33A5">
        <w:rPr>
          <w:lang w:val="en-US"/>
        </w:rPr>
        <w:t xml:space="preserve"> 3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This Programming Language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Tutorial is very well suited for beginners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also for experienced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programmers</w:t>
      </w:r>
      <w:proofErr w:type="gramEnd"/>
      <w:r w:rsidRPr="0048012B">
        <w:rPr>
          <w:lang w:val="en-US"/>
        </w:rPr>
        <w:t xml:space="preserve">. This specially designed free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tutorial will help you learn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programming most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efficiently</w:t>
      </w:r>
      <w:proofErr w:type="gramEnd"/>
      <w:r w:rsidRPr="0048012B">
        <w:rPr>
          <w:lang w:val="en-US"/>
        </w:rPr>
        <w:t xml:space="preserve">, with all topics from basics to advanced (like Web-scraping, </w:t>
      </w:r>
      <w:proofErr w:type="spellStart"/>
      <w:r w:rsidRPr="0048012B">
        <w:rPr>
          <w:lang w:val="en-US"/>
        </w:rPr>
        <w:t>Django</w:t>
      </w:r>
      <w:proofErr w:type="spellEnd"/>
      <w:r w:rsidRPr="0048012B">
        <w:rPr>
          <w:lang w:val="en-US"/>
        </w:rPr>
        <w:t xml:space="preserve">, Learning, etc.) with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examples</w:t>
      </w:r>
      <w:proofErr w:type="gramEnd"/>
      <w:r w:rsidRPr="0048012B">
        <w:rPr>
          <w:lang w:val="en-US"/>
        </w:rPr>
        <w:t xml:space="preserve">. </w:t>
      </w:r>
    </w:p>
    <w:p w:rsidR="0048012B" w:rsidRPr="007716B1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What is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?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is a high-level, general-purpose,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very popular programming language.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programming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language</w:t>
      </w:r>
      <w:proofErr w:type="gramEnd"/>
      <w:r w:rsidRPr="0048012B">
        <w:rPr>
          <w:lang w:val="en-US"/>
        </w:rPr>
        <w:t xml:space="preserve"> (latest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3) is being used in web development,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Machine Learning applications, along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with</w:t>
      </w:r>
      <w:proofErr w:type="gramEnd"/>
      <w:r w:rsidRPr="0048012B">
        <w:rPr>
          <w:lang w:val="en-US"/>
        </w:rPr>
        <w:t xml:space="preserve"> all cutting-edge technology in Software Industry.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language is being used by almost all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tech-giant</w:t>
      </w:r>
      <w:proofErr w:type="gramEnd"/>
      <w:r w:rsidRPr="0048012B">
        <w:rPr>
          <w:lang w:val="en-US"/>
        </w:rPr>
        <w:t xml:space="preserve"> companies like – Google, Amazon, </w:t>
      </w:r>
      <w:proofErr w:type="spellStart"/>
      <w:r w:rsidRPr="0048012B">
        <w:rPr>
          <w:lang w:val="en-US"/>
        </w:rPr>
        <w:t>Facebook</w:t>
      </w:r>
      <w:proofErr w:type="spellEnd"/>
      <w:r w:rsidRPr="0048012B">
        <w:rPr>
          <w:lang w:val="en-US"/>
        </w:rPr>
        <w:t xml:space="preserve">, </w:t>
      </w:r>
      <w:proofErr w:type="spellStart"/>
      <w:r w:rsidRPr="0048012B">
        <w:rPr>
          <w:lang w:val="en-US"/>
        </w:rPr>
        <w:t>Instagram</w:t>
      </w:r>
      <w:proofErr w:type="spellEnd"/>
      <w:r w:rsidRPr="0048012B">
        <w:rPr>
          <w:lang w:val="en-US"/>
        </w:rPr>
        <w:t xml:space="preserve">, </w:t>
      </w:r>
      <w:proofErr w:type="spellStart"/>
      <w:r w:rsidRPr="0048012B">
        <w:rPr>
          <w:lang w:val="en-US"/>
        </w:rPr>
        <w:t>Dropbox</w:t>
      </w:r>
      <w:proofErr w:type="spellEnd"/>
      <w:r w:rsidRPr="0048012B">
        <w:rPr>
          <w:lang w:val="en-US"/>
        </w:rPr>
        <w:t xml:space="preserve">, </w:t>
      </w:r>
      <w:proofErr w:type="spellStart"/>
      <w:r w:rsidRPr="0048012B">
        <w:rPr>
          <w:lang w:val="en-US"/>
        </w:rPr>
        <w:t>Uber</w:t>
      </w:r>
      <w:proofErr w:type="spellEnd"/>
      <w:r w:rsidRPr="0048012B">
        <w:rPr>
          <w:lang w:val="en-US"/>
        </w:rPr>
        <w:t xml:space="preserve">… etc.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Writing your first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 to Learn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Programming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There are two ways you can execute your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program: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First, we write a program in a file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run it one time.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Second, run a code line by line.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Here we provided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latest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3 version compiler where you can edit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compile your written code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directly</w:t>
      </w:r>
      <w:proofErr w:type="gramEnd"/>
      <w:r w:rsidRPr="0048012B">
        <w:rPr>
          <w:lang w:val="en-US"/>
        </w:rPr>
        <w:t xml:space="preserve"> with just one click of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RUN Button. So test yourself with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first exercises.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Welcome to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tutorial section! Here, we’ll cover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essential elements you need to </w:t>
      </w:r>
      <w:proofErr w:type="spellStart"/>
      <w:r w:rsidRPr="0048012B">
        <w:rPr>
          <w:lang w:val="en-US"/>
        </w:rPr>
        <w:t>kickstart</w:t>
      </w:r>
      <w:proofErr w:type="spellEnd"/>
      <w:r w:rsidRPr="0048012B">
        <w:rPr>
          <w:lang w:val="en-US"/>
        </w:rPr>
        <w:t xml:space="preserve"> your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journey</w:t>
      </w:r>
      <w:proofErr w:type="gramEnd"/>
      <w:r w:rsidRPr="0048012B">
        <w:rPr>
          <w:lang w:val="en-US"/>
        </w:rPr>
        <w:t xml:space="preserve"> in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programming. From syntax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keywords to comments, variables,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indentation, we’ll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explore</w:t>
      </w:r>
      <w:proofErr w:type="gramEnd"/>
      <w:r w:rsidRPr="0048012B">
        <w:rPr>
          <w:lang w:val="en-US"/>
        </w:rPr>
        <w:t xml:space="preserve">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foundational concepts that underpin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development.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In this segment, we delve into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fundamental aspects of handling input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output operations in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,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crucial</w:t>
      </w:r>
      <w:proofErr w:type="gramEnd"/>
      <w:r w:rsidRPr="0048012B">
        <w:rPr>
          <w:lang w:val="en-US"/>
        </w:rPr>
        <w:t xml:space="preserve"> for interacting with users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processing data effectively. From mastering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versatile </w:t>
      </w:r>
      <w:proofErr w:type="gramStart"/>
      <w:r w:rsidRPr="0048012B">
        <w:rPr>
          <w:lang w:val="en-US"/>
        </w:rPr>
        <w:t>print()</w:t>
      </w:r>
      <w:proofErr w:type="gramEnd"/>
      <w:r w:rsidRPr="0048012B">
        <w:rPr>
          <w:lang w:val="en-US"/>
        </w:rPr>
        <w:t xml:space="preserve">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function</w:t>
      </w:r>
      <w:proofErr w:type="gramEnd"/>
      <w:r w:rsidRPr="0048012B">
        <w:rPr>
          <w:lang w:val="en-US"/>
        </w:rPr>
        <w:t xml:space="preserve"> to exploring advanced formatting techniques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efficient methods for receiving user input, this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section</w:t>
      </w:r>
      <w:proofErr w:type="gramEnd"/>
      <w:r w:rsidRPr="0048012B">
        <w:rPr>
          <w:lang w:val="en-US"/>
        </w:rPr>
        <w:t xml:space="preserve"> equips you with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necessary skills to harness </w:t>
      </w:r>
      <w:r w:rsidRPr="00A72BEB">
        <w:rPr>
          <w:lang w:val="en-US"/>
        </w:rPr>
        <w:t>Python’s</w:t>
      </w:r>
      <w:r w:rsidRPr="0048012B">
        <w:rPr>
          <w:lang w:val="en-US"/>
        </w:rPr>
        <w:t xml:space="preserve"> power in handling data streams seamlessly.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offers, enabling you to manipulate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manage data with precision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flexibility. Additionally, we’ll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delve</w:t>
      </w:r>
      <w:proofErr w:type="gramEnd"/>
      <w:r w:rsidRPr="0048012B">
        <w:rPr>
          <w:lang w:val="en-US"/>
        </w:rPr>
        <w:t xml:space="preserve"> into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dynamic world of data conversion with casting,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then move on to explore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versatile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collections</w:t>
      </w:r>
      <w:proofErr w:type="gramEnd"/>
      <w:r w:rsidRPr="0048012B">
        <w:rPr>
          <w:lang w:val="en-US"/>
        </w:rPr>
        <w:t xml:space="preserve"> </w:t>
      </w:r>
      <w:r w:rsidRPr="00521253">
        <w:rPr>
          <w:highlight w:val="yellow"/>
          <w:lang w:val="en-US"/>
        </w:rPr>
        <w:t>Python</w:t>
      </w:r>
      <w:r w:rsidRPr="0048012B">
        <w:rPr>
          <w:lang w:val="en-US"/>
        </w:rPr>
        <w:t xml:space="preserve"> provides, including lists, </w:t>
      </w:r>
      <w:proofErr w:type="spellStart"/>
      <w:r w:rsidRPr="0048012B">
        <w:rPr>
          <w:lang w:val="en-US"/>
        </w:rPr>
        <w:t>tuples</w:t>
      </w:r>
      <w:proofErr w:type="spellEnd"/>
      <w:r w:rsidRPr="0048012B">
        <w:rPr>
          <w:lang w:val="en-US"/>
        </w:rPr>
        <w:t xml:space="preserve">, sets, dictionaries,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arrays.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By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end of this section, you’ll not only grasp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essence of Python’s data types but also wield them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proficiently</w:t>
      </w:r>
      <w:proofErr w:type="gramEnd"/>
      <w:r w:rsidRPr="0048012B">
        <w:rPr>
          <w:lang w:val="en-US"/>
        </w:rPr>
        <w:t xml:space="preserve"> to tackle a wide array of programming challenges with confidence.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From performing basic arithmetic operations to evaluating complex logical expressions, we’ll cover it all.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r w:rsidRPr="0048012B">
        <w:rPr>
          <w:lang w:val="en-US"/>
        </w:rPr>
        <w:t xml:space="preserve">We’ll delve into comparison operators for making decisions based on conditions,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then explore bitwise </w:t>
      </w:r>
    </w:p>
    <w:p w:rsidR="0048012B" w:rsidRPr="0048012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operators</w:t>
      </w:r>
      <w:proofErr w:type="gramEnd"/>
      <w:r w:rsidRPr="0048012B">
        <w:rPr>
          <w:lang w:val="en-US"/>
        </w:rPr>
        <w:t xml:space="preserve"> for low-level manipulation of binary data. Additionally, we’ll unravel </w:t>
      </w:r>
      <w:r w:rsidRPr="00521253">
        <w:rPr>
          <w:highlight w:val="cyan"/>
          <w:lang w:val="en-US"/>
        </w:rPr>
        <w:t>the</w:t>
      </w:r>
      <w:r w:rsidRPr="0048012B">
        <w:rPr>
          <w:lang w:val="en-US"/>
        </w:rPr>
        <w:t xml:space="preserve"> intricacies of assignment </w:t>
      </w:r>
    </w:p>
    <w:p w:rsidR="00245AAB" w:rsidRDefault="0048012B" w:rsidP="0048012B">
      <w:pPr>
        <w:spacing w:after="120" w:line="240" w:lineRule="auto"/>
        <w:rPr>
          <w:lang w:val="en-US"/>
        </w:rPr>
      </w:pPr>
      <w:proofErr w:type="gramStart"/>
      <w:r w:rsidRPr="0048012B">
        <w:rPr>
          <w:lang w:val="en-US"/>
        </w:rPr>
        <w:t>operators</w:t>
      </w:r>
      <w:proofErr w:type="gramEnd"/>
      <w:r w:rsidRPr="0048012B">
        <w:rPr>
          <w:lang w:val="en-US"/>
        </w:rPr>
        <w:t xml:space="preserve"> for efficient variable assignment </w:t>
      </w:r>
      <w:r w:rsidRPr="00521253">
        <w:rPr>
          <w:highlight w:val="green"/>
          <w:lang w:val="en-US"/>
        </w:rPr>
        <w:t>and</w:t>
      </w:r>
      <w:r w:rsidRPr="0048012B">
        <w:rPr>
          <w:lang w:val="en-US"/>
        </w:rPr>
        <w:t xml:space="preserve"> updating.</w:t>
      </w: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F91695" w:rsidP="0048012B">
      <w:pPr>
        <w:spacing w:after="120" w:line="240" w:lineRule="auto"/>
        <w:rPr>
          <w:lang w:val="en-US"/>
        </w:rPr>
      </w:pPr>
    </w:p>
    <w:p w:rsidR="00F91695" w:rsidRDefault="000855AF" w:rsidP="0048012B">
      <w:pPr>
        <w:spacing w:after="120" w:line="24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53975</wp:posOffset>
            </wp:positionV>
            <wp:extent cx="3257550" cy="6210300"/>
            <wp:effectExtent l="1905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9"/>
        <w:tblW w:w="0" w:type="auto"/>
        <w:tblLook w:val="04A0"/>
      </w:tblPr>
      <w:tblGrid>
        <w:gridCol w:w="959"/>
        <w:gridCol w:w="851"/>
        <w:gridCol w:w="709"/>
        <w:gridCol w:w="1134"/>
      </w:tblGrid>
      <w:tr w:rsidR="00F91695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number</w:t>
            </w:r>
          </w:p>
        </w:tc>
        <w:tc>
          <w:tcPr>
            <w:tcW w:w="851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70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1134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Pr="00B04AEE" w:rsidRDefault="00F91695" w:rsidP="008A6691">
            <w:pPr>
              <w:jc w:val="center"/>
              <w:rPr>
                <w:lang w:val="en-US"/>
              </w:rPr>
            </w:pPr>
            <w:r w:rsidRPr="00B04AEE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F91695" w:rsidRPr="00B04AEE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F91695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F91695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:rsidR="00F91695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F91695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473A9F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91695" w:rsidRPr="00B04AEE" w:rsidTr="00F91695">
        <w:tc>
          <w:tcPr>
            <w:tcW w:w="959" w:type="dxa"/>
          </w:tcPr>
          <w:p w:rsidR="00F91695" w:rsidRDefault="00F91695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51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F91695" w:rsidRPr="00A72BEB" w:rsidRDefault="00A72BEB" w:rsidP="008A66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91695" w:rsidRDefault="00F9169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  <w:r>
        <w:t>Табл. 3 Ожидаемый результат</w:t>
      </w:r>
      <w:r>
        <w:tab/>
      </w:r>
      <w:r>
        <w:tab/>
        <w:t>Рис. 3 Результат работы программы</w:t>
      </w: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Default="001F33A5" w:rsidP="0048012B">
      <w:pPr>
        <w:spacing w:after="120" w:line="240" w:lineRule="auto"/>
      </w:pPr>
    </w:p>
    <w:p w:rsidR="001F33A5" w:rsidRPr="001F33A5" w:rsidRDefault="001F33A5" w:rsidP="0048012B">
      <w:pPr>
        <w:spacing w:after="120" w:line="240" w:lineRule="auto"/>
        <w:rPr>
          <w:sz w:val="24"/>
          <w:szCs w:val="24"/>
          <w:lang w:val="en-US"/>
        </w:rPr>
      </w:pPr>
      <w:r w:rsidRPr="001F33A5">
        <w:rPr>
          <w:sz w:val="24"/>
          <w:szCs w:val="24"/>
          <w:lang w:val="en-US"/>
        </w:rPr>
        <w:lastRenderedPageBreak/>
        <w:tab/>
        <w:t>Результат тестов и выводы:</w:t>
      </w:r>
    </w:p>
    <w:p w:rsidR="001F33A5" w:rsidRPr="001F33A5" w:rsidRDefault="001F33A5" w:rsidP="0048012B">
      <w:pPr>
        <w:spacing w:after="120" w:line="240" w:lineRule="auto"/>
        <w:rPr>
          <w:sz w:val="24"/>
          <w:szCs w:val="24"/>
          <w:lang w:val="en-US"/>
        </w:rPr>
      </w:pPr>
      <w:proofErr w:type="gramStart"/>
      <w:r w:rsidRPr="001F33A5">
        <w:rPr>
          <w:sz w:val="24"/>
          <w:szCs w:val="24"/>
          <w:lang w:val="en-US"/>
        </w:rPr>
        <w:t>Для проверки правильности работы программы были подобраны 3 текста, посчитаны три наиболее часто встречающихся слова в каждом тексте и их количество в каждой строке соответствующих текстов, после чего были составлены три таблицы с ожидаемым результатом работы программы.</w:t>
      </w:r>
      <w:proofErr w:type="gramEnd"/>
      <w:r w:rsidRPr="001F33A5">
        <w:rPr>
          <w:sz w:val="24"/>
          <w:szCs w:val="24"/>
          <w:lang w:val="en-US"/>
        </w:rPr>
        <w:t xml:space="preserve"> </w:t>
      </w:r>
    </w:p>
    <w:p w:rsidR="001F33A5" w:rsidRPr="001F33A5" w:rsidRDefault="001F33A5" w:rsidP="0048012B">
      <w:pPr>
        <w:spacing w:after="120" w:line="240" w:lineRule="auto"/>
        <w:rPr>
          <w:sz w:val="24"/>
          <w:szCs w:val="24"/>
        </w:rPr>
      </w:pPr>
      <w:r w:rsidRPr="001F33A5">
        <w:rPr>
          <w:sz w:val="24"/>
          <w:szCs w:val="24"/>
        </w:rPr>
        <w:t>Рядом с таблицами были прикреплены</w:t>
      </w:r>
      <w:r>
        <w:rPr>
          <w:sz w:val="24"/>
          <w:szCs w:val="24"/>
        </w:rPr>
        <w:t xml:space="preserve"> снимки результата работы программы. Сравнив таблицы с соответствующими им снимками, видим, что ожидаемый результат совпадает с результатом работы программы для всех трех тестов, из чего можно сделать вывод о корректности работы программы. </w:t>
      </w:r>
    </w:p>
    <w:sectPr w:rsidR="001F33A5" w:rsidRPr="001F33A5" w:rsidSect="004274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A57CC"/>
    <w:multiLevelType w:val="hybridMultilevel"/>
    <w:tmpl w:val="1B54A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E736B"/>
    <w:multiLevelType w:val="multilevel"/>
    <w:tmpl w:val="4A50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E5BDE"/>
    <w:rsid w:val="000855AF"/>
    <w:rsid w:val="000D6AF9"/>
    <w:rsid w:val="000F5152"/>
    <w:rsid w:val="001F33A5"/>
    <w:rsid w:val="00245AAB"/>
    <w:rsid w:val="002A2660"/>
    <w:rsid w:val="002B4996"/>
    <w:rsid w:val="003123FB"/>
    <w:rsid w:val="003B5789"/>
    <w:rsid w:val="00427431"/>
    <w:rsid w:val="00473A9F"/>
    <w:rsid w:val="0048012B"/>
    <w:rsid w:val="004F4288"/>
    <w:rsid w:val="00521253"/>
    <w:rsid w:val="00575D64"/>
    <w:rsid w:val="005E0BD5"/>
    <w:rsid w:val="007716B1"/>
    <w:rsid w:val="007A4AB4"/>
    <w:rsid w:val="007E5BDE"/>
    <w:rsid w:val="008339CB"/>
    <w:rsid w:val="009C066F"/>
    <w:rsid w:val="00A72BEB"/>
    <w:rsid w:val="00B04AEE"/>
    <w:rsid w:val="00CA74A1"/>
    <w:rsid w:val="00D624F3"/>
    <w:rsid w:val="00D90235"/>
    <w:rsid w:val="00DF34A4"/>
    <w:rsid w:val="00E225D0"/>
    <w:rsid w:val="00E302D2"/>
    <w:rsid w:val="00F91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996"/>
  </w:style>
  <w:style w:type="paragraph" w:styleId="2">
    <w:name w:val="heading 2"/>
    <w:basedOn w:val="a"/>
    <w:link w:val="20"/>
    <w:uiPriority w:val="9"/>
    <w:qFormat/>
    <w:rsid w:val="00575D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B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75D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75D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7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75D64"/>
    <w:rPr>
      <w:b/>
      <w:bCs/>
    </w:rPr>
  </w:style>
  <w:style w:type="character" w:styleId="a7">
    <w:name w:val="Hyperlink"/>
    <w:basedOn w:val="a0"/>
    <w:uiPriority w:val="99"/>
    <w:semiHidden/>
    <w:unhideWhenUsed/>
    <w:rsid w:val="00575D6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5152"/>
    <w:pPr>
      <w:ind w:left="720"/>
      <w:contextualSpacing/>
    </w:pPr>
  </w:style>
  <w:style w:type="table" w:styleId="a9">
    <w:name w:val="Table Grid"/>
    <w:basedOn w:val="a1"/>
    <w:uiPriority w:val="59"/>
    <w:rsid w:val="00B04A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line number"/>
    <w:basedOn w:val="a0"/>
    <w:uiPriority w:val="99"/>
    <w:semiHidden/>
    <w:unhideWhenUsed/>
    <w:rsid w:val="00B04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736D3-E2A1-44A8-9C84-AC6D6730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2024-05-27T17:02:00Z</dcterms:created>
  <dcterms:modified xsi:type="dcterms:W3CDTF">2024-05-30T09:13:00Z</dcterms:modified>
</cp:coreProperties>
</file>