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Технічне завдання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Fonts w:ascii="Arial" w:cs="Arial" w:hAnsi="Arial" w:eastAsia="Arial"/>
          <w:b w:val="1"/>
          <w:bCs w:val="1"/>
          <w:outline w:val="0"/>
          <w:color w:val="1f1f1f"/>
          <w:sz w:val="27"/>
          <w:szCs w:val="27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7"/>
          <w:szCs w:val="27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1. </w:t>
      </w:r>
      <w:r>
        <w:rPr>
          <w:rFonts w:ascii="Arial" w:hAnsi="Arial" w:hint="default"/>
          <w:b w:val="1"/>
          <w:bCs w:val="1"/>
          <w:outline w:val="0"/>
          <w:color w:val="1f1f1f"/>
          <w:sz w:val="27"/>
          <w:szCs w:val="27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Опис проекту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Мета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Розробити кросплатформений мобільний додаток  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“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Homy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”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Який призначений допомогти громадам співмешканців обʼєднатись і полегшити проживання за допомогою автоматизації процесів ОСББ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Цільова аудиторія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Громади ОСББ або будь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-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які інші групи співмешканців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(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села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підізди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ЖК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тощо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).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Унікальні особливості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1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Зручний інтерфейс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Автоматизація процесів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Чат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Аналітика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Сервіси оплати</w:t>
      </w:r>
    </w:p>
    <w:p>
      <w:pPr>
        <w:pStyle w:val="Normal.0"/>
        <w:numPr>
          <w:ilvl w:val="1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Подача комунальної інформації </w:t>
      </w:r>
    </w:p>
    <w:p>
      <w:pPr>
        <w:pStyle w:val="Normal.0"/>
        <w:numPr>
          <w:ilvl w:val="1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Аналіз витрат і іх оптимізація</w:t>
      </w:r>
    </w:p>
    <w:p>
      <w:pPr>
        <w:pStyle w:val="Normal.0"/>
        <w:numPr>
          <w:ilvl w:val="1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Тендери та голосування</w:t>
      </w:r>
    </w:p>
    <w:p>
      <w:pPr>
        <w:pStyle w:val="Normal.0"/>
      </w:pP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Fonts w:ascii="Arial" w:cs="Arial" w:hAnsi="Arial" w:eastAsia="Arial"/>
          <w:b w:val="1"/>
          <w:bCs w:val="1"/>
          <w:outline w:val="0"/>
          <w:color w:val="1f1f1f"/>
          <w:sz w:val="27"/>
          <w:szCs w:val="27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7"/>
          <w:szCs w:val="27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2. </w:t>
      </w:r>
      <w:r>
        <w:rPr>
          <w:rFonts w:ascii="Arial" w:hAnsi="Arial" w:hint="default"/>
          <w:b w:val="1"/>
          <w:bCs w:val="1"/>
          <w:outline w:val="0"/>
          <w:color w:val="1f1f1f"/>
          <w:sz w:val="27"/>
          <w:szCs w:val="27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Функціональні можливості</w:t>
      </w: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2.1. </w:t>
      </w: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Авторизація та аунтефікація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Реєстрація нового користувача за допомогою номера телефону або електронної пошти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Авторизація через введення пароля або використання</w:t>
      </w: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2.2. </w:t>
      </w: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Чат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Можливість створювати приватні та групові чати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Відправлення текстових повідомлень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фото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відео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Вибір статусу доступності 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(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онлайн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офлайн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не турбувати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).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Можливість відправляти файлові додатки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які можуть бути корисні для життя в будинку 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(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наприклад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регламенти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анкети тощо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).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Сповіщення про нові повідомлення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2.3. </w:t>
      </w: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Інтегрована оплата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Можливість оплати комунальних послуг 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(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електроенергія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опалення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водопостачання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безпосередньо через додаток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Відображення історії платежів та можливість збереження реквізитів платіжних карт для швидкого повторного платежу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2.4. </w:t>
      </w: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Аналітика даних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Відображення текстової відповіді 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GPT-3 API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на екрані мобільного пристрою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Використання анімацій та інших візуальних ефектів для покращення 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UX.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Зручний та інтуїтивно зрозумілий інтерфейс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що відповідає сучасним дизайнерським трендам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2.5. </w:t>
      </w: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Відправка даних до ЖКХ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Відображення статистики витрат на комунальні послуги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Аналіз витрат на електроенергію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опалення та водопостачання за певний період часу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2.6. </w:t>
      </w: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Голосування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Проведення голосувань серед мешканців будинку за різними питаннями 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(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наприклад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щодо планування ремонтів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закупівлі нового обладнання тощо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).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Перегляд результатів голосувань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b w:val="1"/>
          <w:bCs w:val="1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b w:val="1"/>
          <w:bCs w:val="1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3. </w:t>
      </w: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Технічні характеристики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Платформа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Flutter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Мови програмування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Dart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API: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en-US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Firebase Services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en-US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LiqPay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Інші бібліотеки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pay: ^1.1.1 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flutter_bloc: ^8.1.3 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permission_handler: ^11.0.1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cloud_functions: ^4.3.3 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collection: ^1.17.1 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connectivity_plus: ^5.0.2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http: ^1.1.0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 firebase_auth: ^4.16.0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 firebase_core: ^2.21.0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 firebase_messaging: ^14.6.5</w:t>
      </w:r>
    </w:p>
    <w:p>
      <w:pPr>
        <w:pStyle w:val="Normal.0"/>
      </w:pP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4. </w:t>
      </w: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Додаткові можливості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Створити родину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Обєднати декількох людей в одну родину щоб багато членів родити могли бути в курсі того що відбувається вдома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Нагадування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Відправка пущ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-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сповіщень щоб постійно робити всі платежі вчасно і бути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В курсі надзвичайних подій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Персоналізація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Надання користувачу можливості налаштувати свій профіль під свої потреби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наприклад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змінити аватар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змінити тему додатку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налаштувати пуш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-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сповіщення</w:t>
      </w: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5. </w:t>
      </w: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Очікувані результати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0"/>
          <w:numId w:val="14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Розробка  мобільного додатку 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"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Homy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",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який буде відповідати всім вимогам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описаним у цьому ТЗ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Та виконутивати нагальні користувацькі потреби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0"/>
          <w:numId w:val="14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Автоматизація процесів та скорочення персоналу </w:t>
      </w:r>
    </w:p>
    <w:p>
      <w:pPr>
        <w:pStyle w:val="Normal.0"/>
        <w:numPr>
          <w:ilvl w:val="0"/>
          <w:numId w:val="14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Зменшення витрат мешканців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підвищення продуктивності та економія часу</w:t>
      </w:r>
    </w:p>
    <w:p>
      <w:pPr>
        <w:pStyle w:val="Normal.0"/>
        <w:shd w:val="clear" w:color="auto" w:fill="ffffff"/>
        <w:tabs>
          <w:tab w:val="left" w:pos="720"/>
        </w:tabs>
        <w:spacing w:before="100" w:after="0" w:line="240" w:lineRule="auto"/>
      </w:pPr>
      <w:r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4381619</wp:posOffset>
            </wp:positionH>
            <wp:positionV relativeFrom="page">
              <wp:posOffset>0</wp:posOffset>
            </wp:positionV>
            <wp:extent cx="2741811" cy="59366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811" cy="5936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1639809</wp:posOffset>
            </wp:positionH>
            <wp:positionV relativeFrom="page">
              <wp:posOffset>0</wp:posOffset>
            </wp:positionV>
            <wp:extent cx="2741811" cy="5936616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811" cy="5936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1646159</wp:posOffset>
            </wp:positionH>
            <wp:positionV relativeFrom="page">
              <wp:posOffset>5936614</wp:posOffset>
            </wp:positionV>
            <wp:extent cx="2741811" cy="5936616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811" cy="5936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4387969</wp:posOffset>
            </wp:positionH>
            <wp:positionV relativeFrom="page">
              <wp:posOffset>5936614</wp:posOffset>
            </wp:positionV>
            <wp:extent cx="2741811" cy="59366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811" cy="5936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  <w:br w:type="page"/>
      </w:r>
    </w:p>
    <w:p>
      <w:pPr>
        <w:pStyle w:val="Normal.0"/>
        <w:numPr>
          <w:ilvl w:val="0"/>
          <w:numId w:val="14"/>
        </w:numPr>
        <w:shd w:val="clear" w:color="auto" w:fill="ffffff"/>
        <w:spacing w:before="100" w:after="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</w:p>
    <w:p>
      <w:pPr>
        <w:pStyle w:val="Normal.0"/>
        <w:shd w:val="clear" w:color="auto" w:fill="ffffff"/>
        <w:spacing w:before="100" w:after="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:lang w:val="en-US"/>
          <w14:textFill>
            <w14:solidFill>
              <w14:srgbClr w14:val="1F1F1F"/>
            </w14:solidFill>
          </w14:textFill>
        </w:rPr>
      </w:pPr>
    </w:p>
    <w:p>
      <w:pPr>
        <w:pStyle w:val="Normal.0"/>
        <w:shd w:val="clear" w:color="auto" w:fill="ffffff"/>
        <w:spacing w:before="100" w:after="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:lang w:val="en-US"/>
          <w14:textFill>
            <w14:solidFill>
              <w14:srgbClr w14:val="1F1F1F"/>
            </w14:solidFill>
          </w14:textFill>
        </w:rPr>
      </w:pPr>
    </w:p>
    <w:p>
      <w:pPr>
        <w:pStyle w:val="Normal.0"/>
        <w:shd w:val="clear" w:color="auto" w:fill="ffffff"/>
        <w:spacing w:before="100" w:after="0" w:line="240" w:lineRule="auto"/>
      </w:pPr>
      <w:r>
        <w:rPr>
          <w:rFonts w:ascii="Arial" w:cs="Arial" w:hAnsi="Arial" w:eastAsia="Arial"/>
          <w:outline w:val="0"/>
          <w:color w:val="1f1f1f"/>
          <w:u w:color="1f1f1f"/>
          <w14:textFill>
            <w14:solidFill>
              <w14:srgbClr w14:val="1F1F1F"/>
            </w14:solidFill>
          </w14:textFill>
        </w:rPr>
        <w:drawing xmlns:a="http://schemas.openxmlformats.org/drawingml/2006/main">
          <wp:inline distT="0" distB="0" distL="0" distR="0">
            <wp:extent cx="5936488" cy="3984868"/>
            <wp:effectExtent l="0" t="0" r="0" b="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88" cy="39848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9"/>
      <w:footerReference w:type="default" r:id="rId10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40"/>
        </w:tabs>
        <w:ind w:left="3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ported Style 6"/>
  </w:abstractNum>
  <w:abstractNum w:abstractNumId="9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40"/>
        </w:tabs>
        <w:ind w:left="3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Imported Style 7"/>
  </w:abstractNum>
  <w:abstractNum w:abstractNumId="11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numbering" w:styleId="Imported Style 5">
    <w:name w:val="Imported Style 5"/>
    <w:pPr>
      <w:numPr>
        <w:numId w:val="7"/>
      </w:numPr>
    </w:pPr>
  </w:style>
  <w:style w:type="numbering" w:styleId="Imported Style 6">
    <w:name w:val="Imported Style 6"/>
    <w:pPr>
      <w:numPr>
        <w:numId w:val="9"/>
      </w:numPr>
    </w:pPr>
  </w:style>
  <w:style w:type="numbering" w:styleId="Imported Style 7">
    <w:name w:val="Imported Style 7"/>
    <w:pPr>
      <w:numPr>
        <w:numId w:val="11"/>
      </w:numPr>
    </w:pPr>
  </w:style>
  <w:style w:type="numbering" w:styleId="Imported Style 8">
    <w:name w:val="Imported Style 8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