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F" w:rsidRDefault="00841A11">
      <w:r>
        <w:t>Austin Horne</w:t>
      </w:r>
    </w:p>
    <w:p w:rsidR="00841A11" w:rsidRDefault="00841A11">
      <w:r>
        <w:t>CSCI 2160</w:t>
      </w:r>
    </w:p>
    <w:p w:rsidR="00841A11" w:rsidRDefault="00841A11">
      <w:r>
        <w:t>Project 3</w:t>
      </w:r>
    </w:p>
    <w:p w:rsidR="00841A11" w:rsidRDefault="00841A11">
      <w:r>
        <w:rPr>
          <w:noProof/>
        </w:rPr>
        <w:drawing>
          <wp:inline distT="0" distB="0" distL="0" distR="0" wp14:anchorId="25C167E0" wp14:editId="234EC976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11"/>
    <w:rsid w:val="00117F65"/>
    <w:rsid w:val="0066023A"/>
    <w:rsid w:val="0084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Horne</dc:creator>
  <cp:lastModifiedBy>Austin Horne</cp:lastModifiedBy>
  <cp:revision>1</cp:revision>
  <dcterms:created xsi:type="dcterms:W3CDTF">2012-10-30T19:53:00Z</dcterms:created>
  <dcterms:modified xsi:type="dcterms:W3CDTF">2012-10-30T19:54:00Z</dcterms:modified>
</cp:coreProperties>
</file>