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C8589C" w:rsidRDefault="00821A90" w:rsidP="00C8589C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AB4F83" w:rsidRDefault="00AB4F83" w:rsidP="00C8589C">
      <w:pPr>
        <w:rPr>
          <w:rFonts w:ascii="GOST type B" w:hAnsi="GOST type B"/>
          <w:i/>
          <w:sz w:val="28"/>
          <w:szCs w:val="28"/>
        </w:rPr>
      </w:pPr>
    </w:p>
    <w:p w:rsidR="00AB4F83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0A2B8E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2C2B8" wp14:editId="3940B64F">
            <wp:extent cx="5811061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6" t="19955" r="61518" b="53249"/>
                    <a:stretch/>
                  </pic:blipFill>
                  <pic:spPr bwMode="auto">
                    <a:xfrm>
                      <a:off x="0" y="0"/>
                      <a:ext cx="5841302" cy="33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Памятка:</w:t>
      </w:r>
    </w:p>
    <w:p w:rsidR="00AB4F83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154853" cy="3344092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_html_1d2e026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1" t="7632" r="5849" b="44835"/>
                    <a:stretch/>
                  </pic:blipFill>
                  <pic:spPr bwMode="auto">
                    <a:xfrm>
                      <a:off x="0" y="0"/>
                      <a:ext cx="5199515" cy="337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sz w:val="28"/>
          <w:szCs w:val="28"/>
        </w:rPr>
        <w:t xml:space="preserve">       </w:t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Тест: </w:t>
      </w:r>
      <w:r w:rsidR="00AB4F83">
        <w:rPr>
          <w:rFonts w:ascii="GOST type B" w:hAnsi="GOST type B"/>
          <w:i/>
          <w:sz w:val="28"/>
          <w:szCs w:val="28"/>
        </w:rPr>
        <w:t>1. Сан Пин</w:t>
      </w:r>
    </w:p>
    <w:p w:rsidR="000A2B8E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          </w:t>
      </w:r>
      <w:r w:rsidR="00AB4F8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1769110" cy="9042944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testwizard.ru_new.ph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87" cy="90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3" w:rsidRDefault="00385A4B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2. </w:t>
      </w:r>
      <w:r w:rsidR="00AB4F83" w:rsidRPr="00AB4F83">
        <w:rPr>
          <w:rFonts w:ascii="GOST type B" w:hAnsi="GOST type B"/>
          <w:i/>
          <w:sz w:val="28"/>
          <w:szCs w:val="28"/>
        </w:rPr>
        <w:t>Инструкция по охране тр</w:t>
      </w:r>
      <w:r w:rsidR="00AB4F83">
        <w:rPr>
          <w:rFonts w:ascii="GOST type B" w:hAnsi="GOST type B"/>
          <w:i/>
          <w:sz w:val="28"/>
          <w:szCs w:val="28"/>
        </w:rPr>
        <w:t>уда для программиста ПЭВМ и ВДТ:</w:t>
      </w:r>
    </w:p>
    <w:p w:rsidR="00AB4F83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2289175" cy="885661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testwizard.ru_new.php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5" cy="88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4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Презентация:</w:t>
      </w:r>
    </w:p>
    <w:p w:rsidR="00376718" w:rsidRDefault="00C72CA9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97E20" wp14:editId="7A416B8E">
            <wp:extent cx="6257361" cy="2991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84" b="19074"/>
                    <a:stretch/>
                  </pic:blipFill>
                  <pic:spPr bwMode="auto">
                    <a:xfrm>
                      <a:off x="0" y="0"/>
                      <a:ext cx="6261819" cy="299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Default="00376718" w:rsidP="00376718">
      <w:pPr>
        <w:rPr>
          <w:rFonts w:ascii="GOST type B" w:hAnsi="GOST type B"/>
          <w:sz w:val="28"/>
          <w:szCs w:val="28"/>
        </w:rPr>
      </w:pPr>
    </w:p>
    <w:p w:rsidR="004F6914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376718" w:rsidRPr="00376718" w:rsidRDefault="00376718" w:rsidP="00917423">
      <w:pPr>
        <w:pageBreakBefore/>
        <w:jc w:val="center"/>
        <w:rPr>
          <w:rFonts w:ascii="GOST type B" w:hAnsi="GOST type B"/>
          <w:i/>
          <w:sz w:val="60"/>
          <w:szCs w:val="60"/>
        </w:rPr>
      </w:pPr>
      <w:r w:rsidRPr="00376718">
        <w:rPr>
          <w:rFonts w:ascii="GOST type B" w:hAnsi="GOST type B"/>
          <w:i/>
          <w:sz w:val="60"/>
          <w:szCs w:val="60"/>
        </w:rPr>
        <w:lastRenderedPageBreak/>
        <w:t>ПРИЛОЖЕНИЕ Б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3FAA1" wp14:editId="764B62DC">
            <wp:extent cx="6380746" cy="14891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86" t="37601" r="32680" b="48899"/>
                    <a:stretch/>
                  </pic:blipFill>
                  <pic:spPr bwMode="auto">
                    <a:xfrm>
                      <a:off x="0" y="0"/>
                      <a:ext cx="6430118" cy="15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A, i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1. Ввод массива</w:t>
            </w:r>
          </w:p>
          <w:p w:rsidR="00376718" w:rsidRPr="00586E3A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>
              <w:rPr>
                <w:rFonts w:ascii="GOST type B" w:hAnsi="GOST type B"/>
                <w:i/>
                <w:sz w:val="28"/>
                <w:szCs w:val="28"/>
              </w:rPr>
              <w:t>Нахождение отрицательных элементов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(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если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&lt; 0 +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>шаг)</w:t>
            </w:r>
          </w:p>
          <w:p w:rsidR="00170C74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отрицательных чисел на экран</w:t>
            </w:r>
          </w:p>
          <w:p w:rsidR="00376718" w:rsidRPr="00586E3A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Нахождение элементов, принадлежащих отрезку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(если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1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>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2)</w:t>
            </w:r>
          </w:p>
          <w:p w:rsid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5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Вывод элементов на экран</w:t>
            </w:r>
          </w:p>
          <w:p w:rsidR="00CA44E8" w:rsidRP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6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>. Конец программы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376718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FC1225">
              <w:rPr>
                <w:rFonts w:ascii="GOST type B" w:hAnsi="GOST type B"/>
                <w:i/>
                <w:sz w:val="28"/>
                <w:szCs w:val="28"/>
              </w:rPr>
              <w:t xml:space="preserve">одномерный </w:t>
            </w:r>
            <w:r>
              <w:rPr>
                <w:rFonts w:ascii="GOST type B" w:hAnsi="GOST type B"/>
                <w:i/>
                <w:sz w:val="28"/>
                <w:szCs w:val="28"/>
              </w:rPr>
              <w:t>массив вещественных чисел</w:t>
            </w:r>
          </w:p>
          <w:p w:rsidR="0058422E" w:rsidRPr="0058422E" w:rsidRDefault="0058422E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8422E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>
              <w:rPr>
                <w:rFonts w:ascii="GOST type B" w:hAnsi="GOST type B"/>
                <w:i/>
                <w:sz w:val="28"/>
                <w:szCs w:val="28"/>
              </w:rPr>
              <w:t>и отрицательные и положительные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2.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5676C9" w:rsidP="00077431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F4A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1.</w:t>
            </w:r>
            <w:r w:rsidR="001732A1">
              <w:t xml:space="preserve">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Ввод числового ряда (массива) и его анализ</w:t>
            </w:r>
          </w:p>
          <w:p w:rsidR="001732A1" w:rsidRPr="001732A1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Написание метода сортировки (с остатком 0 от деления на 2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,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остальные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нечетные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)</w:t>
            </w:r>
          </w:p>
          <w:p w:rsidR="005676C9" w:rsidRDefault="001732A1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Если четное </w:t>
            </w:r>
            <w:r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меняем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зна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>к</w:t>
            </w:r>
          </w:p>
          <w:p w:rsidR="00CA44E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результатов</w:t>
            </w:r>
          </w:p>
          <w:p w:rsidR="00CA44E8" w:rsidRPr="0037671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4. Конец программы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5676C9" w:rsidRDefault="005676C9" w:rsidP="001732A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  <w:r w:rsidRPr="005676C9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676C9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5D031C">
              <w:rPr>
                <w:rFonts w:ascii="Arial" w:hAnsi="Arial" w:cs="Arial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одномерный массив</w:t>
            </w:r>
            <w:r w:rsidR="005D031C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целых чисел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045D1" w:rsidRPr="00615187" w:rsidRDefault="00615187" w:rsidP="005045D1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>
        <w:rPr>
          <w:rFonts w:ascii="GOST type B" w:hAnsi="GOST type B"/>
          <w:b/>
          <w:i/>
          <w:sz w:val="28"/>
          <w:szCs w:val="28"/>
        </w:rPr>
        <w:t>2 день</w:t>
      </w:r>
    </w:p>
    <w:p w:rsidR="005045D1" w:rsidRDefault="005045D1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Диаграмма объектов:</w:t>
      </w:r>
    </w:p>
    <w:p w:rsidR="005045D1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61D13" wp14:editId="195A31E9">
            <wp:extent cx="5940425" cy="3489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Диаграмма классов:</w:t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BCF075" wp14:editId="1217EA89">
            <wp:extent cx="3657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Техническое задание: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0" w:name="_Toc256637290"/>
      <w:r w:rsidRPr="00B57A3B">
        <w:rPr>
          <w:rFonts w:ascii="GOST type B" w:hAnsi="GOST type B"/>
          <w:b/>
          <w:bCs/>
          <w:sz w:val="28"/>
          <w:szCs w:val="28"/>
        </w:rPr>
        <w:t>Наименование и область применения</w:t>
      </w:r>
      <w:bookmarkEnd w:id="0"/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" w:name="_Toc256637291"/>
      <w:r w:rsidRPr="00B57A3B">
        <w:rPr>
          <w:rFonts w:ascii="GOST type B" w:hAnsi="GOST type B"/>
          <w:b/>
          <w:bCs/>
          <w:sz w:val="28"/>
          <w:szCs w:val="28"/>
        </w:rPr>
        <w:t>Наименование</w:t>
      </w:r>
      <w:bookmarkEnd w:id="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Программный модуль «</w:t>
      </w:r>
      <w:r>
        <w:rPr>
          <w:rFonts w:ascii="GOST type B" w:hAnsi="GOST type B"/>
          <w:sz w:val="28"/>
          <w:szCs w:val="28"/>
          <w:lang w:val="en-US"/>
        </w:rPr>
        <w:t>Up-3</w:t>
      </w:r>
      <w:r w:rsidRPr="00B57A3B">
        <w:rPr>
          <w:rFonts w:ascii="GOST type B" w:hAnsi="GOST type B"/>
          <w:sz w:val="28"/>
          <w:szCs w:val="28"/>
        </w:rPr>
        <w:t>».</w:t>
      </w:r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2" w:name="_Toc256637292"/>
      <w:r w:rsidRPr="00B57A3B">
        <w:rPr>
          <w:rFonts w:ascii="GOST type B" w:hAnsi="GOST type B"/>
          <w:b/>
          <w:bCs/>
          <w:sz w:val="28"/>
          <w:szCs w:val="28"/>
        </w:rPr>
        <w:t>Область применения</w:t>
      </w:r>
      <w:bookmarkEnd w:id="2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Подготовка к экзамену по МДК 02.02.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3" w:name="_Toc256637293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r w:rsidRPr="00B57A3B">
        <w:rPr>
          <w:rFonts w:ascii="GOST type B" w:hAnsi="GOST type B"/>
          <w:bCs/>
          <w:sz w:val="28"/>
          <w:szCs w:val="28"/>
        </w:rPr>
        <w:t xml:space="preserve"> </w:t>
      </w:r>
      <w:r w:rsidRPr="00B57A3B">
        <w:rPr>
          <w:rFonts w:ascii="GOST type B" w:hAnsi="GOST type B"/>
          <w:b/>
          <w:bCs/>
          <w:sz w:val="28"/>
          <w:szCs w:val="28"/>
        </w:rPr>
        <w:t>для разработки</w:t>
      </w:r>
      <w:bookmarkEnd w:id="3"/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4" w:name="_Toc256637294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bookmarkEnd w:id="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разрабатывается на основе </w:t>
      </w:r>
      <w:r>
        <w:rPr>
          <w:rFonts w:ascii="GOST type B" w:hAnsi="GOST type B"/>
          <w:sz w:val="28"/>
          <w:szCs w:val="28"/>
        </w:rPr>
        <w:t>учебной практики. Стадия «техническое задание».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5" w:name="_Toc256637295"/>
      <w:r w:rsidRPr="00B57A3B">
        <w:rPr>
          <w:rFonts w:ascii="GOST type B" w:hAnsi="GOST type B"/>
          <w:b/>
          <w:bCs/>
          <w:sz w:val="28"/>
          <w:szCs w:val="28"/>
        </w:rPr>
        <w:t>Тема разработки</w:t>
      </w:r>
      <w:bookmarkEnd w:id="5"/>
      <w:r w:rsidRPr="00B57A3B">
        <w:rPr>
          <w:rFonts w:ascii="GOST type B" w:hAnsi="GOST type B"/>
          <w:b/>
          <w:bCs/>
          <w:sz w:val="28"/>
          <w:szCs w:val="28"/>
        </w:rPr>
        <w:t xml:space="preserve"> 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Разработка программного модуля «Up-3»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6" w:name="_Toc256637296"/>
      <w:r w:rsidRPr="00B57A3B">
        <w:rPr>
          <w:rFonts w:ascii="GOST type B" w:hAnsi="GOST type B"/>
          <w:b/>
          <w:bCs/>
          <w:sz w:val="28"/>
          <w:szCs w:val="28"/>
        </w:rPr>
        <w:t>Исполнитель:</w:t>
      </w:r>
      <w:bookmarkEnd w:id="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Группа №1. Состав группы: </w:t>
      </w:r>
      <w:r>
        <w:rPr>
          <w:rFonts w:ascii="GOST type B" w:hAnsi="GOST type B"/>
          <w:sz w:val="28"/>
          <w:szCs w:val="28"/>
        </w:rPr>
        <w:t>Николаева Таня.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7" w:name="_Toc256637297"/>
      <w:r w:rsidRPr="00B57A3B">
        <w:rPr>
          <w:rFonts w:ascii="GOST type B" w:hAnsi="GOST type B"/>
          <w:b/>
          <w:bCs/>
          <w:sz w:val="28"/>
          <w:szCs w:val="28"/>
        </w:rPr>
        <w:t>Соисполнители</w:t>
      </w:r>
      <w:bookmarkEnd w:id="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Нет.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8" w:name="_Toc256637298"/>
      <w:r w:rsidRPr="00B57A3B">
        <w:rPr>
          <w:rFonts w:ascii="GOST type B" w:hAnsi="GOST type B"/>
          <w:bCs/>
          <w:sz w:val="28"/>
          <w:szCs w:val="28"/>
        </w:rPr>
        <w:t>Назначение разработки</w:t>
      </w:r>
      <w:bookmarkEnd w:id="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предназначена для </w:t>
      </w:r>
      <w:r w:rsidR="00DF339A">
        <w:rPr>
          <w:rFonts w:ascii="GOST type B" w:hAnsi="GOST type B"/>
          <w:sz w:val="28"/>
          <w:szCs w:val="28"/>
        </w:rPr>
        <w:t>изменения ряда чисел (изменение знаков четных чисел).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9" w:name="_Toc256637299"/>
      <w:r w:rsidRPr="00B57A3B">
        <w:rPr>
          <w:rFonts w:ascii="GOST type B" w:hAnsi="GOST type B"/>
          <w:bCs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0" w:name="_Toc256637300"/>
      <w:r w:rsidRPr="00B57A3B">
        <w:rPr>
          <w:rFonts w:ascii="GOST type B" w:hAnsi="GOST type B"/>
          <w:b/>
          <w:bCs/>
          <w:sz w:val="28"/>
          <w:szCs w:val="28"/>
        </w:rPr>
        <w:t>Требования к функциональным характеристикам</w:t>
      </w:r>
      <w:bookmarkEnd w:id="10"/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1" w:name="_Toc256637301"/>
      <w:r w:rsidRPr="00B57A3B">
        <w:rPr>
          <w:rFonts w:ascii="GOST type B" w:hAnsi="GOST type B"/>
          <w:b/>
          <w:bCs/>
          <w:sz w:val="28"/>
          <w:szCs w:val="28"/>
        </w:rPr>
        <w:t>Функциональные требования</w:t>
      </w:r>
      <w:bookmarkEnd w:id="1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обеспечивать возможность выполнения следующих функций:</w:t>
      </w:r>
    </w:p>
    <w:p w:rsidR="00B57A3B" w:rsidRPr="00B57A3B" w:rsidRDefault="00B57A3B" w:rsidP="00B57A3B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ввод </w:t>
      </w:r>
      <w:r w:rsidR="00DF339A">
        <w:rPr>
          <w:rFonts w:ascii="GOST type B" w:hAnsi="GOST type B"/>
          <w:sz w:val="28"/>
          <w:szCs w:val="28"/>
        </w:rPr>
        <w:t>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сортировка 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изменение знака четных чисел;</w:t>
      </w:r>
    </w:p>
    <w:p w:rsidR="00DF339A" w:rsidRP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вывод измененного ряда чисел.</w:t>
      </w:r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2" w:name="_Toc256637302"/>
      <w:r w:rsidRPr="00B57A3B">
        <w:rPr>
          <w:rFonts w:ascii="GOST type B" w:hAnsi="GOST type B"/>
          <w:b/>
          <w:bCs/>
          <w:sz w:val="28"/>
          <w:szCs w:val="28"/>
        </w:rPr>
        <w:t>Исходные данные</w:t>
      </w:r>
      <w:bookmarkEnd w:id="12"/>
    </w:p>
    <w:p w:rsidR="00B57A3B" w:rsidRPr="00B57A3B" w:rsidRDefault="00DF339A" w:rsidP="00B57A3B">
      <w:pPr>
        <w:numPr>
          <w:ilvl w:val="0"/>
          <w:numId w:val="5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Одномерный массив чисел от 1 до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3" w:name="_Toc256637303"/>
      <w:r w:rsidRPr="00B57A3B">
        <w:rPr>
          <w:rFonts w:ascii="GOST type B" w:hAnsi="GOST type B"/>
          <w:b/>
          <w:bCs/>
          <w:sz w:val="28"/>
          <w:szCs w:val="28"/>
        </w:rPr>
        <w:t>Требования к надежности</w:t>
      </w:r>
      <w:bookmarkEnd w:id="13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контроль вводимой информации;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разграничение прав доступа;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защиту от несанкционированного доступа посредствам паролей;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возможность резервного копирования;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автоматического сохранения изменений после завершения транзакций.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4" w:name="_Toc256637304"/>
      <w:r w:rsidRPr="00B57A3B">
        <w:rPr>
          <w:rFonts w:ascii="GOST type B" w:hAnsi="GOST type B"/>
          <w:b/>
          <w:bCs/>
          <w:sz w:val="28"/>
          <w:szCs w:val="28"/>
        </w:rPr>
        <w:t>Условия эксплуатации</w:t>
      </w:r>
      <w:bookmarkEnd w:id="1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перечень задач, выполняемых системным программистом, должны входить: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поддержания работоспособности технических средств;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установки (инсталляции)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5" w:name="_Toc256637305"/>
      <w:r w:rsidRPr="00B57A3B">
        <w:rPr>
          <w:rFonts w:ascii="GOST type B" w:hAnsi="GOST type B"/>
          <w:b/>
          <w:bCs/>
          <w:sz w:val="28"/>
          <w:szCs w:val="28"/>
        </w:rPr>
        <w:t>Требования к составу и параметрам технических средств</w:t>
      </w:r>
      <w:bookmarkEnd w:id="15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B57A3B" w:rsidRPr="00D24AD9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 w:rsidR="00D24AD9"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="00D24AD9" w:rsidRPr="00D24AD9">
        <w:rPr>
          <w:rFonts w:ascii="GOST type B" w:hAnsi="GOST type B"/>
          <w:sz w:val="28"/>
          <w:szCs w:val="28"/>
        </w:rPr>
        <w:t xml:space="preserve"> 4 </w:t>
      </w:r>
      <w:r w:rsidR="00D24AD9">
        <w:rPr>
          <w:rFonts w:ascii="GOST type B" w:hAnsi="GOST type B"/>
          <w:sz w:val="28"/>
          <w:szCs w:val="28"/>
        </w:rPr>
        <w:t>Гб и выше;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 w:rsidR="00D24AD9">
        <w:rPr>
          <w:rFonts w:ascii="GOST type B" w:hAnsi="GOST type B"/>
          <w:sz w:val="28"/>
          <w:szCs w:val="28"/>
        </w:rPr>
        <w:t>223 Гб и выше;</w:t>
      </w:r>
    </w:p>
    <w:p w:rsid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D24AD9" w:rsidRPr="00D24AD9" w:rsidRDefault="00D24AD9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57A3B" w:rsidRPr="00D24AD9" w:rsidRDefault="00D24AD9" w:rsidP="00D24AD9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6" w:name="_Toc256637306"/>
      <w:r w:rsidRPr="00B57A3B">
        <w:rPr>
          <w:rFonts w:ascii="GOST type B" w:hAnsi="GOST type B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</w:t>
      </w:r>
      <w:r w:rsidR="00D24AD9">
        <w:rPr>
          <w:rFonts w:ascii="GOST type B" w:hAnsi="GOST type B"/>
          <w:sz w:val="28"/>
          <w:szCs w:val="28"/>
        </w:rPr>
        <w:t>перационной системы Windows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7" w:name="_Toc256637307"/>
      <w:r w:rsidRPr="00B57A3B">
        <w:rPr>
          <w:rFonts w:ascii="GOST type B" w:hAnsi="GOST type B"/>
          <w:b/>
          <w:bCs/>
          <w:sz w:val="28"/>
          <w:szCs w:val="28"/>
        </w:rPr>
        <w:t>Требования к маркировке и упаковке</w:t>
      </w:r>
      <w:bookmarkEnd w:id="1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8" w:name="_Toc256637308"/>
      <w:r w:rsidRPr="00B57A3B">
        <w:rPr>
          <w:rFonts w:ascii="GOST type B" w:hAnsi="GOST type B"/>
          <w:b/>
          <w:bCs/>
          <w:sz w:val="28"/>
          <w:szCs w:val="28"/>
        </w:rPr>
        <w:t>Требования к транспортированию и хранению</w:t>
      </w:r>
      <w:bookmarkEnd w:id="1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9" w:name="_Toc256637309"/>
      <w:r w:rsidRPr="00B57A3B">
        <w:rPr>
          <w:rFonts w:ascii="GOST type B" w:hAnsi="GOST type B"/>
          <w:b/>
          <w:bCs/>
          <w:sz w:val="28"/>
          <w:szCs w:val="28"/>
        </w:rPr>
        <w:t>Специальные требования</w:t>
      </w:r>
      <w:bookmarkEnd w:id="19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быть снабжена графическим интерфейсом.</w:t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100B99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В</w:t>
      </w:r>
    </w:p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1</w:t>
      </w:r>
    </w:p>
    <w:tbl>
      <w:tblPr>
        <w:tblW w:w="949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2006"/>
      </w:tblGrid>
      <w:tr w:rsidR="00100B99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696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100B99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2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1A7098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100B99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00B99" w:rsidRDefault="00100B99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Up-3</w:t>
            </w:r>
          </w:p>
          <w:p w:rsidR="00915B68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915B68">
              <w:rPr>
                <w:rFonts w:ascii="GOST type B" w:hAnsi="GOST type B"/>
                <w:i/>
                <w:sz w:val="28"/>
                <w:szCs w:val="28"/>
                <w:lang w:val="en-US"/>
              </w:rPr>
              <w:t>nt, 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100B99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6950A4"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 &lt; 0;</w:t>
            </w:r>
          </w:p>
          <w:p w:rsidR="006950A4" w:rsidRP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1 &lt;= i &lt;= 2.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100B99" w:rsidRPr="001A7098" w:rsidRDefault="001A709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 </w:t>
            </w:r>
            <w:r>
              <w:rPr>
                <w:rFonts w:ascii="Arial" w:hAnsi="Arial" w:cs="Arial"/>
                <w:i/>
                <w:sz w:val="28"/>
                <w:szCs w:val="28"/>
                <w:lang w:val="en-US"/>
              </w:rPr>
              <w:t>–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положительное и отрицательное</w:t>
            </w:r>
          </w:p>
        </w:tc>
      </w:tr>
    </w:tbl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A7098" w:rsidRPr="001A7098" w:rsidRDefault="001A7098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2</w:t>
      </w:r>
    </w:p>
    <w:tbl>
      <w:tblPr>
        <w:tblW w:w="1019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1823"/>
      </w:tblGrid>
      <w:tr w:rsidR="006950A4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74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9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6950A4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Up-4</w:t>
            </w:r>
          </w:p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int, 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950A4" w:rsidRPr="006950A4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950A4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 w:rsidRPr="000D3846">
              <w:rPr>
                <w:rFonts w:ascii="GOST type B" w:hAnsi="GOST type B"/>
                <w:i/>
                <w:sz w:val="28"/>
                <w:szCs w:val="28"/>
                <w:lang w:val="en-US"/>
              </w:rPr>
              <w:t>i%2==0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;</w:t>
            </w:r>
          </w:p>
          <w:p w:rsid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I%2!=0 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то </w:t>
            </w:r>
          </w:p>
          <w:p w:rsidR="000D3846" w:rsidRP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 = -i.</w:t>
            </w:r>
          </w:p>
        </w:tc>
      </w:tr>
    </w:tbl>
    <w:p w:rsidR="00100B99" w:rsidRP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0605C3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Г</w:t>
      </w:r>
    </w:p>
    <w:p w:rsidR="000605C3" w:rsidRDefault="000605C3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1</w:t>
      </w:r>
    </w:p>
    <w:p w:rsidR="000605C3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9E866F" wp14:editId="71923786">
            <wp:extent cx="5940425" cy="3430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2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40"/>
          <w:szCs w:val="40"/>
        </w:rPr>
      </w:pPr>
      <w:r w:rsidRPr="00BC78F2">
        <w:rPr>
          <w:rFonts w:ascii="GOST type B" w:hAnsi="GOST type B"/>
          <w:b/>
          <w:i/>
          <w:sz w:val="40"/>
          <w:szCs w:val="40"/>
        </w:rPr>
        <w:t>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РД 50-34.698-90. Автоматизированные системы. Требования к содержанию документов: </w:t>
      </w:r>
      <w:hyperlink r:id="rId1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&lt;...&gt;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Настоящие методические указания распространяются на автоматизированные системы (АС), используемые в различных сферах деятельности (управление, исследование, проектирование и т. п.), включая их сочетание, и устанавливают требования к содержанию документов, разрабатываемых при создании АС.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Пояснительная записка</w:t>
      </w:r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Структура документа:</w:t>
      </w:r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8" w:anchor="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 ОБЩИЕ ПОЛОЖЕНИЯ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9" w:anchor="1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1.1 Наименование проектируемой автоматизируемой системы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0" w:anchor="1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1.2 Документы, на основании которых ведется проектирование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1" w:anchor="1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1.3 Организации, участвующие в разработке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2" w:anchor="1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1.4 Стадии и сроки исполнения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3" w:anchor="1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1.5 Цели, назначение и области использования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4" w:anchor="1_6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1.6 Соответствие проектных решений нормам и правилам техники безопасности, пожаро- и взрывобезопасности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5" w:anchor="1_7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1.7 Нормативно-технические документы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6" w:anchor="1_8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1.8 НИРы и изобретения, используемые при разработке системы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7" w:anchor="1_9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1.9 Очередность создания системы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8" w:anchor="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2 ОПИСАНИЕ ПРОЦЕССА ДЕЯТЕЛЬНОСТИ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9" w:anchor="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 ОСНОВНЫЕ ТЕХНИЧЕСКИЕ РЕШЕНИЯ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0" w:anchor="3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3.1 Структура системы, перечень подсистем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1" w:anchor="3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3.2 Способы и средства связи для информационного обмена между компонентами подсистем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2" w:anchor="3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3.3 Взаимосвязь АС со смежными системами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3" w:anchor="3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3.4 Режимы функционирования системы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4" w:anchor="3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3.5 Численность, функции и квалификация персонала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5" w:anchor="3_6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3.6 Обеспечение потребительских характеристик системы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6" w:anchor="3_7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3.7 Функции, выполняемые системой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7" w:anchor="3_8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3.8 Комплекс технических средств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8" w:anchor="3_9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3.9 Информационное обеспечение системы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9" w:anchor="3_10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3.10 Программное обеспечение системы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0" w:anchor="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 МЕРОПРИЯТИЯ ПО ПОДГОТОВКЕ ОБЪЕКТА АВТОМАТИЗАЦИИ К ВВОДУ СИСТЕМЫ В ДЕЙСТВИЕ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1" w:anchor="4_1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4.1 Приведение информации к виду, пригодному для обработки на ЭВМ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2" w:anchor="4_2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4.2 Мероприятия по подготовке персонала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3" w:anchor="4_3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4.3 Организация необходимых подразделений и рабочих мест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4" w:anchor="4_4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4.4 Изменение объекта автоматизации</w:t>
        </w:r>
      </w:hyperlink>
    </w:p>
    <w:p w:rsidR="00BC78F2" w:rsidRPr="00BC78F2" w:rsidRDefault="00806AE0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5" w:anchor="4_5" w:history="1">
        <w:r w:rsidR="00BC78F2" w:rsidRPr="00BC78F2">
          <w:rPr>
            <w:rStyle w:val="a8"/>
            <w:rFonts w:ascii="GOST type B" w:hAnsi="GOST type B"/>
            <w:i/>
            <w:sz w:val="28"/>
            <w:szCs w:val="28"/>
          </w:rPr>
          <w:t>4.5 Дополнительные мероприятия</w:t>
        </w:r>
      </w:hyperlink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0" w:name="1"/>
      <w:bookmarkEnd w:id="20"/>
      <w:r w:rsidRPr="00C50F59">
        <w:rPr>
          <w:rFonts w:ascii="GOST type B" w:hAnsi="GOST type B"/>
          <w:b/>
          <w:i/>
          <w:sz w:val="28"/>
          <w:szCs w:val="28"/>
        </w:rPr>
        <w:t>1 общие положения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"Общие положения"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наименование проектируемой АС</w:t>
      </w:r>
      <w:r w:rsidR="00B05612">
        <w:rPr>
          <w:rFonts w:ascii="GOST type B" w:hAnsi="GOST type B"/>
          <w:i/>
          <w:sz w:val="28"/>
          <w:szCs w:val="28"/>
        </w:rPr>
        <w:t xml:space="preserve"> </w:t>
      </w:r>
      <w:r w:rsidR="00B05612">
        <w:rPr>
          <w:rFonts w:ascii="GOST type B" w:hAnsi="GOST type B"/>
          <w:i/>
          <w:sz w:val="28"/>
          <w:szCs w:val="28"/>
          <w:lang w:val="en-US"/>
        </w:rPr>
        <w:t>Up</w:t>
      </w:r>
      <w:r w:rsidR="00B05612" w:rsidRPr="00B05612">
        <w:rPr>
          <w:rFonts w:ascii="GOST type B" w:hAnsi="GOST type B"/>
          <w:i/>
          <w:sz w:val="28"/>
          <w:szCs w:val="28"/>
        </w:rPr>
        <w:t>-3</w:t>
      </w:r>
      <w:r w:rsidRPr="00BC78F2">
        <w:rPr>
          <w:rFonts w:ascii="GOST type B" w:hAnsi="GOST type B"/>
          <w:i/>
          <w:sz w:val="28"/>
          <w:szCs w:val="28"/>
        </w:rPr>
        <w:t xml:space="preserve"> и наименования документов, их номера и дату утверждения, на основании которых ведут проектирование АС;</w:t>
      </w:r>
      <w:r w:rsidRPr="00BC78F2">
        <w:rPr>
          <w:rFonts w:ascii="GOST type B" w:hAnsi="GOST type B"/>
          <w:i/>
          <w:sz w:val="28"/>
          <w:szCs w:val="28"/>
        </w:rPr>
        <w:br/>
        <w:t xml:space="preserve">2) </w:t>
      </w:r>
      <w:r w:rsidR="00B05612">
        <w:rPr>
          <w:rFonts w:ascii="GOST type B" w:hAnsi="GOST type B"/>
          <w:i/>
          <w:sz w:val="28"/>
          <w:szCs w:val="28"/>
        </w:rPr>
        <w:t>2 ИСП;</w:t>
      </w:r>
      <w:r w:rsidR="00B05612">
        <w:rPr>
          <w:rFonts w:ascii="GOST type B" w:hAnsi="GOST type B"/>
          <w:i/>
          <w:sz w:val="28"/>
          <w:szCs w:val="28"/>
        </w:rPr>
        <w:br/>
        <w:t>3) цель: написание программы;</w:t>
      </w:r>
      <w:r w:rsidRPr="00BC78F2">
        <w:rPr>
          <w:rFonts w:ascii="GOST type B" w:hAnsi="GOST type B"/>
          <w:i/>
          <w:sz w:val="28"/>
          <w:szCs w:val="28"/>
        </w:rPr>
        <w:br/>
        <w:t>4) подтверждение соответствия проектных решений действующим нормам и правилам техники безопасности, пожаро- и взрывобезопасности и т. п.;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использованных при проектировании нормативно-технических документах;</w:t>
      </w:r>
      <w:r w:rsidRPr="00BC78F2">
        <w:rPr>
          <w:rFonts w:ascii="GOST type B" w:hAnsi="GOST type B"/>
          <w:i/>
          <w:sz w:val="28"/>
          <w:szCs w:val="28"/>
        </w:rPr>
        <w:br/>
        <w:t>6) сведения о НИР, передовом опыте, изобретениях, использованных при разработке проекта;</w:t>
      </w:r>
      <w:r w:rsidRPr="00BC78F2">
        <w:rPr>
          <w:rFonts w:ascii="GOST type B" w:hAnsi="GOST type B"/>
          <w:i/>
          <w:sz w:val="28"/>
          <w:szCs w:val="28"/>
        </w:rPr>
        <w:br/>
        <w:t>7) очередность создания системы и объем каждой очереди.</w:t>
      </w:r>
    </w:p>
    <w:p w:rsidR="00BC78F2" w:rsidRPr="00B4770D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1" w:name="1_1"/>
      <w:bookmarkEnd w:id="21"/>
      <w:r w:rsidRPr="00C50F59">
        <w:rPr>
          <w:rFonts w:ascii="GOST type B" w:hAnsi="GOST type B"/>
          <w:b/>
          <w:i/>
          <w:sz w:val="28"/>
          <w:szCs w:val="28"/>
        </w:rPr>
        <w:t>1.1 Наименование проектируемой автоматизируемой системы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B4770D">
        <w:rPr>
          <w:rFonts w:ascii="GOST type B" w:hAnsi="GOST type B"/>
          <w:i/>
          <w:sz w:val="28"/>
          <w:szCs w:val="28"/>
          <w:lang w:val="en-US"/>
        </w:rPr>
        <w:t>Visual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</w:t>
      </w:r>
      <w:r w:rsidR="00B4770D">
        <w:rPr>
          <w:rFonts w:ascii="GOST type B" w:hAnsi="GOST type B"/>
          <w:i/>
          <w:sz w:val="28"/>
          <w:szCs w:val="28"/>
          <w:lang w:val="en-US"/>
        </w:rPr>
        <w:t>Studio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2019, </w:t>
      </w:r>
      <w:r w:rsidR="00B4770D">
        <w:rPr>
          <w:rFonts w:ascii="GOST type B" w:hAnsi="GOST type B"/>
          <w:i/>
          <w:sz w:val="28"/>
          <w:szCs w:val="28"/>
          <w:lang w:val="en-US"/>
        </w:rPr>
        <w:t>Visio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2010.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2" w:name="1_2"/>
      <w:bookmarkEnd w:id="22"/>
      <w:r w:rsidRPr="00C50F59">
        <w:rPr>
          <w:rFonts w:ascii="GOST type B" w:hAnsi="GOST type B"/>
          <w:b/>
          <w:i/>
          <w:sz w:val="28"/>
          <w:szCs w:val="28"/>
        </w:rPr>
        <w:t>1.2 Документы, на основании которых ведется проектирование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306B89">
        <w:rPr>
          <w:rFonts w:ascii="GOST type B" w:hAnsi="GOST type B"/>
          <w:i/>
          <w:sz w:val="28"/>
          <w:szCs w:val="28"/>
        </w:rPr>
        <w:t>см. приложения А, Б.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3" w:name="1_3"/>
      <w:bookmarkEnd w:id="23"/>
      <w:r w:rsidRPr="00C50F59">
        <w:rPr>
          <w:rFonts w:ascii="GOST type B" w:hAnsi="GOST type B"/>
          <w:b/>
          <w:i/>
          <w:sz w:val="28"/>
          <w:szCs w:val="28"/>
        </w:rPr>
        <w:t>1.3 Организации, участвующие в разработке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C50F59">
        <w:rPr>
          <w:rFonts w:ascii="GOST type B" w:hAnsi="GOST type B"/>
          <w:i/>
          <w:sz w:val="28"/>
          <w:szCs w:val="28"/>
        </w:rPr>
        <w:t xml:space="preserve">2 ИСП </w:t>
      </w:r>
    </w:p>
    <w:p w:rsidR="00C50F59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4" w:name="1_4"/>
      <w:bookmarkEnd w:id="24"/>
      <w:r w:rsidRPr="00C50F59">
        <w:rPr>
          <w:rFonts w:ascii="GOST type B" w:hAnsi="GOST type B"/>
          <w:b/>
          <w:i/>
          <w:sz w:val="28"/>
          <w:szCs w:val="28"/>
        </w:rPr>
        <w:t>1.4 Стадии и сроки исполнения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bookmarkStart w:id="25" w:name="1_5"/>
      <w:bookmarkEnd w:id="25"/>
      <w:r w:rsidR="00C50F59" w:rsidRPr="00C50F59">
        <w:rPr>
          <w:rFonts w:ascii="GOST type B" w:hAnsi="GOST type B"/>
          <w:i/>
          <w:sz w:val="28"/>
          <w:szCs w:val="28"/>
        </w:rPr>
        <w:t>Бессрочно</w:t>
      </w:r>
    </w:p>
    <w:p w:rsidR="00C50F59" w:rsidRDefault="00C50F5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 Написание программы</w:t>
      </w:r>
    </w:p>
    <w:p w:rsidR="00C50F59" w:rsidRPr="00C51689" w:rsidRDefault="00C516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2. Проверка кода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1.5 Цели, назначение и области использования</w:t>
      </w:r>
    </w:p>
    <w:p w:rsidR="00BC78F2" w:rsidRPr="00BC78F2" w:rsidRDefault="00B0561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Написать программу, которая меняет четные значения и вывести измененный массив.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6" w:name="1_6"/>
      <w:bookmarkEnd w:id="26"/>
      <w:r w:rsidRPr="00C50F59">
        <w:rPr>
          <w:rFonts w:ascii="GOST type B" w:hAnsi="GOST type B"/>
          <w:b/>
          <w:i/>
          <w:sz w:val="28"/>
          <w:szCs w:val="28"/>
        </w:rPr>
        <w:t>1.6 Соответствие проектных решений нормам и правилам техники безопасности, пожаро- и взрывобезопасности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410B1C">
        <w:rPr>
          <w:rFonts w:ascii="GOST type B" w:hAnsi="GOST type B"/>
          <w:i/>
          <w:sz w:val="28"/>
          <w:szCs w:val="28"/>
        </w:rPr>
        <w:t>(см. приложение А)</w:t>
      </w:r>
      <w:r w:rsidR="00C51689">
        <w:rPr>
          <w:rFonts w:ascii="GOST type B" w:hAnsi="GOST type B"/>
          <w:i/>
          <w:sz w:val="28"/>
          <w:szCs w:val="28"/>
        </w:rPr>
        <w:t xml:space="preserve"> 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7" w:name="1_7"/>
      <w:bookmarkEnd w:id="27"/>
      <w:r w:rsidRPr="00C50F59">
        <w:rPr>
          <w:rFonts w:ascii="GOST type B" w:hAnsi="GOST type B"/>
          <w:b/>
          <w:i/>
          <w:sz w:val="28"/>
          <w:szCs w:val="28"/>
        </w:rPr>
        <w:t>1.7 Нормативно-технические документы</w:t>
      </w:r>
    </w:p>
    <w:p w:rsidR="00BC78F2" w:rsidRPr="00CB0D0C" w:rsidRDefault="00CB0D0C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Технический документ в папке </w:t>
      </w:r>
      <w:r>
        <w:rPr>
          <w:rFonts w:ascii="GOST type B" w:hAnsi="GOST type B"/>
          <w:i/>
          <w:sz w:val="28"/>
          <w:szCs w:val="28"/>
          <w:lang w:val="en-US"/>
        </w:rPr>
        <w:t>GREAT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8" w:name="1_8"/>
      <w:bookmarkEnd w:id="28"/>
      <w:r w:rsidRPr="00C50F59">
        <w:rPr>
          <w:rFonts w:ascii="GOST type B" w:hAnsi="GOST type B"/>
          <w:b/>
          <w:i/>
          <w:sz w:val="28"/>
          <w:szCs w:val="28"/>
        </w:rPr>
        <w:t xml:space="preserve">1.8 </w:t>
      </w:r>
      <w:r w:rsidR="00C61CD9">
        <w:rPr>
          <w:rFonts w:ascii="GOST type B" w:hAnsi="GOST type B"/>
          <w:b/>
          <w:i/>
          <w:sz w:val="28"/>
          <w:szCs w:val="28"/>
        </w:rPr>
        <w:t>НИР</w:t>
      </w:r>
      <w:r w:rsidR="00C50F59" w:rsidRPr="00C50F59">
        <w:rPr>
          <w:rFonts w:ascii="GOST type B" w:hAnsi="GOST type B"/>
          <w:b/>
          <w:i/>
          <w:sz w:val="28"/>
          <w:szCs w:val="28"/>
        </w:rPr>
        <w:t xml:space="preserve">ы </w:t>
      </w:r>
      <w:r w:rsidRPr="00C50F59">
        <w:rPr>
          <w:rFonts w:ascii="GOST type B" w:hAnsi="GOST type B"/>
          <w:b/>
          <w:i/>
          <w:sz w:val="28"/>
          <w:szCs w:val="28"/>
        </w:rPr>
        <w:t>и изобретения, используемые при разработке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При разработке системы никакие НИРы и изобретения не использовались.</w:t>
      </w:r>
    </w:p>
    <w:p w:rsidR="00BC78F2" w:rsidRPr="00306B8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9" w:name="1_9"/>
      <w:bookmarkEnd w:id="29"/>
      <w:r w:rsidRPr="00C50F59">
        <w:rPr>
          <w:rFonts w:ascii="GOST type B" w:hAnsi="GOST type B"/>
          <w:b/>
          <w:i/>
          <w:sz w:val="28"/>
          <w:szCs w:val="28"/>
        </w:rPr>
        <w:t>1.9 Очередность создания системы</w:t>
      </w:r>
      <w:r w:rsidRPr="00BC78F2">
        <w:rPr>
          <w:rFonts w:ascii="GOST type B" w:hAnsi="GOST type B"/>
          <w:i/>
          <w:sz w:val="28"/>
          <w:szCs w:val="28"/>
        </w:rPr>
        <w:br/>
        <w:t>Очередность создания системы описана в разделе </w:t>
      </w:r>
      <w:hyperlink r:id="rId46" w:anchor="1_4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1.4. «Стадии и сроки исполнения»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0" w:name="2"/>
      <w:bookmarkEnd w:id="30"/>
      <w:r w:rsidRPr="00C50F59">
        <w:rPr>
          <w:rFonts w:ascii="GOST type B" w:hAnsi="GOST type B"/>
          <w:b/>
          <w:i/>
          <w:sz w:val="28"/>
          <w:szCs w:val="28"/>
        </w:rPr>
        <w:t>2 описание процесса деятельности</w:t>
      </w:r>
    </w:p>
    <w:p w:rsidR="004B556F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"Описание процесса деятельности" отражают состав процедур (операций) с учетом обеспечения взаимосвязи и совместимости процессов автоматизированной к неавтоматизированной деятельности, формируют требования к организации работ в условиях функционирования АС.</w:t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2.1 Описание постановки задачи: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1 человек пишет программу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 человек проверяет и исправляет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2.2 Планирование структуры организаций, штатных расписаний и кадровых политик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2 человека</w:t>
      </w:r>
      <w:r w:rsidR="004B556F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1" w:name="3"/>
      <w:bookmarkEnd w:id="31"/>
      <w:r w:rsidRPr="00C50F59">
        <w:rPr>
          <w:rFonts w:ascii="GOST type B" w:hAnsi="GOST type B"/>
          <w:b/>
          <w:i/>
          <w:sz w:val="28"/>
          <w:szCs w:val="28"/>
        </w:rPr>
        <w:t>3 основные технические решения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"Основные технические решения"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BC78F2">
        <w:rPr>
          <w:rFonts w:ascii="GOST type B" w:hAnsi="GOST type B"/>
          <w:i/>
          <w:sz w:val="28"/>
          <w:szCs w:val="28"/>
        </w:rPr>
        <w:br/>
        <w:t>2) решения по взаимосвязям АС со смежными системами, обеспечению ее совместимости;</w:t>
      </w:r>
      <w:r w:rsidRPr="00BC78F2">
        <w:rPr>
          <w:rFonts w:ascii="GOST type B" w:hAnsi="GOST type B"/>
          <w:i/>
          <w:sz w:val="28"/>
          <w:szCs w:val="28"/>
        </w:rPr>
        <w:br/>
        <w:t>3) решения по режимам функционирования, диагностированию работы системы;</w:t>
      </w:r>
      <w:r w:rsidRPr="00BC78F2">
        <w:rPr>
          <w:rFonts w:ascii="GOST type B" w:hAnsi="GOST type B"/>
          <w:i/>
          <w:sz w:val="28"/>
          <w:szCs w:val="28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BC78F2">
        <w:rPr>
          <w:rFonts w:ascii="GOST type B" w:hAnsi="GOST type B"/>
          <w:i/>
          <w:sz w:val="28"/>
          <w:szCs w:val="28"/>
        </w:rPr>
        <w:br/>
        <w:t>6) состав функций, комплексов задач (задач) реализуемых системой (подсистемой);</w:t>
      </w:r>
      <w:r w:rsidRPr="00BC78F2">
        <w:rPr>
          <w:rFonts w:ascii="GOST type B" w:hAnsi="GOST type B"/>
          <w:i/>
          <w:sz w:val="28"/>
          <w:szCs w:val="28"/>
        </w:rPr>
        <w:br/>
        <w:t>7) решения по комплексу технических средств, его размещению на объекте;</w:t>
      </w:r>
      <w:r w:rsidRPr="00BC78F2">
        <w:rPr>
          <w:rFonts w:ascii="GOST type B" w:hAnsi="GOST type B"/>
          <w:i/>
          <w:sz w:val="28"/>
          <w:szCs w:val="28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BC78F2">
        <w:rPr>
          <w:rFonts w:ascii="GOST type B" w:hAnsi="GOST type B"/>
          <w:i/>
          <w:sz w:val="28"/>
          <w:szCs w:val="28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ГОСТ 34.201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2" w:name="3_1"/>
      <w:bookmarkEnd w:id="32"/>
      <w:r w:rsidRPr="00C50F59">
        <w:rPr>
          <w:rFonts w:ascii="GOST type B" w:hAnsi="GOST type B"/>
          <w:b/>
          <w:i/>
          <w:sz w:val="28"/>
          <w:szCs w:val="28"/>
        </w:rPr>
        <w:t>3.1 Структура системы, перечень подсистем</w:t>
      </w:r>
    </w:p>
    <w:p w:rsidR="00BC78F2" w:rsidRPr="00BC78F2" w:rsidRDefault="005166A7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См. приложение В.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3" w:name="3_2"/>
      <w:bookmarkEnd w:id="33"/>
      <w:r w:rsidRPr="00C50F59">
        <w:rPr>
          <w:rFonts w:ascii="GOST type B" w:hAnsi="GOST type B"/>
          <w:b/>
          <w:i/>
          <w:sz w:val="28"/>
          <w:szCs w:val="28"/>
        </w:rPr>
        <w:t>3.2 Способы и средства связи для информационного обмена между компонентами подсистем</w:t>
      </w:r>
    </w:p>
    <w:p w:rsid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4" w:name="3_3"/>
      <w:bookmarkEnd w:id="34"/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3.3 Взаимосвязь АС со смежными системами</w:t>
      </w:r>
    </w:p>
    <w:p w:rsidR="00306B89" w:rsidRP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5" w:name="3_4"/>
      <w:bookmarkEnd w:id="35"/>
      <w:r w:rsidRPr="00306B89">
        <w:rPr>
          <w:rFonts w:ascii="GOST type B" w:hAnsi="GOST type B"/>
          <w:i/>
          <w:sz w:val="28"/>
          <w:szCs w:val="28"/>
        </w:rPr>
        <w:t>Требования не предъявляются.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3.4 Режимы функционирования системы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6" w:name="3_5"/>
      <w:bookmarkEnd w:id="36"/>
      <w:r w:rsidRPr="00C551B6">
        <w:rPr>
          <w:rFonts w:ascii="GOST type B" w:hAnsi="GOST type B"/>
          <w:i/>
          <w:sz w:val="28"/>
          <w:szCs w:val="28"/>
        </w:rPr>
        <w:t>Для АС Кадры определены следующие режимы функционирования:</w:t>
      </w:r>
      <w:r w:rsidRPr="00C551B6">
        <w:rPr>
          <w:rFonts w:ascii="GOST type B" w:hAnsi="GOST type B"/>
          <w:i/>
          <w:sz w:val="28"/>
          <w:szCs w:val="28"/>
        </w:rPr>
        <w:br/>
        <w:t>- Нормальный режим функционирования;</w:t>
      </w:r>
      <w:r w:rsidRPr="00C551B6">
        <w:rPr>
          <w:rFonts w:ascii="GOST type B" w:hAnsi="GOST type B"/>
          <w:i/>
          <w:sz w:val="28"/>
          <w:szCs w:val="28"/>
        </w:rPr>
        <w:br/>
        <w:t>- Аварийный режим функционирования.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Основным режимом функционирования АС является нормальный режим.</w:t>
      </w:r>
      <w:r w:rsidRPr="00C551B6">
        <w:rPr>
          <w:rFonts w:ascii="GOST type B" w:hAnsi="GOST type B"/>
          <w:i/>
          <w:sz w:val="28"/>
          <w:szCs w:val="28"/>
        </w:rPr>
        <w:br/>
        <w:t>В нормальном режиме функционирования системы:</w:t>
      </w:r>
      <w:r w:rsidRPr="00C551B6">
        <w:rPr>
          <w:rFonts w:ascii="GOST type B" w:hAnsi="GOST type B"/>
          <w:i/>
          <w:sz w:val="28"/>
          <w:szCs w:val="28"/>
        </w:rPr>
        <w:br/>
        <w:t xml:space="preserve"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</w:t>
      </w:r>
      <w:r>
        <w:rPr>
          <w:rFonts w:ascii="GOST type B" w:hAnsi="GOST type B"/>
          <w:i/>
          <w:sz w:val="28"/>
          <w:szCs w:val="28"/>
        </w:rPr>
        <w:t>всего дня.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серверное программное обеспечение и технические средства северов обеспечивают возможность круглосуточного функционирования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исправно работает оборудование, составляющее комплекс технических средств;</w:t>
      </w:r>
      <w:r w:rsidRPr="00C551B6">
        <w:rPr>
          <w:rFonts w:ascii="GOST type B" w:hAnsi="GOST type B"/>
          <w:i/>
          <w:sz w:val="28"/>
          <w:szCs w:val="28"/>
        </w:rPr>
        <w:br/>
        <w:t>- исправно функционирует системное, базовое и прикладное программное обеспечение системы.</w:t>
      </w:r>
      <w:r w:rsidRPr="00C551B6">
        <w:rPr>
          <w:rFonts w:ascii="GOST type B" w:hAnsi="GOST type B"/>
          <w:i/>
          <w:sz w:val="28"/>
          <w:szCs w:val="2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770B1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C551B6">
        <w:rPr>
          <w:rFonts w:ascii="GOST type B" w:hAnsi="GOST type B"/>
          <w:i/>
          <w:sz w:val="28"/>
          <w:szCs w:val="28"/>
        </w:rPr>
        <w:br/>
        <w:t>В случае перехода системы в предаварийный режим необходимо:</w:t>
      </w:r>
      <w:r w:rsidRPr="00C551B6">
        <w:rPr>
          <w:rFonts w:ascii="GOST type B" w:hAnsi="GOST type B"/>
          <w:i/>
          <w:sz w:val="28"/>
          <w:szCs w:val="28"/>
        </w:rPr>
        <w:br/>
      </w:r>
      <w:r w:rsidR="006770B1">
        <w:rPr>
          <w:rFonts w:ascii="GOST type B" w:hAnsi="GOST type B"/>
          <w:i/>
          <w:sz w:val="28"/>
          <w:szCs w:val="28"/>
        </w:rPr>
        <w:t>- закрыть программу;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 xml:space="preserve">- </w:t>
      </w:r>
      <w:r>
        <w:rPr>
          <w:rFonts w:ascii="GOST type B" w:hAnsi="GOST type B"/>
          <w:i/>
          <w:sz w:val="28"/>
          <w:szCs w:val="28"/>
        </w:rPr>
        <w:t>исправить код.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3.5 Численность, функции и квалификация персонала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7" w:name="3_6"/>
      <w:bookmarkEnd w:id="37"/>
      <w:r w:rsidRPr="004B556F">
        <w:rPr>
          <w:rFonts w:ascii="GOST type B" w:hAnsi="GOST type B"/>
          <w:i/>
          <w:sz w:val="28"/>
          <w:szCs w:val="28"/>
        </w:rPr>
        <w:t>УКАЗАНИЯ ГОСТ:</w:t>
      </w:r>
      <w:r w:rsidRPr="004B556F">
        <w:rPr>
          <w:rFonts w:ascii="GOST type B" w:hAnsi="GOST type B"/>
          <w:i/>
          <w:sz w:val="28"/>
          <w:szCs w:val="28"/>
        </w:rPr>
        <w:br/>
        <w:t xml:space="preserve">В требованиях к численности и квалификации персонала на АС приводят: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численности персонала (пользователей) АС;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квалификации персонала, порядку его подготовки и контроля знаний и навыков;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требуемый режим работы персонала АС. </w:t>
      </w:r>
    </w:p>
    <w:p w:rsid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>ФОРМАЛЬНОЕ СОДЕРЖАНИЕ:</w:t>
      </w:r>
      <w:r w:rsidRPr="004B556F">
        <w:rPr>
          <w:rFonts w:ascii="GOST type B" w:hAnsi="GOST type B"/>
          <w:i/>
          <w:sz w:val="28"/>
          <w:szCs w:val="28"/>
        </w:rPr>
        <w:br/>
        <w:t>Численность и квалификация персонала системы должны определяться с учетом следующих требований: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конфигурация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быть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спроектированы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реализованы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целью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минимизации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количественного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состава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обслуживающего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персонала</w:t>
      </w:r>
      <w:r w:rsidRPr="004B556F">
        <w:rPr>
          <w:rFonts w:ascii="GOST type B" w:hAnsi="GOST type B"/>
          <w:i/>
          <w:sz w:val="28"/>
          <w:szCs w:val="28"/>
        </w:rPr>
        <w:t>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предоставлять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возможность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доступным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функционалом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</w:t>
      </w:r>
      <w:r w:rsidRPr="004B556F">
        <w:rPr>
          <w:rFonts w:ascii="GOST type B" w:hAnsi="GOST type B"/>
          <w:i/>
          <w:sz w:val="28"/>
          <w:szCs w:val="28"/>
        </w:rPr>
        <w:t>ы как одному администратору, так и предоставлять возможность разделения ответственности по администрированию между несколькими администраторами;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для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администрирования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предъявляться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знанию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всех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особенностей</w:t>
      </w:r>
      <w:r w:rsidRPr="004B556F">
        <w:rPr>
          <w:rFonts w:ascii="GOST type B" w:hAnsi="GOST type B"/>
          <w:i/>
          <w:sz w:val="28"/>
          <w:szCs w:val="28"/>
        </w:rPr>
        <w:t xml:space="preserve"> функционирования элементов, входящих в состав администрируемых компонентов системы;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аппаратно</w:t>
      </w:r>
      <w:r w:rsidRPr="004B556F">
        <w:rPr>
          <w:rFonts w:ascii="GOST type B" w:hAnsi="GOST type B"/>
          <w:i/>
          <w:sz w:val="28"/>
          <w:szCs w:val="28"/>
        </w:rPr>
        <w:t>-</w:t>
      </w:r>
      <w:r w:rsidRPr="004B556F">
        <w:rPr>
          <w:rFonts w:ascii="GOST type B" w:hAnsi="GOST type B" w:cs="GOST type B"/>
          <w:i/>
          <w:sz w:val="28"/>
          <w:szCs w:val="28"/>
        </w:rPr>
        <w:t>программный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комплекс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должен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круглосуточного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присутствия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администраторов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консоли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>.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GOST type B" w:hAnsi="GOST type B" w:cs="GOST type B"/>
          <w:i/>
          <w:sz w:val="28"/>
          <w:szCs w:val="28"/>
        </w:rPr>
        <w:t>Все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специалисты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работа</w:t>
      </w:r>
      <w:r w:rsidRPr="004B556F">
        <w:rPr>
          <w:rFonts w:ascii="GOST type B" w:hAnsi="GOST type B"/>
          <w:i/>
          <w:sz w:val="28"/>
          <w:szCs w:val="28"/>
        </w:rPr>
        <w:t xml:space="preserve">ть с нормальным графиком работы не более 8 часов в сутки. </w:t>
      </w:r>
      <w:r w:rsidRPr="004B556F">
        <w:rPr>
          <w:rFonts w:ascii="GOST type B" w:hAnsi="GOST type B"/>
          <w:i/>
          <w:sz w:val="28"/>
          <w:szCs w:val="2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4B556F">
        <w:rPr>
          <w:rFonts w:ascii="GOST type B" w:hAnsi="GOST type B"/>
          <w:i/>
          <w:sz w:val="28"/>
          <w:szCs w:val="28"/>
        </w:rPr>
        <w:br/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перерывов не будет.</w:t>
      </w:r>
      <w:r w:rsidRPr="004B556F">
        <w:rPr>
          <w:rFonts w:ascii="GOST type B" w:hAnsi="GOST type B"/>
          <w:i/>
          <w:sz w:val="28"/>
          <w:szCs w:val="28"/>
        </w:rPr>
        <w:br/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часов.</w:t>
      </w:r>
      <w:r w:rsidRPr="004B556F">
        <w:rPr>
          <w:rFonts w:ascii="GOST type B" w:hAnsi="GOST type B"/>
          <w:i/>
          <w:sz w:val="28"/>
          <w:szCs w:val="2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br/>
        <w:t xml:space="preserve">Для эксплуатации АС Кадры определены следующие роли: </w:t>
      </w:r>
      <w:r w:rsidRPr="004B556F">
        <w:rPr>
          <w:rFonts w:ascii="GOST type B" w:hAnsi="GOST type B"/>
          <w:i/>
          <w:sz w:val="28"/>
          <w:szCs w:val="28"/>
        </w:rPr>
        <w:br/>
        <w:t>Студент 2ИСП</w:t>
      </w:r>
      <w:r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/>
          <w:i/>
          <w:sz w:val="28"/>
          <w:szCs w:val="28"/>
        </w:rPr>
        <w:t>(написание кода)</w:t>
      </w:r>
    </w:p>
    <w:p w:rsidR="000077D5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5E25FF">
        <w:rPr>
          <w:rFonts w:ascii="GOST type B" w:hAnsi="GOST type B"/>
          <w:i/>
          <w:sz w:val="28"/>
          <w:szCs w:val="28"/>
        </w:rPr>
        <w:t xml:space="preserve">Препод </w:t>
      </w:r>
      <w:r w:rsidRPr="004B556F">
        <w:rPr>
          <w:rFonts w:ascii="GOST type B" w:hAnsi="GOST type B"/>
          <w:i/>
          <w:sz w:val="28"/>
          <w:szCs w:val="28"/>
        </w:rPr>
        <w:t>(проверка кода)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3.6 Обеспечение потребительских характеристик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В состав основных потребительских характеристик системы входят:</w:t>
      </w:r>
      <w:r w:rsidRPr="00BC78F2">
        <w:rPr>
          <w:rFonts w:ascii="GOST type B" w:hAnsi="GOST type B"/>
          <w:i/>
          <w:sz w:val="28"/>
          <w:szCs w:val="28"/>
        </w:rPr>
        <w:br/>
        <w:t>- надежность;</w:t>
      </w:r>
      <w:r w:rsidRPr="00BC78F2">
        <w:rPr>
          <w:rFonts w:ascii="GOST type B" w:hAnsi="GOST type B"/>
          <w:i/>
          <w:sz w:val="28"/>
          <w:szCs w:val="28"/>
        </w:rPr>
        <w:br/>
        <w:t>- безопасность;</w:t>
      </w:r>
      <w:r w:rsidRPr="00BC78F2">
        <w:rPr>
          <w:rFonts w:ascii="GOST type B" w:hAnsi="GOST type B"/>
          <w:i/>
          <w:sz w:val="28"/>
          <w:szCs w:val="28"/>
        </w:rPr>
        <w:br/>
        <w:t>- производи</w:t>
      </w:r>
      <w:r w:rsidR="005166A7">
        <w:rPr>
          <w:rFonts w:ascii="GOST type B" w:hAnsi="GOST type B"/>
          <w:i/>
          <w:sz w:val="28"/>
          <w:szCs w:val="28"/>
        </w:rPr>
        <w:t>тельность;</w:t>
      </w:r>
      <w:r w:rsidR="005166A7">
        <w:rPr>
          <w:rFonts w:ascii="GOST type B" w:hAnsi="GOST type B"/>
          <w:i/>
          <w:sz w:val="28"/>
          <w:szCs w:val="28"/>
        </w:rPr>
        <w:br/>
        <w:t>- масштабируемость.</w:t>
      </w:r>
      <w:r w:rsidR="005166A7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8" w:name="3_7"/>
      <w:bookmarkEnd w:id="38"/>
      <w:r w:rsidRPr="00C50F59">
        <w:rPr>
          <w:rFonts w:ascii="GOST type B" w:hAnsi="GOST type B"/>
          <w:b/>
          <w:i/>
          <w:sz w:val="28"/>
          <w:szCs w:val="28"/>
        </w:rPr>
        <w:t>3.7 Функции, выполняемые системой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9" w:name="3_8"/>
      <w:bookmarkEnd w:id="39"/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%2==0;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=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*(-1).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3.8 Комплекс технических средств</w:t>
      </w:r>
    </w:p>
    <w:p w:rsidR="00BC78F2" w:rsidRPr="00BC78F2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Методические указания.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0" w:name="3_9"/>
      <w:bookmarkEnd w:id="40"/>
      <w:r w:rsidRPr="00C50F59">
        <w:rPr>
          <w:rFonts w:ascii="GOST type B" w:hAnsi="GOST type B"/>
          <w:b/>
          <w:i/>
          <w:sz w:val="28"/>
          <w:szCs w:val="28"/>
        </w:rPr>
        <w:t>3.9 Информационное обеспечение системы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bookmarkStart w:id="41" w:name="3_10"/>
      <w:bookmarkEnd w:id="41"/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Pr="00D24AD9">
        <w:rPr>
          <w:rFonts w:ascii="GOST type B" w:hAnsi="GOST type B"/>
          <w:sz w:val="28"/>
          <w:szCs w:val="28"/>
        </w:rPr>
        <w:t xml:space="preserve"> 4 </w:t>
      </w:r>
      <w:r>
        <w:rPr>
          <w:rFonts w:ascii="GOST type B" w:hAnsi="GOST type B"/>
          <w:sz w:val="28"/>
          <w:szCs w:val="28"/>
        </w:rPr>
        <w:t>Гб и выше;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>
        <w:rPr>
          <w:rFonts w:ascii="GOST type B" w:hAnsi="GOST type B"/>
          <w:sz w:val="28"/>
          <w:szCs w:val="28"/>
        </w:rPr>
        <w:t>223 Гб и выше;</w:t>
      </w:r>
    </w:p>
    <w:p w:rsidR="00BC55C6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C55C6" w:rsidRDefault="00BC55C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3.10 Программное обеспечение системы</w:t>
      </w:r>
    </w:p>
    <w:p w:rsidR="00305572" w:rsidRPr="00BC55C6" w:rsidRDefault="0030557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42" w:name="4"/>
      <w:bookmarkEnd w:id="42"/>
      <w:r>
        <w:rPr>
          <w:rFonts w:ascii="GOST type B" w:hAnsi="GOST type B"/>
          <w:i/>
          <w:sz w:val="28"/>
          <w:szCs w:val="28"/>
          <w:lang w:val="en-US"/>
        </w:rPr>
        <w:t>Windows</w:t>
      </w:r>
      <w:r w:rsidRPr="00BC55C6">
        <w:rPr>
          <w:rFonts w:ascii="GOST type B" w:hAnsi="GOST type B"/>
          <w:i/>
          <w:sz w:val="28"/>
          <w:szCs w:val="28"/>
        </w:rPr>
        <w:t xml:space="preserve"> 10, </w:t>
      </w:r>
      <w:r>
        <w:rPr>
          <w:rFonts w:ascii="GOST type B" w:hAnsi="GOST type B"/>
          <w:i/>
          <w:sz w:val="28"/>
          <w:szCs w:val="28"/>
          <w:lang w:val="en-US"/>
        </w:rPr>
        <w:t>Visual</w:t>
      </w:r>
      <w:r w:rsidRPr="00BC55C6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Studio</w:t>
      </w:r>
      <w:r w:rsidRPr="00BC55C6">
        <w:rPr>
          <w:rFonts w:ascii="GOST type B" w:hAnsi="GOST type B"/>
          <w:i/>
          <w:sz w:val="28"/>
          <w:szCs w:val="28"/>
        </w:rPr>
        <w:t xml:space="preserve"> 2019.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4 мероприятия по подготовке объекта автоматизации к вводу системы в действие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"Мероприятия по подготовке объекта автоматизации к вводу системы в действие"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мероприятия по приведению информации к виду, пригодному для обработки на ЭВМ;</w:t>
      </w:r>
      <w:r w:rsidRPr="00BC78F2">
        <w:rPr>
          <w:rFonts w:ascii="GOST type B" w:hAnsi="GOST type B"/>
          <w:i/>
          <w:sz w:val="28"/>
          <w:szCs w:val="28"/>
        </w:rPr>
        <w:br/>
        <w:t>2) мероприятия по обучению и проверке квалификации персонала;</w:t>
      </w:r>
      <w:r w:rsidRPr="00BC78F2">
        <w:rPr>
          <w:rFonts w:ascii="GOST type B" w:hAnsi="GOST type B"/>
          <w:i/>
          <w:sz w:val="28"/>
          <w:szCs w:val="28"/>
        </w:rPr>
        <w:br/>
        <w:t>3) мероприятия по созданию необходимых подразделений и рабочих мест;</w:t>
      </w:r>
      <w:r w:rsidRPr="00BC78F2">
        <w:rPr>
          <w:rFonts w:ascii="GOST type B" w:hAnsi="GOST type B"/>
          <w:i/>
          <w:sz w:val="28"/>
          <w:szCs w:val="28"/>
        </w:rPr>
        <w:br/>
        <w:t>4) мероприятия по изменению объекта автоматизации;</w:t>
      </w:r>
      <w:r w:rsidRPr="00BC78F2">
        <w:rPr>
          <w:rFonts w:ascii="GOST type B" w:hAnsi="GOST type B"/>
          <w:i/>
          <w:sz w:val="28"/>
          <w:szCs w:val="28"/>
        </w:rPr>
        <w:br/>
        <w:t>5) другие мероприятия, исходящие из специфических особенностей создаваемых АС.</w:t>
      </w:r>
    </w:p>
    <w:p w:rsid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3" w:name="4_1"/>
      <w:bookmarkEnd w:id="43"/>
      <w:r w:rsidRPr="00C50F59">
        <w:rPr>
          <w:rFonts w:ascii="GOST type B" w:hAnsi="GOST type B"/>
          <w:b/>
          <w:i/>
          <w:sz w:val="28"/>
          <w:szCs w:val="28"/>
        </w:rPr>
        <w:t>4.1 Приведение информации к виду, пригодному для обработки на ЭВМ</w:t>
      </w:r>
    </w:p>
    <w:p w:rsidR="00BC78F2" w:rsidRP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Мероприятия по приведению информации к виду, пригодному для обработки на ЭВМ не проводятся.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4" w:name="4_2"/>
      <w:bookmarkEnd w:id="44"/>
      <w:r w:rsidRPr="00C50F59">
        <w:rPr>
          <w:rFonts w:ascii="GOST type B" w:hAnsi="GOST type B"/>
          <w:b/>
          <w:i/>
          <w:sz w:val="28"/>
          <w:szCs w:val="28"/>
        </w:rPr>
        <w:t>4.2 Мероприятия по подготовке персонала</w:t>
      </w:r>
    </w:p>
    <w:p w:rsidR="00BC78F2" w:rsidRPr="00BC78F2" w:rsidRDefault="00773B05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5" w:name="4_3"/>
      <w:bookmarkEnd w:id="45"/>
      <w:r w:rsidRPr="00C50F59">
        <w:rPr>
          <w:rFonts w:ascii="GOST type B" w:hAnsi="GOST type B"/>
          <w:b/>
          <w:i/>
          <w:sz w:val="28"/>
          <w:szCs w:val="28"/>
        </w:rPr>
        <w:t>4.3 Организация необходимых подразделений и рабочих мест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Наполнение раздела можно взять в документе "</w:t>
      </w:r>
      <w:hyperlink r:id="rId48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Схема организационной структуры</w:t>
        </w:r>
      </w:hyperlink>
      <w:r w:rsidRPr="00BC78F2">
        <w:rPr>
          <w:rFonts w:ascii="GOST type B" w:hAnsi="GOST type B"/>
          <w:i/>
          <w:sz w:val="28"/>
          <w:szCs w:val="28"/>
        </w:rPr>
        <w:t>".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6" w:name="4_4"/>
      <w:bookmarkEnd w:id="46"/>
      <w:r w:rsidRPr="00C50F59">
        <w:rPr>
          <w:rFonts w:ascii="GOST type B" w:hAnsi="GOST type B"/>
          <w:b/>
          <w:i/>
          <w:sz w:val="28"/>
          <w:szCs w:val="28"/>
        </w:rPr>
        <w:t>4.4 Изменение объекта автоматизации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BC78F2">
        <w:rPr>
          <w:rFonts w:ascii="GOST type B" w:hAnsi="GOST type B"/>
          <w:i/>
          <w:sz w:val="28"/>
          <w:szCs w:val="28"/>
        </w:rPr>
        <w:br/>
        <w:t>- размещение оборудования;</w:t>
      </w:r>
      <w:r w:rsidRPr="00BC78F2">
        <w:rPr>
          <w:rFonts w:ascii="GOST type B" w:hAnsi="GOST type B"/>
          <w:i/>
          <w:sz w:val="28"/>
          <w:szCs w:val="28"/>
        </w:rPr>
        <w:br/>
        <w:t>- прокладка ЛВС;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серверных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клиентских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По завершению перечисленных работ составляется акт приемки в опытную эксплуатацию.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7" w:name="4_5"/>
      <w:bookmarkEnd w:id="47"/>
      <w:r w:rsidRPr="00C50F59">
        <w:rPr>
          <w:rFonts w:ascii="GOST type B" w:hAnsi="GOST type B"/>
          <w:b/>
          <w:i/>
          <w:sz w:val="28"/>
          <w:szCs w:val="28"/>
        </w:rPr>
        <w:t>4.5 Дополнительные мероприятия</w:t>
      </w:r>
    </w:p>
    <w:p w:rsidR="00BC78F2" w:rsidRPr="00BC78F2" w:rsidRDefault="00B330A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требуются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E25FF" w:rsidRDefault="005E25FF" w:rsidP="005E25FF">
      <w:pPr>
        <w:pageBreakBefore/>
        <w:tabs>
          <w:tab w:val="left" w:pos="6480"/>
        </w:tabs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Д</w:t>
      </w: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5E25FF">
        <w:rPr>
          <w:rFonts w:ascii="GOST type B" w:hAnsi="GOST type B"/>
          <w:i/>
          <w:sz w:val="28"/>
          <w:szCs w:val="28"/>
        </w:rPr>
        <w:t>Задача 1</w:t>
      </w:r>
    </w:p>
    <w:p w:rsidR="005E25FF" w:rsidRDefault="005E25FF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A7454" wp14:editId="46A84B2F">
            <wp:extent cx="5648325" cy="20244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5635" cy="20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[]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rnd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"{0}, 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)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{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73AA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&gt;=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&lt;=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{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573AA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WriteLine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отрицательных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{0}"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573AA9" w:rsidRPr="00573AA9" w:rsidRDefault="00573AA9" w:rsidP="00573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573AA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WriteLine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73AA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"числа, принадлежащие отрезку [1,2] = {0}"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573AA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</w:t>
      </w:r>
      <w:r w:rsidRPr="00573AA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600BE" w:rsidRPr="00D600BE" w:rsidRDefault="00D600BE" w:rsidP="00D60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00B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D600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00B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ReadKey</w:t>
      </w:r>
      <w:r w:rsidRPr="00D600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5E25FF" w:rsidRDefault="00D600BE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D43B3A" wp14:editId="4E9EA8CE">
            <wp:extent cx="5755449" cy="3457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4456" cy="34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EE" w:rsidRDefault="004112EE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2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[]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{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};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06AE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6AE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%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* -</w:t>
      </w:r>
      <w:r w:rsidRPr="00806AE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06AE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06AE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"{0}, "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mas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806AE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6AE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806AE0" w:rsidRPr="00806AE0" w:rsidRDefault="00806AE0" w:rsidP="00806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6AE0" w:rsidRDefault="00806AE0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</w:p>
    <w:p w:rsidR="004112EE" w:rsidRPr="00806AE0" w:rsidRDefault="00806AE0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bookmarkStart w:id="48" w:name="_GoBack"/>
      <w:bookmarkEnd w:id="48"/>
      <w:r>
        <w:rPr>
          <w:noProof/>
          <w:lang w:eastAsia="ru-RU"/>
        </w:rPr>
        <w:drawing>
          <wp:inline distT="0" distB="0" distL="0" distR="0" wp14:anchorId="1488EEFF" wp14:editId="5893C8FF">
            <wp:extent cx="5940425" cy="44043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2EE" w:rsidRPr="00806A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47" w:rsidRDefault="00801F47" w:rsidP="00801F47">
      <w:pPr>
        <w:spacing w:after="0" w:line="240" w:lineRule="auto"/>
      </w:pPr>
      <w:r>
        <w:separator/>
      </w:r>
    </w:p>
  </w:endnote>
  <w:end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47" w:rsidRDefault="00801F47" w:rsidP="00801F47">
      <w:pPr>
        <w:spacing w:after="0" w:line="240" w:lineRule="auto"/>
      </w:pPr>
      <w:r>
        <w:separator/>
      </w:r>
    </w:p>
  </w:footnote>
  <w:foot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89FA9C72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1137C"/>
    <w:multiLevelType w:val="multilevel"/>
    <w:tmpl w:val="71C6482E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F9065E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  <w:num w:numId="6">
    <w:abstractNumId w:val="8"/>
  </w:num>
  <w:num w:numId="7">
    <w:abstractNumId w:val="4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0077D5"/>
    <w:rsid w:val="000605C3"/>
    <w:rsid w:val="00065DE2"/>
    <w:rsid w:val="000A2B8E"/>
    <w:rsid w:val="000D3846"/>
    <w:rsid w:val="000E4043"/>
    <w:rsid w:val="00100B99"/>
    <w:rsid w:val="00170C74"/>
    <w:rsid w:val="001732A1"/>
    <w:rsid w:val="001A3E78"/>
    <w:rsid w:val="001A7098"/>
    <w:rsid w:val="001C5479"/>
    <w:rsid w:val="00305572"/>
    <w:rsid w:val="00306B89"/>
    <w:rsid w:val="00376718"/>
    <w:rsid w:val="00385A4B"/>
    <w:rsid w:val="00410B1C"/>
    <w:rsid w:val="004112EE"/>
    <w:rsid w:val="0049564A"/>
    <w:rsid w:val="004B556F"/>
    <w:rsid w:val="004C36EE"/>
    <w:rsid w:val="004F6914"/>
    <w:rsid w:val="005045D1"/>
    <w:rsid w:val="005166A7"/>
    <w:rsid w:val="005676C9"/>
    <w:rsid w:val="00573AA9"/>
    <w:rsid w:val="0058422E"/>
    <w:rsid w:val="00586E3A"/>
    <w:rsid w:val="005D031C"/>
    <w:rsid w:val="005E25FF"/>
    <w:rsid w:val="00615187"/>
    <w:rsid w:val="006770B1"/>
    <w:rsid w:val="006837C0"/>
    <w:rsid w:val="006950A4"/>
    <w:rsid w:val="006D2017"/>
    <w:rsid w:val="00765A40"/>
    <w:rsid w:val="00773B05"/>
    <w:rsid w:val="00782EDB"/>
    <w:rsid w:val="00801F47"/>
    <w:rsid w:val="00806AE0"/>
    <w:rsid w:val="00821A90"/>
    <w:rsid w:val="0089401C"/>
    <w:rsid w:val="00915B68"/>
    <w:rsid w:val="00917423"/>
    <w:rsid w:val="00AA1D71"/>
    <w:rsid w:val="00AB4F83"/>
    <w:rsid w:val="00AC65B0"/>
    <w:rsid w:val="00AF5F4A"/>
    <w:rsid w:val="00B05612"/>
    <w:rsid w:val="00B330A6"/>
    <w:rsid w:val="00B4770D"/>
    <w:rsid w:val="00B57A3B"/>
    <w:rsid w:val="00BC55C6"/>
    <w:rsid w:val="00BC78F2"/>
    <w:rsid w:val="00C13452"/>
    <w:rsid w:val="00C46AFF"/>
    <w:rsid w:val="00C50F59"/>
    <w:rsid w:val="00C51689"/>
    <w:rsid w:val="00C551B6"/>
    <w:rsid w:val="00C61CD9"/>
    <w:rsid w:val="00C72CA9"/>
    <w:rsid w:val="00C8589C"/>
    <w:rsid w:val="00C920C6"/>
    <w:rsid w:val="00CA44E8"/>
    <w:rsid w:val="00CB0D0C"/>
    <w:rsid w:val="00D24AD9"/>
    <w:rsid w:val="00D52BAD"/>
    <w:rsid w:val="00D600BE"/>
    <w:rsid w:val="00DB1893"/>
    <w:rsid w:val="00DF339A"/>
    <w:rsid w:val="00E05F3E"/>
    <w:rsid w:val="00EC11FE"/>
    <w:rsid w:val="00EF4046"/>
    <w:rsid w:val="00F84BCF"/>
    <w:rsid w:val="00FC1225"/>
    <w:rsid w:val="00FF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C8C30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F47"/>
  </w:style>
  <w:style w:type="paragraph" w:styleId="a5">
    <w:name w:val="footer"/>
    <w:basedOn w:val="a"/>
    <w:link w:val="a6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F47"/>
  </w:style>
  <w:style w:type="table" w:styleId="a7">
    <w:name w:val="Table Grid"/>
    <w:basedOn w:val="a1"/>
    <w:uiPriority w:val="39"/>
    <w:rsid w:val="003767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C78F2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BC78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rugost.com/index.php?option=com_content&amp;view=article&amp;id=134:q-q12&amp;catid=26&amp;Itemid=63" TargetMode="External"/><Relationship Id="rId26" Type="http://schemas.openxmlformats.org/officeDocument/2006/relationships/hyperlink" Target="http://www.rugost.com/index.php?option=com_content&amp;view=article&amp;id=134:q-q12&amp;catid=26&amp;Itemid=63" TargetMode="External"/><Relationship Id="rId39" Type="http://schemas.openxmlformats.org/officeDocument/2006/relationships/hyperlink" Target="http://www.rugost.com/index.php?option=com_content&amp;view=article&amp;id=134:q-q12&amp;catid=26&amp;Itemid=63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rugost.com/index.php?option=com_content&amp;view=article&amp;id=134:q-q12&amp;catid=26&amp;Itemid=63" TargetMode="External"/><Relationship Id="rId34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7" Type="http://schemas.openxmlformats.org/officeDocument/2006/relationships/hyperlink" Target="http://www.rugost.com/index.php?option=com_content&amp;view=article&amp;id=91:34201-89&amp;catid=22&amp;Itemid=53" TargetMode="External"/><Relationship Id="rId50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rugost.com/index.php?option=com_content&amp;task=view&amp;id=98&amp;Itemid=59" TargetMode="External"/><Relationship Id="rId25" Type="http://schemas.openxmlformats.org/officeDocument/2006/relationships/hyperlink" Target="http://www.rugost.com/index.php?option=com_content&amp;view=article&amp;id=134:q-q12&amp;catid=26&amp;Itemid=63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46" Type="http://schemas.openxmlformats.org/officeDocument/2006/relationships/hyperlink" Target="http://www.rugost.com/index.php?option=com_content&amp;view=article&amp;id=107:34-1-3&amp;catid=25&amp;Itemid=6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rugost.com/index.php?option=com_content&amp;view=article&amp;id=134:q-q12&amp;catid=26&amp;Itemid=63" TargetMode="External"/><Relationship Id="rId29" Type="http://schemas.openxmlformats.org/officeDocument/2006/relationships/hyperlink" Target="http://www.rugost.com/index.php?option=com_content&amp;view=article&amp;id=134:q-q12&amp;catid=26&amp;Itemid=63" TargetMode="External"/><Relationship Id="rId41" Type="http://schemas.openxmlformats.org/officeDocument/2006/relationships/hyperlink" Target="http://www.rugost.com/index.php?option=com_content&amp;view=article&amp;id=134:q-q12&amp;catid=26&amp;Itemid=6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rugost.com/index.php?option=com_content&amp;view=article&amp;id=134:q-q12&amp;catid=26&amp;Itemid=63" TargetMode="External"/><Relationship Id="rId32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hyperlink" Target="http://www.rugost.com/index.php?option=com_content&amp;view=article&amp;id=134:q-q12&amp;catid=26&amp;Itemid=63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rugost.com/index.php?option=com_content&amp;view=article&amp;id=134:q-q12&amp;catid=26&amp;Itemid=63" TargetMode="External"/><Relationship Id="rId28" Type="http://schemas.openxmlformats.org/officeDocument/2006/relationships/hyperlink" Target="http://www.rugost.com/index.php?option=com_content&amp;view=article&amp;id=134:q-q12&amp;catid=26&amp;Itemid=63" TargetMode="External"/><Relationship Id="rId36" Type="http://schemas.openxmlformats.org/officeDocument/2006/relationships/hyperlink" Target="http://www.rugost.com/index.php?option=com_content&amp;view=article&amp;id=134:q-q12&amp;catid=26&amp;Itemid=63" TargetMode="External"/><Relationship Id="rId49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://www.rugost.com/index.php?option=com_content&amp;view=article&amp;id=134:q-q12&amp;catid=26&amp;Itemid=63" TargetMode="External"/><Relationship Id="rId31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://www.rugost.com/index.php?option=com_content&amp;view=article&amp;id=134:q-q12&amp;catid=26&amp;Itemid=63" TargetMode="External"/><Relationship Id="rId27" Type="http://schemas.openxmlformats.org/officeDocument/2006/relationships/hyperlink" Target="http://www.rugost.com/index.php?option=com_content&amp;view=article&amp;id=134:q-q12&amp;catid=26&amp;Itemid=63" TargetMode="External"/><Relationship Id="rId30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8" Type="http://schemas.openxmlformats.org/officeDocument/2006/relationships/hyperlink" Target="http://www.rugost.com/index.php?option=com_content&amp;task=view&amp;id=123&amp;Itemid=63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972AA-AB0E-4301-9BD5-A397D84F8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20</Pages>
  <Words>2977</Words>
  <Characters>16974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</cp:revision>
  <dcterms:created xsi:type="dcterms:W3CDTF">2021-11-27T05:42:00Z</dcterms:created>
  <dcterms:modified xsi:type="dcterms:W3CDTF">2021-12-04T05:32:00Z</dcterms:modified>
</cp:coreProperties>
</file>