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7827" w14:textId="7E33C1F8" w:rsidR="00B933C4" w:rsidRPr="00642B86" w:rsidRDefault="00B933C4" w:rsidP="003F12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Testing Significance of Moderator Effects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on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Multi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ple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Subject </w:t>
      </w:r>
      <w:r w:rsidR="00DD04FE" w:rsidRPr="00642B86">
        <w:rPr>
          <w:rFonts w:ascii="Arial" w:hAnsi="Arial" w:cs="Arial"/>
          <w:b/>
          <w:bCs/>
          <w:sz w:val="28"/>
          <w:szCs w:val="28"/>
          <w:lang w:val="en-US"/>
        </w:rPr>
        <w:t xml:space="preserve">Behavior </w:t>
      </w:r>
      <w:r w:rsidRPr="00642B86">
        <w:rPr>
          <w:rFonts w:ascii="Arial" w:hAnsi="Arial" w:cs="Arial"/>
          <w:b/>
          <w:bCs/>
          <w:sz w:val="28"/>
          <w:szCs w:val="28"/>
          <w:lang w:val="en-US"/>
        </w:rPr>
        <w:t>Networks</w:t>
      </w:r>
    </w:p>
    <w:p w14:paraId="18A98B16" w14:textId="6E3AF9C7" w:rsidR="00E443D4" w:rsidRPr="00156118" w:rsidRDefault="00E443D4" w:rsidP="003F1264">
      <w:pPr>
        <w:spacing w:line="240" w:lineRule="auto"/>
        <w:jc w:val="both"/>
        <w:rPr>
          <w:rFonts w:ascii="Arial" w:hAnsi="Arial" w:cs="Arial"/>
          <w:sz w:val="22"/>
          <w:szCs w:val="22"/>
          <w:u w:val="single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 xml:space="preserve">In psychological research, there is a pressing interest </w:t>
      </w:r>
      <w:r w:rsidR="00DD04FE" w:rsidRPr="00156118">
        <w:rPr>
          <w:rFonts w:ascii="Arial" w:hAnsi="Arial" w:cs="Arial"/>
          <w:sz w:val="22"/>
          <w:szCs w:val="22"/>
          <w:lang w:val="en-US"/>
        </w:rPr>
        <w:t>in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understanding how socioeconomic status, physical health status</w:t>
      </w:r>
      <w:r w:rsidR="007B35F8" w:rsidRPr="00156118">
        <w:rPr>
          <w:rFonts w:ascii="Arial" w:hAnsi="Arial" w:cs="Arial"/>
          <w:sz w:val="22"/>
          <w:szCs w:val="22"/>
          <w:lang w:val="en-US"/>
        </w:rPr>
        <w:t>,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and prior mental health diagnoses</w:t>
      </w:r>
      <w:r w:rsidR="00DA6021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Pr="00156118">
        <w:rPr>
          <w:rFonts w:ascii="Arial" w:hAnsi="Arial" w:cs="Arial"/>
          <w:sz w:val="22"/>
          <w:szCs w:val="22"/>
          <w:lang w:val="en-US"/>
        </w:rPr>
        <w:t>may influence the emotional and behavioral patterns of individuals</w:t>
      </w:r>
      <w:r w:rsidR="00DD04FE" w:rsidRPr="00156118">
        <w:rPr>
          <w:rFonts w:ascii="Arial" w:hAnsi="Arial" w:cs="Arial"/>
          <w:sz w:val="22"/>
          <w:szCs w:val="22"/>
          <w:lang w:val="en-US"/>
        </w:rPr>
        <w:t xml:space="preserve">. </w:t>
      </w:r>
      <w:r w:rsidR="00A44817" w:rsidRPr="00156118">
        <w:rPr>
          <w:rFonts w:ascii="Arial" w:hAnsi="Arial" w:cs="Arial"/>
          <w:sz w:val="22"/>
          <w:szCs w:val="22"/>
          <w:lang w:val="en-US"/>
        </w:rPr>
        <w:t>A deeper understanding of these influences</w:t>
      </w:r>
      <w:r w:rsidR="00DD04FE" w:rsidRPr="00156118">
        <w:rPr>
          <w:rFonts w:ascii="Arial" w:hAnsi="Arial" w:cs="Arial"/>
          <w:sz w:val="22"/>
          <w:szCs w:val="22"/>
          <w:lang w:val="en-US"/>
        </w:rPr>
        <w:t xml:space="preserve"> can </w:t>
      </w:r>
      <w:r w:rsidR="00A44817" w:rsidRPr="00156118">
        <w:rPr>
          <w:rFonts w:ascii="Arial" w:hAnsi="Arial" w:cs="Arial"/>
          <w:sz w:val="22"/>
          <w:szCs w:val="22"/>
          <w:lang w:val="en-US"/>
        </w:rPr>
        <w:t>aid in the development of comprehensive</w:t>
      </w:r>
      <w:r w:rsidR="00DD04FE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A46F88" w:rsidRPr="00156118">
        <w:rPr>
          <w:rFonts w:ascii="Arial" w:hAnsi="Arial" w:cs="Arial"/>
          <w:sz w:val="22"/>
          <w:szCs w:val="22"/>
          <w:lang w:val="en-US"/>
        </w:rPr>
        <w:t xml:space="preserve">psychological profiles for </w:t>
      </w:r>
      <w:r w:rsidR="00440F22" w:rsidRPr="00156118">
        <w:rPr>
          <w:rFonts w:ascii="Arial" w:hAnsi="Arial" w:cs="Arial"/>
          <w:sz w:val="22"/>
          <w:szCs w:val="22"/>
          <w:lang w:val="en-US"/>
        </w:rPr>
        <w:t>subject</w:t>
      </w:r>
      <w:r w:rsidR="00A46F88" w:rsidRPr="00156118">
        <w:rPr>
          <w:rFonts w:ascii="Arial" w:hAnsi="Arial" w:cs="Arial"/>
          <w:sz w:val="22"/>
          <w:szCs w:val="22"/>
          <w:lang w:val="en-US"/>
        </w:rPr>
        <w:t xml:space="preserve"> assessment</w:t>
      </w:r>
      <w:r w:rsidR="00DD04FE" w:rsidRPr="00156118">
        <w:rPr>
          <w:rFonts w:ascii="Arial" w:hAnsi="Arial" w:cs="Arial"/>
          <w:sz w:val="22"/>
          <w:szCs w:val="22"/>
          <w:lang w:val="en-US"/>
        </w:rPr>
        <w:t xml:space="preserve"> and </w:t>
      </w:r>
      <w:r w:rsidR="00A44817" w:rsidRPr="00156118">
        <w:rPr>
          <w:rFonts w:ascii="Arial" w:hAnsi="Arial" w:cs="Arial"/>
          <w:sz w:val="22"/>
          <w:szCs w:val="22"/>
          <w:lang w:val="en-US"/>
        </w:rPr>
        <w:t>can ultimately inform</w:t>
      </w:r>
      <w:r w:rsidR="00DD04FE" w:rsidRPr="00156118">
        <w:rPr>
          <w:rFonts w:ascii="Arial" w:hAnsi="Arial" w:cs="Arial"/>
          <w:sz w:val="22"/>
          <w:szCs w:val="22"/>
          <w:lang w:val="en-US"/>
        </w:rPr>
        <w:t xml:space="preserve"> personalized psychological interventions</w:t>
      </w:r>
      <w:r w:rsidR="00DB40D9" w:rsidRPr="00156118">
        <w:rPr>
          <w:rFonts w:ascii="Arial" w:hAnsi="Arial" w:cs="Arial"/>
          <w:sz w:val="22"/>
          <w:szCs w:val="22"/>
          <w:lang w:val="en-US"/>
        </w:rPr>
        <w:t xml:space="preserve"> [1]</w:t>
      </w:r>
      <w:r w:rsidR="00DD04FE" w:rsidRPr="00156118">
        <w:rPr>
          <w:rFonts w:ascii="Arial" w:hAnsi="Arial" w:cs="Arial"/>
          <w:sz w:val="22"/>
          <w:szCs w:val="22"/>
          <w:lang w:val="en-US"/>
        </w:rPr>
        <w:t>.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DD04FE" w:rsidRPr="00156118">
        <w:rPr>
          <w:rFonts w:ascii="Arial" w:hAnsi="Arial" w:cs="Arial"/>
          <w:sz w:val="22"/>
          <w:szCs w:val="22"/>
          <w:lang w:val="en-US"/>
        </w:rPr>
        <w:t xml:space="preserve">Motivated by these analytical </w:t>
      </w:r>
      <w:r w:rsidR="005030C4" w:rsidRPr="00156118">
        <w:rPr>
          <w:rFonts w:ascii="Arial" w:hAnsi="Arial" w:cs="Arial"/>
          <w:sz w:val="22"/>
          <w:szCs w:val="22"/>
          <w:lang w:val="en-US"/>
        </w:rPr>
        <w:t>needs, the goal of this project is to develop</w:t>
      </w:r>
      <w:r w:rsidR="00A46F88" w:rsidRPr="00156118">
        <w:rPr>
          <w:rFonts w:ascii="Arial" w:hAnsi="Arial" w:cs="Arial"/>
          <w:sz w:val="22"/>
          <w:szCs w:val="22"/>
          <w:lang w:val="en-US"/>
        </w:rPr>
        <w:t xml:space="preserve"> and make available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a </w:t>
      </w:r>
      <w:r w:rsidR="00440F22" w:rsidRPr="00156118">
        <w:rPr>
          <w:rFonts w:ascii="Arial" w:hAnsi="Arial" w:cs="Arial"/>
          <w:sz w:val="22"/>
          <w:szCs w:val="22"/>
          <w:lang w:val="en-US"/>
        </w:rPr>
        <w:t xml:space="preserve">toolkit 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of novel statistical models </w:t>
      </w:r>
      <w:r w:rsidR="00246BC4" w:rsidRPr="00156118">
        <w:rPr>
          <w:rFonts w:ascii="Arial" w:hAnsi="Arial" w:cs="Arial"/>
          <w:sz w:val="22"/>
          <w:szCs w:val="22"/>
          <w:lang w:val="en-US"/>
        </w:rPr>
        <w:t xml:space="preserve">and 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efficient algorithms to quantify and test the impact </w:t>
      </w:r>
      <w:r w:rsidR="00246BC4" w:rsidRPr="00156118">
        <w:rPr>
          <w:rFonts w:ascii="Arial" w:hAnsi="Arial" w:cs="Arial"/>
          <w:sz w:val="22"/>
          <w:szCs w:val="22"/>
          <w:lang w:val="en-US"/>
        </w:rPr>
        <w:t>of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A44817" w:rsidRPr="00156118">
        <w:rPr>
          <w:rFonts w:ascii="Arial" w:hAnsi="Arial" w:cs="Arial"/>
          <w:sz w:val="22"/>
          <w:szCs w:val="22"/>
          <w:lang w:val="en-US"/>
        </w:rPr>
        <w:t>between-person differences in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3C0287" w:rsidRPr="00156118">
        <w:rPr>
          <w:rFonts w:ascii="Arial" w:hAnsi="Arial" w:cs="Arial"/>
          <w:sz w:val="22"/>
          <w:szCs w:val="22"/>
          <w:lang w:val="en-US"/>
        </w:rPr>
        <w:t>the behavior</w:t>
      </w:r>
      <w:r w:rsidR="00246BC4" w:rsidRPr="00156118">
        <w:rPr>
          <w:rFonts w:ascii="Arial" w:hAnsi="Arial" w:cs="Arial"/>
          <w:sz w:val="22"/>
          <w:szCs w:val="22"/>
          <w:lang w:val="en-US"/>
        </w:rPr>
        <w:t>al patterns</w:t>
      </w:r>
      <w:r w:rsidR="003C0287" w:rsidRPr="00156118">
        <w:rPr>
          <w:rFonts w:ascii="Arial" w:hAnsi="Arial" w:cs="Arial"/>
          <w:sz w:val="22"/>
          <w:szCs w:val="22"/>
          <w:lang w:val="en-US"/>
        </w:rPr>
        <w:t xml:space="preserve"> of </w:t>
      </w:r>
      <w:r w:rsidR="00C67F7C" w:rsidRPr="00156118">
        <w:rPr>
          <w:rFonts w:ascii="Arial" w:hAnsi="Arial" w:cs="Arial"/>
          <w:sz w:val="22"/>
          <w:szCs w:val="22"/>
          <w:lang w:val="en-US"/>
        </w:rPr>
        <w:t>individual</w:t>
      </w:r>
      <w:r w:rsidR="003C0287" w:rsidRPr="00156118">
        <w:rPr>
          <w:rFonts w:ascii="Arial" w:hAnsi="Arial" w:cs="Arial"/>
          <w:sz w:val="22"/>
          <w:szCs w:val="22"/>
          <w:lang w:val="en-US"/>
        </w:rPr>
        <w:t>s over time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430D8F10" w14:textId="0488A1D1" w:rsidR="00A46F88" w:rsidRDefault="006310BC" w:rsidP="003F1264">
      <w:pPr>
        <w:spacing w:line="24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6310BC">
        <w:rPr>
          <w:rFonts w:ascii="Arial" w:hAnsi="Arial" w:cs="Arial"/>
          <w:sz w:val="22"/>
          <w:szCs w:val="22"/>
          <w:lang w:val="en-US"/>
        </w:rPr>
        <w:t>This project builds on an ongoing collaboration between the Departments of Psychology and Statistics at UCR</w:t>
      </w:r>
      <w:r w:rsidR="00525033" w:rsidRPr="00156118">
        <w:rPr>
          <w:rFonts w:ascii="Arial" w:hAnsi="Arial" w:cs="Arial"/>
          <w:sz w:val="22"/>
          <w:szCs w:val="22"/>
          <w:lang w:val="en-US"/>
        </w:rPr>
        <w:t xml:space="preserve"> [</w:t>
      </w:r>
      <w:r w:rsidR="00CD5A32">
        <w:rPr>
          <w:rFonts w:ascii="Arial" w:hAnsi="Arial" w:cs="Arial"/>
          <w:sz w:val="22"/>
          <w:szCs w:val="22"/>
          <w:lang w:val="en-US"/>
        </w:rPr>
        <w:t>2</w:t>
      </w:r>
      <w:r w:rsidR="00525033" w:rsidRPr="00156118">
        <w:rPr>
          <w:rFonts w:ascii="Arial" w:hAnsi="Arial" w:cs="Arial"/>
          <w:sz w:val="22"/>
          <w:szCs w:val="22"/>
          <w:lang w:val="en-US"/>
        </w:rPr>
        <w:t>]</w:t>
      </w:r>
      <w:r w:rsidR="00B140CE" w:rsidRPr="00156118">
        <w:rPr>
          <w:rFonts w:ascii="Arial" w:hAnsi="Arial" w:cs="Arial"/>
          <w:sz w:val="22"/>
          <w:szCs w:val="22"/>
          <w:lang w:val="en-US"/>
        </w:rPr>
        <w:t>,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where </w:t>
      </w:r>
      <w:r w:rsidR="00E519C7">
        <w:rPr>
          <w:rFonts w:ascii="Arial" w:hAnsi="Arial" w:cs="Arial"/>
          <w:sz w:val="22"/>
          <w:szCs w:val="22"/>
          <w:lang w:val="en-US"/>
        </w:rPr>
        <w:t>I</w:t>
      </w:r>
      <w:r w:rsidR="00F00B43" w:rsidRPr="00156118">
        <w:rPr>
          <w:rFonts w:ascii="Arial" w:hAnsi="Arial" w:cs="Arial"/>
          <w:sz w:val="22"/>
          <w:szCs w:val="22"/>
          <w:lang w:val="en-US"/>
        </w:rPr>
        <w:t xml:space="preserve"> aim to</w:t>
      </w:r>
      <w:r w:rsidR="002252B4" w:rsidRPr="00156118">
        <w:rPr>
          <w:rFonts w:ascii="Arial" w:hAnsi="Arial" w:cs="Arial"/>
          <w:sz w:val="22"/>
          <w:szCs w:val="22"/>
          <w:lang w:val="en-US"/>
        </w:rPr>
        <w:t xml:space="preserve"> use multi-subject longitudinal data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2252B4" w:rsidRPr="00156118">
        <w:rPr>
          <w:rFonts w:ascii="Arial" w:hAnsi="Arial" w:cs="Arial"/>
          <w:sz w:val="22"/>
          <w:szCs w:val="22"/>
          <w:lang w:val="en-US"/>
        </w:rPr>
        <w:t xml:space="preserve">to 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estimate </w:t>
      </w:r>
      <w:r w:rsidR="00F00B43" w:rsidRPr="00156118">
        <w:rPr>
          <w:rFonts w:ascii="Arial" w:hAnsi="Arial" w:cs="Arial"/>
          <w:sz w:val="22"/>
          <w:szCs w:val="22"/>
          <w:lang w:val="en-US"/>
        </w:rPr>
        <w:t>G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ranger-causal networks that describe how depression, anxiety, </w:t>
      </w:r>
      <w:r w:rsidR="00642B86" w:rsidRPr="00156118">
        <w:rPr>
          <w:rFonts w:ascii="Arial" w:hAnsi="Arial" w:cs="Arial"/>
          <w:sz w:val="22"/>
          <w:szCs w:val="22"/>
          <w:lang w:val="en-US"/>
        </w:rPr>
        <w:t xml:space="preserve">stress, </w:t>
      </w:r>
      <w:r w:rsidR="0062758E" w:rsidRPr="00156118">
        <w:rPr>
          <w:rFonts w:ascii="Arial" w:hAnsi="Arial" w:cs="Arial"/>
          <w:sz w:val="22"/>
          <w:szCs w:val="22"/>
          <w:lang w:val="en-US"/>
        </w:rPr>
        <w:t>quality of sleep,</w:t>
      </w:r>
      <w:r w:rsidR="003C0287" w:rsidRPr="00156118">
        <w:rPr>
          <w:rFonts w:ascii="Arial" w:hAnsi="Arial" w:cs="Arial"/>
          <w:sz w:val="22"/>
          <w:szCs w:val="22"/>
          <w:lang w:val="en-US"/>
        </w:rPr>
        <w:t xml:space="preserve"> and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physical activity influence each other</w:t>
      </w:r>
      <w:r w:rsidR="00A44817" w:rsidRPr="00156118">
        <w:rPr>
          <w:rFonts w:ascii="Arial" w:hAnsi="Arial" w:cs="Arial"/>
          <w:sz w:val="22"/>
          <w:szCs w:val="22"/>
          <w:lang w:val="en-US"/>
        </w:rPr>
        <w:t xml:space="preserve">. </w:t>
      </w:r>
      <w:r w:rsidR="003F1264" w:rsidRPr="00156118">
        <w:rPr>
          <w:rFonts w:ascii="Arial" w:hAnsi="Arial" w:cs="Arial"/>
          <w:sz w:val="22"/>
          <w:szCs w:val="22"/>
          <w:lang w:val="en-US"/>
        </w:rPr>
        <w:t xml:space="preserve">An example of multi-subject </w:t>
      </w:r>
      <w:r w:rsidR="00A44817" w:rsidRPr="00156118">
        <w:rPr>
          <w:rFonts w:ascii="Arial" w:hAnsi="Arial" w:cs="Arial"/>
          <w:sz w:val="22"/>
          <w:szCs w:val="22"/>
          <w:lang w:val="en-US"/>
        </w:rPr>
        <w:t>Granger-causal networks</w:t>
      </w:r>
      <w:r w:rsidR="004A3EDF" w:rsidRPr="00156118">
        <w:rPr>
          <w:rFonts w:ascii="Arial" w:hAnsi="Arial" w:cs="Arial"/>
          <w:sz w:val="22"/>
          <w:szCs w:val="22"/>
          <w:lang w:val="en-US"/>
        </w:rPr>
        <w:t xml:space="preserve"> is found in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Figure 1</w:t>
      </w:r>
      <w:r w:rsidR="003F1264" w:rsidRPr="00156118">
        <w:rPr>
          <w:rFonts w:ascii="Arial" w:hAnsi="Arial" w:cs="Arial"/>
          <w:sz w:val="22"/>
          <w:szCs w:val="22"/>
          <w:lang w:val="en-US"/>
        </w:rPr>
        <w:t>.</w:t>
      </w:r>
      <w:r w:rsidR="005030C4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A46F88" w:rsidRPr="00156118">
        <w:rPr>
          <w:rFonts w:ascii="Arial" w:hAnsi="Arial" w:cs="Arial"/>
          <w:sz w:val="22"/>
          <w:szCs w:val="22"/>
          <w:lang w:val="en-US"/>
        </w:rPr>
        <w:t>N</w:t>
      </w:r>
      <w:r w:rsidR="00C67F7C" w:rsidRPr="00156118">
        <w:rPr>
          <w:rFonts w:ascii="Arial" w:hAnsi="Arial" w:cs="Arial"/>
          <w:sz w:val="22"/>
          <w:szCs w:val="22"/>
          <w:lang w:val="en-US"/>
        </w:rPr>
        <w:t>odes in the network</w:t>
      </w:r>
      <w:r w:rsidR="0062758E" w:rsidRPr="00156118">
        <w:rPr>
          <w:rFonts w:ascii="Arial" w:hAnsi="Arial" w:cs="Arial"/>
          <w:sz w:val="22"/>
          <w:szCs w:val="22"/>
          <w:lang w:val="en-US"/>
        </w:rPr>
        <w:t>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correspond to behavioral</w:t>
      </w:r>
      <w:r w:rsidR="0032396B" w:rsidRPr="00156118">
        <w:rPr>
          <w:rFonts w:ascii="Arial" w:hAnsi="Arial" w:cs="Arial"/>
          <w:sz w:val="22"/>
          <w:szCs w:val="22"/>
          <w:lang w:val="en-US"/>
        </w:rPr>
        <w:t xml:space="preserve"> constructs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, and links describe </w:t>
      </w:r>
      <w:r w:rsidR="00F513A5" w:rsidRPr="00156118">
        <w:rPr>
          <w:rFonts w:ascii="Arial" w:hAnsi="Arial" w:cs="Arial"/>
          <w:sz w:val="22"/>
          <w:szCs w:val="22"/>
          <w:lang w:val="en-US"/>
        </w:rPr>
        <w:t>Granger-c</w:t>
      </w:r>
      <w:r w:rsidR="00A46F88" w:rsidRPr="00156118">
        <w:rPr>
          <w:rFonts w:ascii="Arial" w:hAnsi="Arial" w:cs="Arial"/>
          <w:sz w:val="22"/>
          <w:szCs w:val="22"/>
          <w:lang w:val="en-US"/>
        </w:rPr>
        <w:t xml:space="preserve">ausal </w:t>
      </w:r>
      <w:r w:rsidR="00C67F7C" w:rsidRPr="00156118">
        <w:rPr>
          <w:rFonts w:ascii="Arial" w:hAnsi="Arial" w:cs="Arial"/>
          <w:sz w:val="22"/>
          <w:szCs w:val="22"/>
          <w:lang w:val="en-US"/>
        </w:rPr>
        <w:t>effect</w:t>
      </w:r>
      <w:r w:rsidR="00440F22" w:rsidRPr="00156118">
        <w:rPr>
          <w:rFonts w:ascii="Arial" w:hAnsi="Arial" w:cs="Arial"/>
          <w:sz w:val="22"/>
          <w:szCs w:val="22"/>
          <w:lang w:val="en-US"/>
        </w:rPr>
        <w:t>s</w:t>
      </w:r>
      <w:r w:rsidR="003F1264"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="003F1264" w:rsidRPr="00156118">
        <w:rPr>
          <w:rFonts w:ascii="Arial" w:hAnsi="Arial" w:cs="Arial"/>
          <w:i/>
          <w:iCs/>
          <w:sz w:val="22"/>
          <w:szCs w:val="22"/>
          <w:lang w:val="en-US"/>
        </w:rPr>
        <w:t>i.e.</w:t>
      </w:r>
      <w:r w:rsidR="003F1264" w:rsidRPr="00156118">
        <w:rPr>
          <w:rFonts w:ascii="Arial" w:hAnsi="Arial" w:cs="Arial"/>
          <w:sz w:val="22"/>
          <w:szCs w:val="22"/>
          <w:lang w:val="en-US"/>
        </w:rPr>
        <w:t>, whether past values of one construct predict future values of another [</w:t>
      </w:r>
      <w:r w:rsidR="00CD5A32">
        <w:rPr>
          <w:rFonts w:ascii="Arial" w:hAnsi="Arial" w:cs="Arial"/>
          <w:sz w:val="22"/>
          <w:szCs w:val="22"/>
          <w:lang w:val="en-US"/>
        </w:rPr>
        <w:t>3</w:t>
      </w:r>
      <w:r w:rsidR="003F1264" w:rsidRPr="00156118">
        <w:rPr>
          <w:rFonts w:ascii="Arial" w:hAnsi="Arial" w:cs="Arial"/>
          <w:sz w:val="22"/>
          <w:szCs w:val="22"/>
          <w:lang w:val="en-US"/>
        </w:rPr>
        <w:t>]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. For example, a </w:t>
      </w:r>
      <w:proofErr w:type="gramStart"/>
      <w:r w:rsidR="00C67F7C" w:rsidRPr="00156118">
        <w:rPr>
          <w:rFonts w:ascii="Arial" w:hAnsi="Arial" w:cs="Arial"/>
          <w:sz w:val="22"/>
          <w:szCs w:val="22"/>
          <w:lang w:val="en-US"/>
        </w:rPr>
        <w:t>directed</w:t>
      </w:r>
      <w:proofErr w:type="gramEnd"/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link from sleep quality to anxiety </w:t>
      </w:r>
      <w:r w:rsidR="00A46F88" w:rsidRPr="00156118">
        <w:rPr>
          <w:rFonts w:ascii="Arial" w:hAnsi="Arial" w:cs="Arial"/>
          <w:sz w:val="22"/>
          <w:szCs w:val="22"/>
          <w:lang w:val="en-US"/>
        </w:rPr>
        <w:t>suggests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that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sleep quality </w:t>
      </w:r>
      <w:r>
        <w:rPr>
          <w:rFonts w:ascii="Arial" w:hAnsi="Arial" w:cs="Arial"/>
          <w:sz w:val="22"/>
          <w:szCs w:val="22"/>
          <w:lang w:val="en-US"/>
        </w:rPr>
        <w:t>predicts changes in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A46F88" w:rsidRPr="00156118">
        <w:rPr>
          <w:rFonts w:ascii="Arial" w:hAnsi="Arial" w:cs="Arial"/>
          <w:sz w:val="22"/>
          <w:szCs w:val="22"/>
          <w:lang w:val="en-US"/>
        </w:rPr>
        <w:t>next</w:t>
      </w:r>
      <w:r>
        <w:rPr>
          <w:rFonts w:ascii="Arial" w:hAnsi="Arial" w:cs="Arial"/>
          <w:sz w:val="22"/>
          <w:szCs w:val="22"/>
          <w:lang w:val="en-US"/>
        </w:rPr>
        <w:t>-</w:t>
      </w:r>
      <w:r w:rsidR="00A46F88" w:rsidRPr="00156118">
        <w:rPr>
          <w:rFonts w:ascii="Arial" w:hAnsi="Arial" w:cs="Arial"/>
          <w:sz w:val="22"/>
          <w:szCs w:val="22"/>
          <w:lang w:val="en-US"/>
        </w:rPr>
        <w:t xml:space="preserve">day </w:t>
      </w:r>
      <w:r w:rsidR="00C67F7C" w:rsidRPr="00156118">
        <w:rPr>
          <w:rFonts w:ascii="Arial" w:hAnsi="Arial" w:cs="Arial"/>
          <w:sz w:val="22"/>
          <w:szCs w:val="22"/>
          <w:lang w:val="en-US"/>
        </w:rPr>
        <w:t>anxiety levels</w:t>
      </w:r>
      <w:r w:rsidR="00A46F88" w:rsidRPr="00156118">
        <w:rPr>
          <w:rFonts w:ascii="Arial" w:hAnsi="Arial" w:cs="Arial"/>
          <w:sz w:val="22"/>
          <w:szCs w:val="22"/>
          <w:lang w:val="en-US"/>
        </w:rPr>
        <w:t>.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A44817" w:rsidRPr="00156118">
        <w:rPr>
          <w:rFonts w:ascii="Arial" w:hAnsi="Arial" w:cs="Arial"/>
          <w:sz w:val="22"/>
          <w:szCs w:val="22"/>
          <w:lang w:val="en-US"/>
        </w:rPr>
        <w:t xml:space="preserve">Each of these links can potentially be </w:t>
      </w:r>
      <w:r w:rsidR="00B140CE" w:rsidRPr="00156118">
        <w:rPr>
          <w:rFonts w:ascii="Arial" w:hAnsi="Arial" w:cs="Arial"/>
          <w:sz w:val="22"/>
          <w:szCs w:val="22"/>
          <w:lang w:val="en-US"/>
        </w:rPr>
        <w:t>affected</w:t>
      </w:r>
      <w:r w:rsidR="00A44817" w:rsidRPr="00156118">
        <w:rPr>
          <w:rFonts w:ascii="Arial" w:hAnsi="Arial" w:cs="Arial"/>
          <w:sz w:val="22"/>
          <w:szCs w:val="22"/>
          <w:lang w:val="en-US"/>
        </w:rPr>
        <w:t xml:space="preserve"> by </w:t>
      </w:r>
      <w:r w:rsidR="00A44817" w:rsidRPr="00156118">
        <w:rPr>
          <w:rFonts w:ascii="Arial" w:hAnsi="Arial" w:cs="Arial"/>
          <w:i/>
          <w:iCs/>
          <w:sz w:val="22"/>
          <w:szCs w:val="22"/>
          <w:lang w:val="en-US"/>
        </w:rPr>
        <w:t>moderators</w:t>
      </w:r>
      <w:r w:rsidR="00A44817" w:rsidRPr="00156118">
        <w:rPr>
          <w:rFonts w:ascii="Arial" w:hAnsi="Arial" w:cs="Arial"/>
          <w:sz w:val="22"/>
          <w:szCs w:val="22"/>
          <w:lang w:val="en-US"/>
        </w:rPr>
        <w:t>, which are additional constructs that influence the strength</w:t>
      </w:r>
      <w:r w:rsidR="0045556E">
        <w:rPr>
          <w:rFonts w:ascii="Arial" w:hAnsi="Arial" w:cs="Arial"/>
          <w:sz w:val="22"/>
          <w:szCs w:val="22"/>
          <w:lang w:val="en-US"/>
        </w:rPr>
        <w:t xml:space="preserve"> </w:t>
      </w:r>
      <w:r w:rsidR="00A44817" w:rsidRPr="00156118">
        <w:rPr>
          <w:rFonts w:ascii="Arial" w:hAnsi="Arial" w:cs="Arial"/>
          <w:sz w:val="22"/>
          <w:szCs w:val="22"/>
          <w:lang w:val="en-US"/>
        </w:rPr>
        <w:t xml:space="preserve">of the Granger-causal effects. </w:t>
      </w:r>
    </w:p>
    <w:p w14:paraId="02AC7478" w14:textId="057C89D1" w:rsidR="00A46F88" w:rsidRPr="00156118" w:rsidRDefault="00F942BD" w:rsidP="00F942BD">
      <w:pPr>
        <w:spacing w:line="240" w:lineRule="auto"/>
        <w:jc w:val="center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15BFBD71" wp14:editId="2474DA8B">
            <wp:extent cx="5731510" cy="1522730"/>
            <wp:effectExtent l="0" t="0" r="2540" b="1270"/>
            <wp:docPr id="381294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4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F29D" w14:textId="4CA44350" w:rsidR="00DD04FE" w:rsidRDefault="00A46F88" w:rsidP="003F1264">
      <w:pPr>
        <w:spacing w:line="240" w:lineRule="auto"/>
        <w:jc w:val="both"/>
        <w:rPr>
          <w:rFonts w:ascii="Arial" w:hAnsi="Arial" w:cs="Arial"/>
          <w:i/>
          <w:iCs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Figure 1: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 Example of Granger-causal networks across</w:t>
      </w:r>
      <w:r w:rsidR="000140FF"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 3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 subjects. </w:t>
      </w:r>
      <w:r w:rsidR="003C0287"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Each subject has a different behavioral network. </w:t>
      </w:r>
      <w:r w:rsidR="002252B4"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Our aim is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to </w:t>
      </w:r>
      <w:r w:rsidR="00FC4E40"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quantify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whether different </w:t>
      </w:r>
      <w:r w:rsidR="002252B4"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network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links </w:t>
      </w:r>
      <w:r w:rsidR="002252B4"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are </w:t>
      </w:r>
      <w:r w:rsidR="00D85622" w:rsidRPr="00156118">
        <w:rPr>
          <w:rFonts w:ascii="Arial" w:hAnsi="Arial" w:cs="Arial"/>
          <w:i/>
          <w:iCs/>
          <w:sz w:val="22"/>
          <w:szCs w:val="22"/>
          <w:lang w:val="en-US"/>
        </w:rPr>
        <w:t>moderated by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 external socioeconomic</w:t>
      </w:r>
      <w:r w:rsidR="00D85622"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 status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 xml:space="preserve"> or health status. </w:t>
      </w:r>
    </w:p>
    <w:p w14:paraId="50EDBEBD" w14:textId="1E26EFC3" w:rsidR="000E2A5D" w:rsidRPr="00240F33" w:rsidRDefault="00525033" w:rsidP="003F1264">
      <w:pPr>
        <w:spacing w:line="24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P</w:t>
      </w:r>
      <w:r w:rsidR="00C67F7C" w:rsidRPr="00156118">
        <w:rPr>
          <w:rFonts w:ascii="Arial" w:hAnsi="Arial" w:cs="Arial"/>
          <w:sz w:val="22"/>
          <w:szCs w:val="22"/>
          <w:lang w:val="en-US"/>
        </w:rPr>
        <w:t>rior methods in the literature can perform the estimation of such Granger-</w:t>
      </w:r>
      <w:r w:rsidR="000140FF" w:rsidRPr="00156118">
        <w:rPr>
          <w:rFonts w:ascii="Arial" w:hAnsi="Arial" w:cs="Arial"/>
          <w:sz w:val="22"/>
          <w:szCs w:val="22"/>
          <w:lang w:val="en-US"/>
        </w:rPr>
        <w:t>c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ausal networks </w:t>
      </w:r>
      <w:r w:rsidR="00F00B43" w:rsidRPr="00156118">
        <w:rPr>
          <w:rFonts w:ascii="Arial" w:hAnsi="Arial" w:cs="Arial"/>
          <w:sz w:val="22"/>
          <w:szCs w:val="22"/>
          <w:lang w:val="en-US"/>
        </w:rPr>
        <w:t>on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2252B4" w:rsidRPr="00156118">
        <w:rPr>
          <w:rFonts w:ascii="Arial" w:hAnsi="Arial" w:cs="Arial"/>
          <w:sz w:val="22"/>
          <w:szCs w:val="22"/>
          <w:lang w:val="en-US"/>
        </w:rPr>
        <w:t xml:space="preserve">multi-subject longitudinal </w:t>
      </w:r>
      <w:r w:rsidR="00F00B43" w:rsidRPr="00156118">
        <w:rPr>
          <w:rFonts w:ascii="Arial" w:hAnsi="Arial" w:cs="Arial"/>
          <w:sz w:val="22"/>
          <w:szCs w:val="22"/>
          <w:lang w:val="en-US"/>
        </w:rPr>
        <w:t>data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[</w:t>
      </w:r>
      <w:r w:rsidR="00CD5A32">
        <w:rPr>
          <w:rFonts w:ascii="Arial" w:hAnsi="Arial" w:cs="Arial"/>
          <w:sz w:val="22"/>
          <w:szCs w:val="22"/>
          <w:lang w:val="en-US"/>
        </w:rPr>
        <w:t>3</w:t>
      </w:r>
      <w:r w:rsidR="006310BC">
        <w:rPr>
          <w:rFonts w:ascii="Arial" w:hAnsi="Arial" w:cs="Arial"/>
          <w:sz w:val="22"/>
          <w:szCs w:val="22"/>
          <w:lang w:val="en-US"/>
        </w:rPr>
        <w:t>-</w:t>
      </w:r>
      <w:r w:rsidR="00CD5A32">
        <w:rPr>
          <w:rFonts w:ascii="Arial" w:hAnsi="Arial" w:cs="Arial"/>
          <w:sz w:val="22"/>
          <w:szCs w:val="22"/>
          <w:lang w:val="en-US"/>
        </w:rPr>
        <w:t>6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], </w:t>
      </w:r>
      <w:r w:rsidR="000F1846" w:rsidRPr="00156118">
        <w:rPr>
          <w:rFonts w:ascii="Arial" w:hAnsi="Arial" w:cs="Arial"/>
          <w:sz w:val="22"/>
          <w:szCs w:val="22"/>
          <w:lang w:val="en-US"/>
        </w:rPr>
        <w:t>and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test </w:t>
      </w:r>
      <w:r w:rsidR="000F1846" w:rsidRPr="00156118">
        <w:rPr>
          <w:rFonts w:ascii="Arial" w:hAnsi="Arial" w:cs="Arial"/>
          <w:sz w:val="22"/>
          <w:szCs w:val="22"/>
          <w:lang w:val="en-US"/>
        </w:rPr>
        <w:t xml:space="preserve">network </w:t>
      </w:r>
      <w:r w:rsidRPr="00156118">
        <w:rPr>
          <w:rFonts w:ascii="Arial" w:hAnsi="Arial" w:cs="Arial"/>
          <w:sz w:val="22"/>
          <w:szCs w:val="22"/>
          <w:lang w:val="en-US"/>
        </w:rPr>
        <w:t>significance for a single subject [</w:t>
      </w:r>
      <w:r w:rsidR="00CD5A32">
        <w:rPr>
          <w:rFonts w:ascii="Arial" w:hAnsi="Arial" w:cs="Arial"/>
          <w:sz w:val="22"/>
          <w:szCs w:val="22"/>
          <w:lang w:val="en-US"/>
        </w:rPr>
        <w:t>7</w:t>
      </w:r>
      <w:r w:rsidR="006310BC">
        <w:rPr>
          <w:rFonts w:ascii="Arial" w:hAnsi="Arial" w:cs="Arial"/>
          <w:sz w:val="22"/>
          <w:szCs w:val="22"/>
          <w:lang w:val="en-US"/>
        </w:rPr>
        <w:t>-</w:t>
      </w:r>
      <w:r w:rsidR="00CD5A32">
        <w:rPr>
          <w:rFonts w:ascii="Arial" w:hAnsi="Arial" w:cs="Arial"/>
          <w:sz w:val="22"/>
          <w:szCs w:val="22"/>
          <w:lang w:val="en-US"/>
        </w:rPr>
        <w:t>9</w:t>
      </w:r>
      <w:r w:rsidRPr="00156118">
        <w:rPr>
          <w:rFonts w:ascii="Arial" w:hAnsi="Arial" w:cs="Arial"/>
          <w:sz w:val="22"/>
          <w:szCs w:val="22"/>
          <w:lang w:val="en-US"/>
        </w:rPr>
        <w:t>].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A44817" w:rsidRPr="00156118">
        <w:rPr>
          <w:rFonts w:ascii="Arial" w:hAnsi="Arial" w:cs="Arial"/>
          <w:sz w:val="22"/>
          <w:szCs w:val="22"/>
          <w:lang w:val="en-US"/>
        </w:rPr>
        <w:t>However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="000E2A5D" w:rsidRPr="00156118">
        <w:rPr>
          <w:rFonts w:ascii="Arial" w:hAnsi="Arial" w:cs="Arial"/>
          <w:sz w:val="22"/>
          <w:szCs w:val="22"/>
          <w:lang w:val="en-US"/>
        </w:rPr>
        <w:t>the</w:t>
      </w:r>
      <w:r w:rsidRPr="00156118">
        <w:rPr>
          <w:rFonts w:ascii="Arial" w:hAnsi="Arial" w:cs="Arial"/>
          <w:sz w:val="22"/>
          <w:szCs w:val="22"/>
          <w:lang w:val="en-US"/>
        </w:rPr>
        <w:t>se methods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325CC4" w:rsidRPr="00156118">
        <w:rPr>
          <w:rFonts w:ascii="Arial" w:hAnsi="Arial" w:cs="Arial"/>
          <w:sz w:val="22"/>
          <w:szCs w:val="22"/>
          <w:lang w:val="en-US"/>
        </w:rPr>
        <w:t xml:space="preserve">either </w:t>
      </w:r>
      <w:r w:rsidR="00C67F7C" w:rsidRPr="00156118">
        <w:rPr>
          <w:rFonts w:ascii="Arial" w:hAnsi="Arial" w:cs="Arial"/>
          <w:sz w:val="22"/>
          <w:szCs w:val="22"/>
          <w:lang w:val="en-US"/>
        </w:rPr>
        <w:t>do not incorporate moderator</w:t>
      </w:r>
      <w:r w:rsidR="007B35F8" w:rsidRPr="00156118">
        <w:rPr>
          <w:rFonts w:ascii="Arial" w:hAnsi="Arial" w:cs="Arial"/>
          <w:sz w:val="22"/>
          <w:szCs w:val="22"/>
          <w:lang w:val="en-US"/>
        </w:rPr>
        <w:t xml:space="preserve"> information</w:t>
      </w:r>
      <w:r w:rsidR="00642B86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325CC4"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3</w:t>
      </w:r>
      <w:r w:rsidR="006310BC">
        <w:rPr>
          <w:rFonts w:ascii="Arial" w:hAnsi="Arial" w:cs="Arial"/>
          <w:sz w:val="22"/>
          <w:szCs w:val="22"/>
          <w:lang w:val="en-US"/>
        </w:rPr>
        <w:t>-</w:t>
      </w:r>
      <w:r w:rsidR="00CD5A32">
        <w:rPr>
          <w:rFonts w:ascii="Arial" w:hAnsi="Arial" w:cs="Arial"/>
          <w:sz w:val="22"/>
          <w:szCs w:val="22"/>
          <w:lang w:val="en-US"/>
        </w:rPr>
        <w:t>9</w:t>
      </w:r>
      <w:r w:rsidR="00325CC4" w:rsidRPr="00156118">
        <w:rPr>
          <w:rFonts w:ascii="Arial" w:hAnsi="Arial" w:cs="Arial"/>
          <w:sz w:val="22"/>
          <w:szCs w:val="22"/>
          <w:lang w:val="en-US"/>
        </w:rPr>
        <w:t>]</w:t>
      </w:r>
      <w:r w:rsidR="0045556E">
        <w:rPr>
          <w:rFonts w:ascii="Arial" w:hAnsi="Arial" w:cs="Arial"/>
          <w:sz w:val="22"/>
          <w:szCs w:val="22"/>
          <w:lang w:val="en-US"/>
        </w:rPr>
        <w:t>,</w:t>
      </w:r>
      <w:r w:rsidR="00B140CE" w:rsidRPr="00156118">
        <w:rPr>
          <w:rFonts w:ascii="Arial" w:hAnsi="Arial" w:cs="Arial"/>
          <w:sz w:val="22"/>
          <w:szCs w:val="22"/>
          <w:lang w:val="en-US"/>
        </w:rPr>
        <w:t xml:space="preserve"> leading to false discoveries</w:t>
      </w:r>
      <w:r w:rsidR="00325CC4" w:rsidRPr="00156118">
        <w:rPr>
          <w:rFonts w:ascii="Arial" w:hAnsi="Arial" w:cs="Arial"/>
          <w:sz w:val="22"/>
          <w:szCs w:val="22"/>
          <w:lang w:val="en-US"/>
        </w:rPr>
        <w:t>,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0F1846" w:rsidRPr="00156118">
        <w:rPr>
          <w:rFonts w:ascii="Arial" w:hAnsi="Arial" w:cs="Arial"/>
          <w:sz w:val="22"/>
          <w:szCs w:val="22"/>
          <w:lang w:val="en-US"/>
        </w:rPr>
        <w:t xml:space="preserve">or 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cannot test whether the estimated </w:t>
      </w:r>
      <w:r w:rsidR="00642B86" w:rsidRPr="00156118">
        <w:rPr>
          <w:rFonts w:ascii="Arial" w:hAnsi="Arial" w:cs="Arial"/>
          <w:sz w:val="22"/>
          <w:szCs w:val="22"/>
          <w:lang w:val="en-US"/>
        </w:rPr>
        <w:t xml:space="preserve">networks and </w:t>
      </w:r>
      <w:r w:rsidR="00C67F7C" w:rsidRPr="00156118">
        <w:rPr>
          <w:rFonts w:ascii="Arial" w:hAnsi="Arial" w:cs="Arial"/>
          <w:sz w:val="22"/>
          <w:szCs w:val="22"/>
          <w:lang w:val="en-US"/>
        </w:rPr>
        <w:t>moderator</w:t>
      </w:r>
      <w:r w:rsidR="00F00B43" w:rsidRPr="00156118">
        <w:rPr>
          <w:rFonts w:ascii="Arial" w:hAnsi="Arial" w:cs="Arial"/>
          <w:sz w:val="22"/>
          <w:szCs w:val="22"/>
          <w:lang w:val="en-US"/>
        </w:rPr>
        <w:t xml:space="preserve"> effects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are statistically significant</w:t>
      </w:r>
      <w:r w:rsidR="00DB40D9" w:rsidRPr="00156118">
        <w:rPr>
          <w:rFonts w:ascii="Arial" w:hAnsi="Arial" w:cs="Arial"/>
          <w:sz w:val="22"/>
          <w:szCs w:val="22"/>
          <w:lang w:val="en-US"/>
        </w:rPr>
        <w:t xml:space="preserve"> [</w:t>
      </w:r>
      <w:r w:rsidR="00CD5A32">
        <w:rPr>
          <w:rFonts w:ascii="Arial" w:hAnsi="Arial" w:cs="Arial"/>
          <w:sz w:val="22"/>
          <w:szCs w:val="22"/>
          <w:lang w:val="en-US"/>
        </w:rPr>
        <w:t>3</w:t>
      </w:r>
      <w:r w:rsidR="006310BC">
        <w:rPr>
          <w:rFonts w:ascii="Arial" w:hAnsi="Arial" w:cs="Arial"/>
          <w:sz w:val="22"/>
          <w:szCs w:val="22"/>
          <w:lang w:val="en-US"/>
        </w:rPr>
        <w:t>-</w:t>
      </w:r>
      <w:r w:rsidR="00CD5A32">
        <w:rPr>
          <w:rFonts w:ascii="Arial" w:hAnsi="Arial" w:cs="Arial"/>
          <w:sz w:val="22"/>
          <w:szCs w:val="22"/>
          <w:lang w:val="en-US"/>
        </w:rPr>
        <w:t>6</w:t>
      </w:r>
      <w:r w:rsidR="000F1846" w:rsidRPr="00156118">
        <w:rPr>
          <w:rFonts w:ascii="Arial" w:hAnsi="Arial" w:cs="Arial"/>
          <w:sz w:val="22"/>
          <w:szCs w:val="22"/>
          <w:lang w:val="en-US"/>
        </w:rPr>
        <w:t>]</w:t>
      </w:r>
      <w:r w:rsidR="000E2A5D" w:rsidRPr="00156118">
        <w:rPr>
          <w:rFonts w:ascii="Arial" w:hAnsi="Arial" w:cs="Arial"/>
          <w:sz w:val="22"/>
          <w:szCs w:val="22"/>
          <w:lang w:val="en-US"/>
        </w:rPr>
        <w:t>, leading to potential</w:t>
      </w:r>
      <w:r w:rsidR="00D85622" w:rsidRPr="00156118">
        <w:rPr>
          <w:rFonts w:ascii="Arial" w:hAnsi="Arial" w:cs="Arial"/>
          <w:sz w:val="22"/>
          <w:szCs w:val="22"/>
          <w:lang w:val="en-US"/>
        </w:rPr>
        <w:t>ly biased results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. </w:t>
      </w:r>
      <w:r w:rsidR="000F1846" w:rsidRPr="00156118">
        <w:rPr>
          <w:rFonts w:ascii="Arial" w:hAnsi="Arial" w:cs="Arial"/>
          <w:sz w:val="22"/>
          <w:szCs w:val="22"/>
          <w:lang w:val="en-US"/>
        </w:rPr>
        <w:t>The development of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F513A5" w:rsidRPr="00156118">
        <w:rPr>
          <w:rFonts w:ascii="Arial" w:hAnsi="Arial" w:cs="Arial"/>
          <w:sz w:val="22"/>
          <w:szCs w:val="22"/>
          <w:lang w:val="en-US"/>
        </w:rPr>
        <w:t>these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440F22" w:rsidRPr="00156118">
        <w:rPr>
          <w:rFonts w:ascii="Arial" w:hAnsi="Arial" w:cs="Arial"/>
          <w:sz w:val="22"/>
          <w:szCs w:val="22"/>
          <w:lang w:val="en-US"/>
        </w:rPr>
        <w:t>tests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is challenging </w:t>
      </w:r>
      <w:r w:rsidR="00246BC4" w:rsidRPr="00156118">
        <w:rPr>
          <w:rFonts w:ascii="Arial" w:hAnsi="Arial" w:cs="Arial"/>
          <w:sz w:val="22"/>
          <w:szCs w:val="22"/>
          <w:lang w:val="en-US"/>
        </w:rPr>
        <w:t>because longitudinal observations are highly correlated, reducing the effective sample size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[</w:t>
      </w:r>
      <w:r w:rsidR="00CD5A32">
        <w:rPr>
          <w:rFonts w:ascii="Arial" w:hAnsi="Arial" w:cs="Arial"/>
          <w:sz w:val="22"/>
          <w:szCs w:val="22"/>
          <w:lang w:val="en-US"/>
        </w:rPr>
        <w:t>3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="00F00B43" w:rsidRPr="00156118">
        <w:rPr>
          <w:rFonts w:ascii="Arial" w:hAnsi="Arial" w:cs="Arial"/>
          <w:sz w:val="22"/>
          <w:szCs w:val="22"/>
          <w:lang w:val="en-US"/>
        </w:rPr>
        <w:t xml:space="preserve">. </w:t>
      </w:r>
      <w:r w:rsidR="00967D88" w:rsidRPr="00156118">
        <w:rPr>
          <w:rFonts w:ascii="Arial" w:hAnsi="Arial" w:cs="Arial"/>
          <w:sz w:val="22"/>
          <w:szCs w:val="22"/>
          <w:lang w:val="en-US"/>
        </w:rPr>
        <w:t>Additionally, analyzing heterogeneous subjects increases model complexity, with t</w:t>
      </w:r>
      <w:r w:rsidR="00F513A5" w:rsidRPr="00156118">
        <w:rPr>
          <w:rFonts w:ascii="Arial" w:hAnsi="Arial" w:cs="Arial"/>
          <w:sz w:val="22"/>
          <w:szCs w:val="22"/>
          <w:lang w:val="en-US"/>
        </w:rPr>
        <w:t>he number of parameters</w:t>
      </w:r>
      <w:r w:rsidR="00967D88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F513A5" w:rsidRPr="00156118">
        <w:rPr>
          <w:rFonts w:ascii="Arial" w:hAnsi="Arial" w:cs="Arial"/>
          <w:sz w:val="22"/>
          <w:szCs w:val="22"/>
          <w:lang w:val="en-US"/>
        </w:rPr>
        <w:t xml:space="preserve">growing combinatorially </w:t>
      </w:r>
      <w:r w:rsidR="00246BC4" w:rsidRPr="00156118">
        <w:rPr>
          <w:rFonts w:ascii="Arial" w:hAnsi="Arial" w:cs="Arial"/>
          <w:sz w:val="22"/>
          <w:szCs w:val="22"/>
          <w:lang w:val="en-US"/>
        </w:rPr>
        <w:t>with</w:t>
      </w:r>
      <w:r w:rsidR="00F513A5" w:rsidRPr="00156118">
        <w:rPr>
          <w:rFonts w:ascii="Arial" w:hAnsi="Arial" w:cs="Arial"/>
          <w:sz w:val="22"/>
          <w:szCs w:val="22"/>
          <w:lang w:val="en-US"/>
        </w:rPr>
        <w:t xml:space="preserve"> the number of </w:t>
      </w:r>
      <w:r w:rsidR="00967D88" w:rsidRPr="00156118">
        <w:rPr>
          <w:rFonts w:ascii="Arial" w:hAnsi="Arial" w:cs="Arial"/>
          <w:sz w:val="22"/>
          <w:szCs w:val="22"/>
          <w:lang w:val="en-US"/>
        </w:rPr>
        <w:t>variables</w:t>
      </w:r>
      <w:r w:rsidR="00F513A5" w:rsidRPr="00156118">
        <w:rPr>
          <w:rFonts w:ascii="Arial" w:hAnsi="Arial" w:cs="Arial"/>
          <w:sz w:val="22"/>
          <w:szCs w:val="22"/>
          <w:lang w:val="en-US"/>
        </w:rPr>
        <w:t xml:space="preserve">. For example, </w:t>
      </w:r>
      <w:r w:rsidR="000140FF" w:rsidRPr="00156118">
        <w:rPr>
          <w:rFonts w:ascii="Arial" w:hAnsi="Arial" w:cs="Arial"/>
          <w:sz w:val="22"/>
          <w:szCs w:val="22"/>
          <w:lang w:val="en-US"/>
        </w:rPr>
        <w:t>for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0E2A5D" w:rsidRPr="00156118">
        <w:rPr>
          <w:rFonts w:ascii="Arial" w:hAnsi="Arial" w:cs="Arial"/>
          <w:sz w:val="22"/>
          <w:szCs w:val="22"/>
          <w:lang w:val="en-US"/>
        </w:rPr>
        <w:t>10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moderators, 10 variables</w:t>
      </w:r>
      <w:r w:rsidR="00D85622" w:rsidRPr="00156118">
        <w:rPr>
          <w:rFonts w:ascii="Arial" w:hAnsi="Arial" w:cs="Arial"/>
          <w:sz w:val="22"/>
          <w:szCs w:val="22"/>
          <w:lang w:val="en-US"/>
        </w:rPr>
        <w:t xml:space="preserve"> in the Granger-causal network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, and </w:t>
      </w:r>
      <w:r w:rsidR="000E2A5D" w:rsidRPr="00156118">
        <w:rPr>
          <w:rFonts w:ascii="Arial" w:hAnsi="Arial" w:cs="Arial"/>
          <w:sz w:val="22"/>
          <w:szCs w:val="22"/>
          <w:lang w:val="en-US"/>
        </w:rPr>
        <w:t>50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subjects, </w:t>
      </w:r>
      <w:r w:rsidR="00F513A5" w:rsidRPr="00156118">
        <w:rPr>
          <w:rFonts w:ascii="Arial" w:hAnsi="Arial" w:cs="Arial"/>
          <w:sz w:val="22"/>
          <w:szCs w:val="22"/>
          <w:lang w:val="en-US"/>
        </w:rPr>
        <w:t>we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0140FF" w:rsidRPr="00156118">
        <w:rPr>
          <w:rFonts w:ascii="Arial" w:hAnsi="Arial" w:cs="Arial"/>
          <w:sz w:val="22"/>
          <w:szCs w:val="22"/>
          <w:lang w:val="en-US"/>
        </w:rPr>
        <w:t>must</w:t>
      </w:r>
      <w:r w:rsidR="00F513A5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0140FF" w:rsidRPr="00156118">
        <w:rPr>
          <w:rFonts w:ascii="Arial" w:hAnsi="Arial" w:cs="Arial"/>
          <w:sz w:val="22"/>
          <w:szCs w:val="22"/>
          <w:lang w:val="en-US"/>
        </w:rPr>
        <w:t xml:space="preserve">assess 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a total of </w:t>
      </w:r>
      <w:r w:rsidR="000E2A5D" w:rsidRPr="00156118">
        <w:rPr>
          <w:rFonts w:ascii="Arial" w:hAnsi="Arial" w:cs="Arial"/>
          <w:sz w:val="22"/>
          <w:szCs w:val="22"/>
          <w:lang w:val="en-US"/>
        </w:rPr>
        <w:t>22</w:t>
      </w:r>
      <w:r w:rsidR="00C67F7C" w:rsidRPr="00156118">
        <w:rPr>
          <w:rFonts w:ascii="Arial" w:hAnsi="Arial" w:cs="Arial"/>
          <w:sz w:val="22"/>
          <w:szCs w:val="22"/>
          <w:lang w:val="en-US"/>
        </w:rPr>
        <w:t>,</w:t>
      </w:r>
      <w:r w:rsidR="000E2A5D" w:rsidRPr="00156118">
        <w:rPr>
          <w:rFonts w:ascii="Arial" w:hAnsi="Arial" w:cs="Arial"/>
          <w:sz w:val="22"/>
          <w:szCs w:val="22"/>
          <w:lang w:val="en-US"/>
        </w:rPr>
        <w:t>5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00 </w:t>
      </w:r>
      <w:r w:rsidR="000140FF" w:rsidRPr="00156118">
        <w:rPr>
          <w:rFonts w:ascii="Arial" w:hAnsi="Arial" w:cs="Arial"/>
          <w:sz w:val="22"/>
          <w:szCs w:val="22"/>
          <w:lang w:val="en-US"/>
        </w:rPr>
        <w:t>parameters</w:t>
      </w:r>
      <w:r w:rsidR="00C67F7C" w:rsidRPr="00156118">
        <w:rPr>
          <w:rFonts w:ascii="Arial" w:hAnsi="Arial" w:cs="Arial"/>
          <w:sz w:val="22"/>
          <w:szCs w:val="22"/>
          <w:lang w:val="en-US"/>
        </w:rPr>
        <w:t xml:space="preserve">. </w:t>
      </w:r>
      <w:r w:rsidR="0062758E" w:rsidRPr="00156118">
        <w:rPr>
          <w:rFonts w:ascii="Arial" w:hAnsi="Arial" w:cs="Arial"/>
          <w:sz w:val="22"/>
          <w:szCs w:val="22"/>
          <w:lang w:val="en-US"/>
        </w:rPr>
        <w:t>Performing reliable inference in these high-dimensional settings with correlated observations is a substantial statistical and computational challenge.</w:t>
      </w:r>
    </w:p>
    <w:p w14:paraId="34FAF88A" w14:textId="08B4712C" w:rsidR="00FC4E40" w:rsidRPr="00156118" w:rsidRDefault="000E2A5D" w:rsidP="00D85622">
      <w:pPr>
        <w:spacing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 xml:space="preserve">In </w:t>
      </w:r>
      <w:r w:rsidR="00E519C7">
        <w:rPr>
          <w:rFonts w:ascii="Arial" w:hAnsi="Arial" w:cs="Arial"/>
          <w:sz w:val="22"/>
          <w:szCs w:val="22"/>
          <w:lang w:val="en-US"/>
        </w:rPr>
        <w:t>my</w:t>
      </w:r>
      <w:r w:rsidR="00D85622" w:rsidRPr="00156118">
        <w:rPr>
          <w:rFonts w:ascii="Arial" w:hAnsi="Arial" w:cs="Arial"/>
          <w:sz w:val="22"/>
          <w:szCs w:val="22"/>
          <w:lang w:val="en-US"/>
        </w:rPr>
        <w:t xml:space="preserve"> collaborative project </w:t>
      </w:r>
      <w:r w:rsidR="00DA6021" w:rsidRPr="00156118">
        <w:rPr>
          <w:rFonts w:ascii="Arial" w:hAnsi="Arial" w:cs="Arial"/>
          <w:sz w:val="22"/>
          <w:szCs w:val="22"/>
          <w:lang w:val="en-US"/>
        </w:rPr>
        <w:t>at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UCR, </w:t>
      </w:r>
      <w:r w:rsidR="00E519C7">
        <w:rPr>
          <w:rFonts w:ascii="Arial" w:hAnsi="Arial" w:cs="Arial"/>
          <w:sz w:val="22"/>
          <w:szCs w:val="22"/>
          <w:lang w:val="en-US"/>
        </w:rPr>
        <w:t>I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have developed the moderator vector autoregressive model (MOD-VAR), a new method that estimates </w:t>
      </w:r>
      <w:r w:rsidR="000140FF" w:rsidRPr="00156118">
        <w:rPr>
          <w:rFonts w:ascii="Arial" w:hAnsi="Arial" w:cs="Arial"/>
          <w:sz w:val="22"/>
          <w:szCs w:val="22"/>
          <w:lang w:val="en-US"/>
        </w:rPr>
        <w:t xml:space="preserve">individual </w:t>
      </w:r>
      <w:r w:rsidR="00274C03" w:rsidRPr="00156118">
        <w:rPr>
          <w:rFonts w:ascii="Arial" w:hAnsi="Arial" w:cs="Arial"/>
          <w:sz w:val="22"/>
          <w:szCs w:val="22"/>
          <w:lang w:val="en-US"/>
        </w:rPr>
        <w:t xml:space="preserve">Granger-causal networks and quantifies the </w:t>
      </w:r>
      <w:r w:rsidRPr="00156118">
        <w:rPr>
          <w:rFonts w:ascii="Arial" w:hAnsi="Arial" w:cs="Arial"/>
          <w:sz w:val="22"/>
          <w:szCs w:val="22"/>
          <w:lang w:val="en-US"/>
        </w:rPr>
        <w:t>effect of moderator variables on</w:t>
      </w:r>
      <w:r w:rsidR="00274C03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DA6021" w:rsidRPr="00156118">
        <w:rPr>
          <w:rFonts w:ascii="Arial" w:hAnsi="Arial" w:cs="Arial"/>
          <w:sz w:val="22"/>
          <w:szCs w:val="22"/>
          <w:lang w:val="en-US"/>
        </w:rPr>
        <w:t>the</w:t>
      </w:r>
      <w:r w:rsidR="00274C03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246BC4" w:rsidRPr="00156118">
        <w:rPr>
          <w:rFonts w:ascii="Arial" w:hAnsi="Arial" w:cs="Arial"/>
          <w:sz w:val="22"/>
          <w:szCs w:val="22"/>
          <w:lang w:val="en-US"/>
        </w:rPr>
        <w:t xml:space="preserve">network </w:t>
      </w:r>
      <w:r w:rsidR="00274C03" w:rsidRPr="00156118">
        <w:rPr>
          <w:rFonts w:ascii="Arial" w:hAnsi="Arial" w:cs="Arial"/>
          <w:sz w:val="22"/>
          <w:szCs w:val="22"/>
          <w:lang w:val="en-US"/>
        </w:rPr>
        <w:t>links</w:t>
      </w:r>
      <w:r w:rsidR="000140FF" w:rsidRPr="00156118">
        <w:rPr>
          <w:rFonts w:ascii="Arial" w:hAnsi="Arial" w:cs="Arial"/>
          <w:sz w:val="22"/>
          <w:szCs w:val="22"/>
          <w:lang w:val="en-US"/>
        </w:rPr>
        <w:t xml:space="preserve"> of each subject</w:t>
      </w:r>
      <w:r w:rsidR="00525033" w:rsidRPr="00156118">
        <w:rPr>
          <w:rFonts w:ascii="Arial" w:hAnsi="Arial" w:cs="Arial"/>
          <w:sz w:val="22"/>
          <w:szCs w:val="22"/>
          <w:lang w:val="en-US"/>
        </w:rPr>
        <w:t xml:space="preserve"> [</w:t>
      </w:r>
      <w:r w:rsidR="00CD5A32">
        <w:rPr>
          <w:rFonts w:ascii="Arial" w:hAnsi="Arial" w:cs="Arial"/>
          <w:sz w:val="22"/>
          <w:szCs w:val="22"/>
          <w:lang w:val="en-US"/>
        </w:rPr>
        <w:t>2</w:t>
      </w:r>
      <w:r w:rsidR="00525033"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. </w:t>
      </w:r>
      <w:r w:rsidR="00274C03" w:rsidRPr="00156118">
        <w:rPr>
          <w:rFonts w:ascii="Arial" w:hAnsi="Arial" w:cs="Arial"/>
          <w:sz w:val="22"/>
          <w:szCs w:val="22"/>
          <w:lang w:val="en-US"/>
        </w:rPr>
        <w:t>MOD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-VAR </w:t>
      </w:r>
      <w:r w:rsidR="00274C03" w:rsidRPr="00156118">
        <w:rPr>
          <w:rFonts w:ascii="Arial" w:hAnsi="Arial" w:cs="Arial"/>
          <w:sz w:val="22"/>
          <w:szCs w:val="22"/>
          <w:lang w:val="en-US"/>
        </w:rPr>
        <w:t>is effective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DA6021" w:rsidRPr="00156118">
        <w:rPr>
          <w:rFonts w:ascii="Arial" w:hAnsi="Arial" w:cs="Arial"/>
          <w:sz w:val="22"/>
          <w:szCs w:val="22"/>
          <w:lang w:val="en-US"/>
        </w:rPr>
        <w:t>in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high-dimensional settings</w:t>
      </w:r>
      <w:r w:rsidR="0045556E">
        <w:rPr>
          <w:rFonts w:ascii="Arial" w:hAnsi="Arial" w:cs="Arial"/>
          <w:sz w:val="22"/>
          <w:szCs w:val="22"/>
          <w:lang w:val="en-US"/>
        </w:rPr>
        <w:t>,</w:t>
      </w:r>
      <w:r w:rsidR="00274C03" w:rsidRPr="00156118">
        <w:rPr>
          <w:rFonts w:ascii="Arial" w:hAnsi="Arial" w:cs="Arial"/>
          <w:sz w:val="22"/>
          <w:szCs w:val="22"/>
          <w:lang w:val="en-US"/>
        </w:rPr>
        <w:t xml:space="preserve"> as confirmed </w:t>
      </w:r>
      <w:r w:rsidR="000140FF" w:rsidRPr="00156118">
        <w:rPr>
          <w:rFonts w:ascii="Arial" w:hAnsi="Arial" w:cs="Arial"/>
          <w:sz w:val="22"/>
          <w:szCs w:val="22"/>
          <w:lang w:val="en-US"/>
        </w:rPr>
        <w:t>via</w:t>
      </w:r>
      <w:r w:rsidR="00274C03" w:rsidRPr="00156118">
        <w:rPr>
          <w:rFonts w:ascii="Arial" w:hAnsi="Arial" w:cs="Arial"/>
          <w:sz w:val="22"/>
          <w:szCs w:val="22"/>
          <w:lang w:val="en-US"/>
        </w:rPr>
        <w:t xml:space="preserve"> theoretical guarantees and extensive numerical experiments</w:t>
      </w:r>
      <w:r w:rsidRPr="00156118">
        <w:rPr>
          <w:rFonts w:ascii="Arial" w:hAnsi="Arial" w:cs="Arial"/>
          <w:sz w:val="22"/>
          <w:szCs w:val="22"/>
          <w:lang w:val="en-US"/>
        </w:rPr>
        <w:t>.</w:t>
      </w:r>
      <w:r w:rsidR="003C0287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6310BC" w:rsidRPr="006310BC">
        <w:rPr>
          <w:rFonts w:ascii="Arial" w:hAnsi="Arial" w:cs="Arial"/>
          <w:sz w:val="22"/>
          <w:szCs w:val="22"/>
          <w:lang w:val="en-US"/>
        </w:rPr>
        <w:t xml:space="preserve">This work is currently being prepared for submission to </w:t>
      </w:r>
      <w:r w:rsidR="006310BC" w:rsidRPr="006310BC">
        <w:rPr>
          <w:rFonts w:ascii="Arial" w:hAnsi="Arial" w:cs="Arial"/>
          <w:i/>
          <w:iCs/>
          <w:sz w:val="22"/>
          <w:szCs w:val="22"/>
          <w:lang w:val="en-US"/>
        </w:rPr>
        <w:t xml:space="preserve">Psychological </w:t>
      </w:r>
      <w:r w:rsidR="006310BC" w:rsidRPr="006310BC">
        <w:rPr>
          <w:rFonts w:ascii="Arial" w:hAnsi="Arial" w:cs="Arial"/>
          <w:i/>
          <w:iCs/>
          <w:sz w:val="22"/>
          <w:szCs w:val="22"/>
          <w:lang w:val="en-US"/>
        </w:rPr>
        <w:lastRenderedPageBreak/>
        <w:t>Methods</w:t>
      </w:r>
      <w:r w:rsidR="006310BC" w:rsidRPr="006310BC">
        <w:rPr>
          <w:rFonts w:ascii="Arial" w:hAnsi="Arial" w:cs="Arial"/>
          <w:sz w:val="22"/>
          <w:szCs w:val="22"/>
          <w:lang w:val="en-US"/>
        </w:rPr>
        <w:t>.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240F33">
        <w:rPr>
          <w:rFonts w:ascii="Arial" w:hAnsi="Arial" w:cs="Arial"/>
          <w:sz w:val="22"/>
          <w:szCs w:val="22"/>
          <w:lang w:val="en-US"/>
        </w:rPr>
        <w:t xml:space="preserve">Furthermore, </w:t>
      </w:r>
      <w:r w:rsidR="00240F33" w:rsidRPr="008921E8">
        <w:rPr>
          <w:rFonts w:ascii="Arial" w:hAnsi="Arial" w:cs="Arial"/>
          <w:sz w:val="22"/>
          <w:szCs w:val="22"/>
          <w:lang w:val="en-US"/>
        </w:rPr>
        <w:t xml:space="preserve">I have extensive experience with the </w:t>
      </w:r>
      <w:r w:rsidR="008921E8" w:rsidRPr="008921E8">
        <w:rPr>
          <w:rFonts w:ascii="Arial" w:hAnsi="Arial" w:cs="Arial"/>
          <w:sz w:val="22"/>
          <w:szCs w:val="22"/>
          <w:lang w:val="en-US"/>
        </w:rPr>
        <w:t xml:space="preserve">estimation of structures across multiple network models </w:t>
      </w:r>
      <w:r w:rsidR="003459E6" w:rsidRPr="008921E8">
        <w:rPr>
          <w:rFonts w:ascii="Arial" w:hAnsi="Arial" w:cs="Arial"/>
          <w:sz w:val="22"/>
          <w:szCs w:val="22"/>
          <w:lang w:val="en-US"/>
        </w:rPr>
        <w:t>[</w:t>
      </w:r>
      <w:r w:rsidR="00CD5A32" w:rsidRPr="008921E8">
        <w:rPr>
          <w:rFonts w:ascii="Arial" w:hAnsi="Arial" w:cs="Arial"/>
          <w:sz w:val="22"/>
          <w:szCs w:val="22"/>
          <w:lang w:val="en-US"/>
        </w:rPr>
        <w:t>2,10</w:t>
      </w:r>
      <w:r w:rsidR="006310BC">
        <w:rPr>
          <w:rFonts w:ascii="Arial" w:hAnsi="Arial" w:cs="Arial"/>
          <w:sz w:val="22"/>
          <w:szCs w:val="22"/>
          <w:lang w:val="en-US"/>
        </w:rPr>
        <w:t>-</w:t>
      </w:r>
      <w:r w:rsidR="008921E8" w:rsidRPr="008921E8">
        <w:rPr>
          <w:rFonts w:ascii="Arial" w:hAnsi="Arial" w:cs="Arial"/>
          <w:sz w:val="22"/>
          <w:szCs w:val="22"/>
          <w:lang w:val="en-US"/>
        </w:rPr>
        <w:t>12</w:t>
      </w:r>
      <w:r w:rsidR="00CD5A32" w:rsidRPr="008921E8">
        <w:rPr>
          <w:rFonts w:ascii="Arial" w:hAnsi="Arial" w:cs="Arial"/>
          <w:sz w:val="22"/>
          <w:szCs w:val="22"/>
          <w:lang w:val="en-US"/>
        </w:rPr>
        <w:t>]</w:t>
      </w:r>
      <w:r w:rsidR="003459E6" w:rsidRPr="008921E8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7B1F6B2C" w14:textId="77777777" w:rsidR="00D85622" w:rsidRPr="00156118" w:rsidRDefault="00D85622" w:rsidP="009E1CE9">
      <w:pPr>
        <w:spacing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3F4B876D" w14:textId="1008B6EC" w:rsidR="003459E6" w:rsidRPr="003459E6" w:rsidRDefault="000E2A5D" w:rsidP="003459E6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Objectives</w:t>
      </w:r>
      <w:r w:rsidR="003459E6">
        <w:rPr>
          <w:rFonts w:ascii="Arial" w:hAnsi="Arial" w:cs="Arial"/>
          <w:b/>
          <w:bCs/>
          <w:sz w:val="22"/>
          <w:szCs w:val="22"/>
          <w:lang w:val="en-US"/>
        </w:rPr>
        <w:br/>
      </w:r>
      <w:r w:rsidR="00967D88" w:rsidRPr="00156118">
        <w:rPr>
          <w:rFonts w:ascii="Arial" w:hAnsi="Arial" w:cs="Arial"/>
          <w:sz w:val="22"/>
          <w:szCs w:val="22"/>
          <w:lang w:val="en-US"/>
        </w:rPr>
        <w:t xml:space="preserve">The core objective of this proposal is to </w:t>
      </w:r>
      <w:r w:rsidR="00FC4E40" w:rsidRPr="00156118">
        <w:rPr>
          <w:rFonts w:ascii="Arial" w:hAnsi="Arial" w:cs="Arial"/>
          <w:sz w:val="22"/>
          <w:szCs w:val="22"/>
          <w:lang w:val="en-US"/>
        </w:rPr>
        <w:t>develop a</w:t>
      </w:r>
      <w:r w:rsidR="0062758E" w:rsidRPr="00156118">
        <w:rPr>
          <w:rFonts w:ascii="Arial" w:hAnsi="Arial" w:cs="Arial"/>
          <w:sz w:val="22"/>
          <w:szCs w:val="22"/>
          <w:lang w:val="en-US"/>
        </w:rPr>
        <w:t xml:space="preserve"> statistically rigorous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D85622" w:rsidRPr="00156118">
        <w:rPr>
          <w:rFonts w:ascii="Arial" w:hAnsi="Arial" w:cs="Arial"/>
          <w:sz w:val="22"/>
          <w:szCs w:val="22"/>
          <w:lang w:val="en-US"/>
        </w:rPr>
        <w:t xml:space="preserve">hypothesis </w:t>
      </w:r>
      <w:r w:rsidR="00FC4E40" w:rsidRPr="00156118">
        <w:rPr>
          <w:rFonts w:ascii="Arial" w:hAnsi="Arial" w:cs="Arial"/>
          <w:sz w:val="22"/>
          <w:szCs w:val="22"/>
          <w:lang w:val="en-US"/>
        </w:rPr>
        <w:t>testing framework based on the MOD-VAR</w:t>
      </w:r>
      <w:r w:rsidR="00967D88" w:rsidRPr="00156118">
        <w:rPr>
          <w:rFonts w:ascii="Arial" w:hAnsi="Arial" w:cs="Arial"/>
          <w:sz w:val="22"/>
          <w:szCs w:val="22"/>
          <w:lang w:val="en-US"/>
        </w:rPr>
        <w:t xml:space="preserve"> to assess, for each potential network edge and moderator variable, whether the moderator significantly influences Granger-causal effect</w:t>
      </w:r>
      <w:r w:rsidR="007B35F8" w:rsidRPr="00156118">
        <w:rPr>
          <w:rFonts w:ascii="Arial" w:hAnsi="Arial" w:cs="Arial"/>
          <w:sz w:val="22"/>
          <w:szCs w:val="22"/>
          <w:lang w:val="en-US"/>
        </w:rPr>
        <w:t>s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across subjects</w:t>
      </w:r>
      <w:r w:rsidR="00967D88" w:rsidRPr="00156118">
        <w:rPr>
          <w:rFonts w:ascii="Arial" w:hAnsi="Arial" w:cs="Arial"/>
          <w:sz w:val="22"/>
          <w:szCs w:val="22"/>
          <w:lang w:val="en-US"/>
        </w:rPr>
        <w:t xml:space="preserve">. </w:t>
      </w:r>
      <w:r w:rsidR="0062758E" w:rsidRPr="00156118">
        <w:rPr>
          <w:rFonts w:ascii="Arial" w:hAnsi="Arial" w:cs="Arial"/>
          <w:sz w:val="22"/>
          <w:szCs w:val="22"/>
          <w:lang w:val="en-US"/>
        </w:rPr>
        <w:t xml:space="preserve">The effectiveness of </w:t>
      </w:r>
      <w:r w:rsidR="004935EC">
        <w:rPr>
          <w:rFonts w:ascii="Arial" w:hAnsi="Arial" w:cs="Arial"/>
          <w:sz w:val="22"/>
          <w:szCs w:val="22"/>
          <w:lang w:val="en-US"/>
        </w:rPr>
        <w:t>the</w:t>
      </w:r>
      <w:r w:rsidR="0062758E" w:rsidRPr="00156118">
        <w:rPr>
          <w:rFonts w:ascii="Arial" w:hAnsi="Arial" w:cs="Arial"/>
          <w:sz w:val="22"/>
          <w:szCs w:val="22"/>
          <w:lang w:val="en-US"/>
        </w:rPr>
        <w:t xml:space="preserve"> testing procedure will be verified through theoretical analysis, numerical experiments, and real-data applications.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3459E6">
        <w:rPr>
          <w:rFonts w:ascii="Arial" w:hAnsi="Arial" w:cs="Arial"/>
          <w:sz w:val="22"/>
          <w:szCs w:val="22"/>
          <w:lang w:val="en-US"/>
        </w:rPr>
        <w:t>I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aim to </w:t>
      </w:r>
      <w:r w:rsidR="007B35F8" w:rsidRPr="00156118">
        <w:rPr>
          <w:rFonts w:ascii="Arial" w:hAnsi="Arial" w:cs="Arial"/>
          <w:sz w:val="22"/>
          <w:szCs w:val="22"/>
          <w:lang w:val="en-US"/>
        </w:rPr>
        <w:t>develop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="0045556E">
        <w:rPr>
          <w:rFonts w:ascii="Arial" w:hAnsi="Arial" w:cs="Arial"/>
          <w:sz w:val="22"/>
          <w:szCs w:val="22"/>
          <w:lang w:val="en-US"/>
        </w:rPr>
        <w:t xml:space="preserve">a </w:t>
      </w:r>
      <w:r w:rsidR="0062758E" w:rsidRPr="00156118">
        <w:rPr>
          <w:rFonts w:ascii="Arial" w:hAnsi="Arial" w:cs="Arial"/>
          <w:sz w:val="22"/>
          <w:szCs w:val="22"/>
          <w:lang w:val="en-US"/>
        </w:rPr>
        <w:t>software</w:t>
      </w:r>
      <w:proofErr w:type="gramEnd"/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implementation in R, making this toolkit </w:t>
      </w:r>
      <w:r w:rsidR="007B35F8" w:rsidRPr="00156118">
        <w:rPr>
          <w:rFonts w:ascii="Arial" w:hAnsi="Arial" w:cs="Arial"/>
          <w:sz w:val="22"/>
          <w:szCs w:val="22"/>
          <w:lang w:val="en-US"/>
        </w:rPr>
        <w:t xml:space="preserve">widely 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accessible </w:t>
      </w:r>
      <w:r w:rsidR="007B35F8" w:rsidRPr="00156118">
        <w:rPr>
          <w:rFonts w:ascii="Arial" w:hAnsi="Arial" w:cs="Arial"/>
          <w:sz w:val="22"/>
          <w:szCs w:val="22"/>
          <w:lang w:val="en-US"/>
        </w:rPr>
        <w:t>for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analyzing multi-subject longitudinal data. </w:t>
      </w:r>
      <w:r w:rsidR="00762A65">
        <w:rPr>
          <w:rFonts w:ascii="Arial" w:hAnsi="Arial" w:cs="Arial"/>
          <w:sz w:val="22"/>
          <w:szCs w:val="22"/>
          <w:lang w:val="en-US"/>
        </w:rPr>
        <w:t>This work will be developed in collaboration with collaborators from the Department of Psychology and a graduate student from the Department of Statistics at UCR.</w:t>
      </w:r>
    </w:p>
    <w:p w14:paraId="42259474" w14:textId="5FE930F9" w:rsidR="003459E6" w:rsidRDefault="00AB3120" w:rsidP="003459E6">
      <w:pPr>
        <w:spacing w:before="240"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</w:t>
      </w:r>
      <w:r w:rsidR="007B35F8" w:rsidRPr="00156118">
        <w:rPr>
          <w:rFonts w:ascii="Arial" w:hAnsi="Arial" w:cs="Arial"/>
          <w:sz w:val="22"/>
          <w:szCs w:val="22"/>
          <w:lang w:val="en-US"/>
        </w:rPr>
        <w:t xml:space="preserve"> aim to expand MOD-VAR beyond behavioral longitudinal studies through collaborations with interdisciplinary research teams at UCR and other institutions.</w:t>
      </w:r>
      <w:r w:rsidR="00F00841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6310BC" w:rsidRPr="006310BC">
        <w:rPr>
          <w:rFonts w:ascii="Arial" w:hAnsi="Arial" w:cs="Arial"/>
          <w:sz w:val="22"/>
          <w:szCs w:val="22"/>
          <w:lang w:val="en-US"/>
        </w:rPr>
        <w:t>I am establishing a collaboration with researchers</w:t>
      </w:r>
      <w:r w:rsidR="003459E6">
        <w:rPr>
          <w:rFonts w:ascii="Arial" w:hAnsi="Arial" w:cs="Arial"/>
          <w:sz w:val="22"/>
          <w:szCs w:val="22"/>
          <w:lang w:val="en-US"/>
        </w:rPr>
        <w:t xml:space="preserve"> </w:t>
      </w:r>
      <w:r w:rsidR="00017BE7">
        <w:rPr>
          <w:rFonts w:ascii="Arial" w:hAnsi="Arial" w:cs="Arial"/>
          <w:sz w:val="22"/>
          <w:szCs w:val="22"/>
          <w:lang w:val="en-US"/>
        </w:rPr>
        <w:t xml:space="preserve">from the </w:t>
      </w:r>
      <w:r w:rsidR="006310BC">
        <w:rPr>
          <w:rFonts w:ascii="Arial" w:hAnsi="Arial" w:cs="Arial"/>
          <w:sz w:val="22"/>
          <w:szCs w:val="22"/>
          <w:lang w:val="en-US"/>
        </w:rPr>
        <w:t>D</w:t>
      </w:r>
      <w:r w:rsidR="00017BE7">
        <w:rPr>
          <w:rFonts w:ascii="Arial" w:hAnsi="Arial" w:cs="Arial"/>
          <w:sz w:val="22"/>
          <w:szCs w:val="22"/>
          <w:lang w:val="en-US"/>
        </w:rPr>
        <w:t xml:space="preserve">epartment of Psychology at UCR, and the </w:t>
      </w:r>
      <w:r w:rsidR="006310BC">
        <w:rPr>
          <w:rFonts w:ascii="Arial" w:hAnsi="Arial" w:cs="Arial"/>
          <w:sz w:val="22"/>
          <w:szCs w:val="22"/>
          <w:lang w:val="en-US"/>
        </w:rPr>
        <w:t>D</w:t>
      </w:r>
      <w:r w:rsidR="00017BE7">
        <w:rPr>
          <w:rFonts w:ascii="Arial" w:hAnsi="Arial" w:cs="Arial"/>
          <w:sz w:val="22"/>
          <w:szCs w:val="22"/>
          <w:lang w:val="en-US"/>
        </w:rPr>
        <w:t xml:space="preserve">epartment of </w:t>
      </w:r>
      <w:r w:rsidR="006310BC">
        <w:rPr>
          <w:rFonts w:ascii="Arial" w:hAnsi="Arial" w:cs="Arial"/>
          <w:sz w:val="22"/>
          <w:szCs w:val="22"/>
          <w:lang w:val="en-US"/>
        </w:rPr>
        <w:t>M</w:t>
      </w:r>
      <w:r w:rsidR="00017BE7">
        <w:rPr>
          <w:rFonts w:ascii="Arial" w:hAnsi="Arial" w:cs="Arial"/>
          <w:sz w:val="22"/>
          <w:szCs w:val="22"/>
          <w:lang w:val="en-US"/>
        </w:rPr>
        <w:t>athematics at the</w:t>
      </w:r>
      <w:r>
        <w:rPr>
          <w:rFonts w:ascii="Arial" w:hAnsi="Arial" w:cs="Arial"/>
          <w:sz w:val="22"/>
          <w:szCs w:val="22"/>
          <w:lang w:val="en-US"/>
        </w:rPr>
        <w:t xml:space="preserve"> Technical University of Munich</w:t>
      </w:r>
      <w:r w:rsidR="008921E8">
        <w:rPr>
          <w:rFonts w:ascii="Arial" w:hAnsi="Arial" w:cs="Arial"/>
          <w:sz w:val="22"/>
          <w:szCs w:val="22"/>
          <w:lang w:val="en-US"/>
        </w:rPr>
        <w:t>, to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17BE7">
        <w:rPr>
          <w:rFonts w:ascii="Arial" w:hAnsi="Arial" w:cs="Arial"/>
          <w:sz w:val="22"/>
          <w:szCs w:val="22"/>
          <w:lang w:val="en-US"/>
        </w:rPr>
        <w:t>develop and apply similar</w:t>
      </w:r>
      <w:r>
        <w:rPr>
          <w:rFonts w:ascii="Arial" w:hAnsi="Arial" w:cs="Arial"/>
          <w:sz w:val="22"/>
          <w:szCs w:val="22"/>
          <w:lang w:val="en-US"/>
        </w:rPr>
        <w:t xml:space="preserve"> testing procedures to measure</w:t>
      </w:r>
      <w:r w:rsidR="00017BE7">
        <w:rPr>
          <w:rFonts w:ascii="Arial" w:hAnsi="Arial" w:cs="Arial"/>
          <w:sz w:val="22"/>
          <w:szCs w:val="22"/>
          <w:lang w:val="en-US"/>
        </w:rPr>
        <w:t xml:space="preserve"> the moderator effect that brain region size</w:t>
      </w:r>
      <w:r w:rsidR="008921E8">
        <w:rPr>
          <w:rFonts w:ascii="Arial" w:hAnsi="Arial" w:cs="Arial"/>
          <w:sz w:val="22"/>
          <w:szCs w:val="22"/>
          <w:lang w:val="en-US"/>
        </w:rPr>
        <w:t>s</w:t>
      </w:r>
      <w:r w:rsidR="00017BE7">
        <w:rPr>
          <w:rFonts w:ascii="Arial" w:hAnsi="Arial" w:cs="Arial"/>
          <w:sz w:val="22"/>
          <w:szCs w:val="22"/>
          <w:lang w:val="en-US"/>
        </w:rPr>
        <w:t xml:space="preserve"> </w:t>
      </w:r>
      <w:r w:rsidR="008921E8">
        <w:rPr>
          <w:rFonts w:ascii="Arial" w:hAnsi="Arial" w:cs="Arial"/>
          <w:sz w:val="22"/>
          <w:szCs w:val="22"/>
          <w:lang w:val="en-US"/>
        </w:rPr>
        <w:t>have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17BE7">
        <w:rPr>
          <w:rFonts w:ascii="Arial" w:hAnsi="Arial" w:cs="Arial"/>
          <w:sz w:val="22"/>
          <w:szCs w:val="22"/>
          <w:lang w:val="en-US"/>
        </w:rPr>
        <w:t>on</w:t>
      </w:r>
      <w:r>
        <w:rPr>
          <w:rFonts w:ascii="Arial" w:hAnsi="Arial" w:cs="Arial"/>
          <w:sz w:val="22"/>
          <w:szCs w:val="22"/>
          <w:lang w:val="en-US"/>
        </w:rPr>
        <w:t xml:space="preserve"> the Granger-causal structure of brain networks across multiple subjects</w:t>
      </w:r>
      <w:r w:rsidR="00017BE7">
        <w:rPr>
          <w:rFonts w:ascii="Arial" w:hAnsi="Arial" w:cs="Arial"/>
          <w:sz w:val="22"/>
          <w:szCs w:val="22"/>
          <w:lang w:val="en-US"/>
        </w:rPr>
        <w:t>.</w:t>
      </w:r>
    </w:p>
    <w:p w14:paraId="19833078" w14:textId="358BA81E" w:rsidR="003459E6" w:rsidRPr="00156118" w:rsidRDefault="00AB3120" w:rsidP="003459E6">
      <w:pPr>
        <w:spacing w:before="240"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Finally, I</w:t>
      </w:r>
      <w:r w:rsidR="00D85622" w:rsidRPr="00156118">
        <w:rPr>
          <w:rFonts w:ascii="Arial" w:hAnsi="Arial" w:cs="Arial"/>
          <w:sz w:val="22"/>
          <w:szCs w:val="22"/>
          <w:lang w:val="en-US"/>
        </w:rPr>
        <w:t xml:space="preserve"> plan </w:t>
      </w:r>
      <w:r w:rsidR="00F00841" w:rsidRPr="00156118">
        <w:rPr>
          <w:rFonts w:ascii="Arial" w:hAnsi="Arial" w:cs="Arial"/>
          <w:sz w:val="22"/>
          <w:szCs w:val="22"/>
          <w:lang w:val="en-US"/>
        </w:rPr>
        <w:t xml:space="preserve">to apply for </w:t>
      </w:r>
      <w:r w:rsidR="0042685D" w:rsidRPr="00156118">
        <w:rPr>
          <w:rFonts w:ascii="Arial" w:hAnsi="Arial" w:cs="Arial"/>
          <w:sz w:val="22"/>
          <w:szCs w:val="22"/>
          <w:lang w:val="en-US"/>
        </w:rPr>
        <w:t xml:space="preserve">extramural funding to support </w:t>
      </w:r>
      <w:r w:rsidR="00F00841" w:rsidRPr="00156118">
        <w:rPr>
          <w:rFonts w:ascii="Arial" w:hAnsi="Arial" w:cs="Arial"/>
          <w:sz w:val="22"/>
          <w:szCs w:val="22"/>
          <w:lang w:val="en-US"/>
        </w:rPr>
        <w:t xml:space="preserve">the research activities of these extensions. </w:t>
      </w:r>
      <w:r w:rsidR="003459E6">
        <w:rPr>
          <w:rFonts w:ascii="Arial" w:hAnsi="Arial" w:cs="Arial"/>
          <w:sz w:val="22"/>
          <w:szCs w:val="22"/>
          <w:lang w:val="en-US"/>
        </w:rPr>
        <w:br/>
      </w:r>
    </w:p>
    <w:p w14:paraId="309192ED" w14:textId="7CEC3432" w:rsidR="000E2A5D" w:rsidRPr="00156118" w:rsidRDefault="000E2A5D" w:rsidP="004A3EDF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Specific aims</w:t>
      </w:r>
    </w:p>
    <w:p w14:paraId="2E7EA3B6" w14:textId="56E95D44" w:rsidR="000E2A5D" w:rsidRPr="00156118" w:rsidRDefault="000E2A5D" w:rsidP="00240F33">
      <w:pPr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[A1] Develop</w:t>
      </w:r>
      <w:r w:rsidR="00240F33">
        <w:rPr>
          <w:rFonts w:ascii="Arial" w:hAnsi="Arial" w:cs="Arial"/>
          <w:b/>
          <w:bCs/>
          <w:sz w:val="22"/>
          <w:szCs w:val="22"/>
          <w:lang w:val="en-US"/>
        </w:rPr>
        <w:t xml:space="preserve"> and implement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706073" w:rsidRPr="00156118">
        <w:rPr>
          <w:rFonts w:ascii="Arial" w:hAnsi="Arial" w:cs="Arial"/>
          <w:b/>
          <w:bCs/>
          <w:sz w:val="22"/>
          <w:szCs w:val="22"/>
          <w:lang w:val="en-US"/>
        </w:rPr>
        <w:t xml:space="preserve">the 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>significance-testing procedure [Months 1-</w:t>
      </w:r>
      <w:r w:rsidR="0042685D" w:rsidRPr="00156118">
        <w:rPr>
          <w:rFonts w:ascii="Arial" w:hAnsi="Arial" w:cs="Arial"/>
          <w:b/>
          <w:bCs/>
          <w:sz w:val="22"/>
          <w:szCs w:val="22"/>
          <w:lang w:val="en-US"/>
        </w:rPr>
        <w:t>6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>]: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Develop </w:t>
      </w:r>
      <w:r w:rsidR="00240F33">
        <w:rPr>
          <w:rFonts w:ascii="Arial" w:hAnsi="Arial" w:cs="Arial"/>
          <w:sz w:val="22"/>
          <w:szCs w:val="22"/>
          <w:lang w:val="en-US"/>
        </w:rPr>
        <w:t xml:space="preserve">the statistical software </w:t>
      </w:r>
      <w:r w:rsidR="006310BC">
        <w:rPr>
          <w:rFonts w:ascii="Arial" w:hAnsi="Arial" w:cs="Arial"/>
          <w:sz w:val="22"/>
          <w:szCs w:val="22"/>
          <w:lang w:val="en-US"/>
        </w:rPr>
        <w:t xml:space="preserve">for </w:t>
      </w:r>
      <w:r w:rsidR="00FC4E40" w:rsidRPr="00156118">
        <w:rPr>
          <w:rFonts w:ascii="Arial" w:hAnsi="Arial" w:cs="Arial"/>
          <w:sz w:val="22"/>
          <w:szCs w:val="22"/>
          <w:lang w:val="en-US"/>
        </w:rPr>
        <w:t>multiple testing across moderator-network edges</w:t>
      </w:r>
      <w:r w:rsidR="00246BC4" w:rsidRPr="00156118">
        <w:rPr>
          <w:rFonts w:ascii="Arial" w:hAnsi="Arial" w:cs="Arial"/>
          <w:sz w:val="22"/>
          <w:szCs w:val="22"/>
          <w:lang w:val="en-US"/>
        </w:rPr>
        <w:t>,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accounting for high</w:t>
      </w:r>
      <w:r w:rsidR="0062758E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FC4E40" w:rsidRPr="00156118">
        <w:rPr>
          <w:rFonts w:ascii="Arial" w:hAnsi="Arial" w:cs="Arial"/>
          <w:sz w:val="22"/>
          <w:szCs w:val="22"/>
          <w:lang w:val="en-US"/>
        </w:rPr>
        <w:t>dimension</w:t>
      </w:r>
      <w:r w:rsidR="00246BC4" w:rsidRPr="00156118">
        <w:rPr>
          <w:rFonts w:ascii="Arial" w:hAnsi="Arial" w:cs="Arial"/>
          <w:sz w:val="22"/>
          <w:szCs w:val="22"/>
          <w:lang w:val="en-US"/>
        </w:rPr>
        <w:t>ality</w:t>
      </w:r>
      <w:r w:rsidR="00FC4E40" w:rsidRPr="00156118">
        <w:rPr>
          <w:rFonts w:ascii="Arial" w:hAnsi="Arial" w:cs="Arial"/>
          <w:sz w:val="22"/>
          <w:szCs w:val="22"/>
          <w:lang w:val="en-US"/>
        </w:rPr>
        <w:t xml:space="preserve"> and subject heterogeneity.</w:t>
      </w:r>
      <w:r w:rsidR="00240F33">
        <w:rPr>
          <w:rFonts w:ascii="Arial" w:hAnsi="Arial" w:cs="Arial"/>
          <w:sz w:val="22"/>
          <w:szCs w:val="22"/>
          <w:lang w:val="en-US"/>
        </w:rPr>
        <w:t xml:space="preserve"> I aim to i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mplement the testing method and release it as an R package. </w:t>
      </w:r>
    </w:p>
    <w:p w14:paraId="28204E06" w14:textId="77777777" w:rsidR="00D85622" w:rsidRPr="00156118" w:rsidRDefault="00D85622" w:rsidP="00F942BD">
      <w:pPr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  <w:lang w:val="en-US"/>
        </w:rPr>
      </w:pPr>
    </w:p>
    <w:p w14:paraId="4B5B4CC4" w14:textId="56C8BE57" w:rsidR="000E2A5D" w:rsidRPr="00156118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[A</w:t>
      </w:r>
      <w:r w:rsidR="00240F33">
        <w:rPr>
          <w:rFonts w:ascii="Arial" w:hAnsi="Arial" w:cs="Arial"/>
          <w:b/>
          <w:bCs/>
          <w:sz w:val="22"/>
          <w:szCs w:val="22"/>
          <w:lang w:val="en-US"/>
        </w:rPr>
        <w:t>2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 xml:space="preserve">] Evaluate performance [Months </w:t>
      </w:r>
      <w:r w:rsidR="0042685D" w:rsidRPr="00156118">
        <w:rPr>
          <w:rFonts w:ascii="Arial" w:hAnsi="Arial" w:cs="Arial"/>
          <w:b/>
          <w:bCs/>
          <w:sz w:val="22"/>
          <w:szCs w:val="22"/>
          <w:lang w:val="en-US"/>
        </w:rPr>
        <w:t>7</w:t>
      </w:r>
      <w:r w:rsidR="00706073" w:rsidRPr="00156118">
        <w:rPr>
          <w:rFonts w:ascii="Arial" w:hAnsi="Arial" w:cs="Arial"/>
          <w:b/>
          <w:bCs/>
          <w:sz w:val="22"/>
          <w:szCs w:val="22"/>
          <w:lang w:val="en-US"/>
        </w:rPr>
        <w:t>-</w:t>
      </w:r>
      <w:r w:rsidR="0042685D" w:rsidRPr="00156118">
        <w:rPr>
          <w:rFonts w:ascii="Arial" w:hAnsi="Arial" w:cs="Arial"/>
          <w:b/>
          <w:bCs/>
          <w:sz w:val="22"/>
          <w:szCs w:val="22"/>
          <w:lang w:val="en-US"/>
        </w:rPr>
        <w:t>12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>]: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Assess the testing procedure on simulated and real data</w:t>
      </w:r>
      <w:r w:rsidR="006310BC">
        <w:rPr>
          <w:rFonts w:ascii="Arial" w:hAnsi="Arial" w:cs="Arial"/>
          <w:sz w:val="22"/>
          <w:szCs w:val="22"/>
          <w:lang w:val="en-US"/>
        </w:rPr>
        <w:t>, with comparisons to existing methods in the literature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. Apply the procedure to the </w:t>
      </w:r>
      <w:r w:rsidR="00246BC4" w:rsidRPr="00156118">
        <w:rPr>
          <w:rFonts w:ascii="Arial" w:hAnsi="Arial" w:cs="Arial"/>
          <w:sz w:val="22"/>
          <w:szCs w:val="22"/>
          <w:lang w:val="en-US"/>
        </w:rPr>
        <w:t>GLOBEM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dataset </w:t>
      </w:r>
      <w:r w:rsidR="00DB40D9" w:rsidRPr="00156118">
        <w:rPr>
          <w:rFonts w:ascii="Arial" w:hAnsi="Arial" w:cs="Arial"/>
          <w:sz w:val="22"/>
          <w:szCs w:val="22"/>
          <w:lang w:val="en-US"/>
        </w:rPr>
        <w:t>[13]</w:t>
      </w:r>
      <w:r w:rsidR="0045556E">
        <w:rPr>
          <w:rFonts w:ascii="Arial" w:hAnsi="Arial" w:cs="Arial"/>
          <w:sz w:val="22"/>
          <w:szCs w:val="22"/>
          <w:lang w:val="en-US"/>
        </w:rPr>
        <w:t>,</w:t>
      </w:r>
      <w:r w:rsidR="00DB40D9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D85622" w:rsidRPr="00156118">
        <w:rPr>
          <w:rFonts w:ascii="Arial" w:hAnsi="Arial" w:cs="Arial"/>
          <w:sz w:val="22"/>
          <w:szCs w:val="22"/>
          <w:lang w:val="en-US"/>
        </w:rPr>
        <w:t xml:space="preserve">as well as </w:t>
      </w:r>
      <w:r w:rsidR="008C5B30">
        <w:rPr>
          <w:rFonts w:ascii="Arial" w:hAnsi="Arial" w:cs="Arial"/>
          <w:sz w:val="22"/>
          <w:szCs w:val="22"/>
          <w:lang w:val="en-US"/>
        </w:rPr>
        <w:t>behavioral data owned by collaborators</w:t>
      </w:r>
      <w:r w:rsidR="0045556E">
        <w:rPr>
          <w:rFonts w:ascii="Arial" w:hAnsi="Arial" w:cs="Arial"/>
          <w:sz w:val="22"/>
          <w:szCs w:val="22"/>
          <w:lang w:val="en-US"/>
        </w:rPr>
        <w:t>,</w:t>
      </w:r>
      <w:r w:rsidR="00D85622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to examine </w:t>
      </w:r>
      <w:r w:rsidR="0045556E">
        <w:rPr>
          <w:rFonts w:ascii="Arial" w:hAnsi="Arial" w:cs="Arial"/>
          <w:sz w:val="22"/>
          <w:szCs w:val="22"/>
          <w:lang w:val="en-US"/>
        </w:rPr>
        <w:t xml:space="preserve">the </w:t>
      </w:r>
      <w:r w:rsidR="008C5B30">
        <w:rPr>
          <w:rFonts w:ascii="Arial" w:hAnsi="Arial" w:cs="Arial"/>
          <w:sz w:val="22"/>
          <w:szCs w:val="22"/>
          <w:lang w:val="en-US"/>
        </w:rPr>
        <w:t>influence of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 socio-economic moderators </w:t>
      </w:r>
      <w:r w:rsidR="008C5B30">
        <w:rPr>
          <w:rFonts w:ascii="Arial" w:hAnsi="Arial" w:cs="Arial"/>
          <w:sz w:val="22"/>
          <w:szCs w:val="22"/>
          <w:lang w:val="en-US"/>
        </w:rPr>
        <w:t xml:space="preserve">on </w:t>
      </w:r>
      <w:r w:rsidRPr="00156118">
        <w:rPr>
          <w:rFonts w:ascii="Arial" w:hAnsi="Arial" w:cs="Arial"/>
          <w:sz w:val="22"/>
          <w:szCs w:val="22"/>
          <w:lang w:val="en-US"/>
        </w:rPr>
        <w:t>behavioral patterns</w:t>
      </w:r>
      <w:r w:rsidR="0062758E" w:rsidRPr="00156118">
        <w:rPr>
          <w:rFonts w:ascii="Arial" w:hAnsi="Arial" w:cs="Arial"/>
          <w:sz w:val="22"/>
          <w:szCs w:val="22"/>
          <w:lang w:val="en-US"/>
        </w:rPr>
        <w:t xml:space="preserve"> over time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60D5EB13" w14:textId="77777777" w:rsidR="00D85622" w:rsidRPr="00156118" w:rsidRDefault="00D85622" w:rsidP="00F942BD">
      <w:pPr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  <w:lang w:val="en-US"/>
        </w:rPr>
      </w:pPr>
    </w:p>
    <w:p w14:paraId="089CD845" w14:textId="79D4A3EA" w:rsidR="000E2A5D" w:rsidRPr="00156118" w:rsidRDefault="000E2A5D" w:rsidP="00D85622">
      <w:pPr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[A</w:t>
      </w:r>
      <w:r w:rsidR="006310BC">
        <w:rPr>
          <w:rFonts w:ascii="Arial" w:hAnsi="Arial" w:cs="Arial"/>
          <w:b/>
          <w:bCs/>
          <w:sz w:val="22"/>
          <w:szCs w:val="22"/>
          <w:lang w:val="en-US"/>
        </w:rPr>
        <w:t>3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 xml:space="preserve">] </w:t>
      </w:r>
      <w:r w:rsidR="00240F33">
        <w:rPr>
          <w:rFonts w:ascii="Arial" w:hAnsi="Arial" w:cs="Arial"/>
          <w:b/>
          <w:bCs/>
          <w:sz w:val="22"/>
          <w:szCs w:val="22"/>
          <w:lang w:val="en-US"/>
        </w:rPr>
        <w:t>Establish</w:t>
      </w:r>
      <w:r w:rsidR="007B35F8" w:rsidRPr="00156118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240F33">
        <w:rPr>
          <w:rFonts w:ascii="Arial" w:hAnsi="Arial" w:cs="Arial"/>
          <w:b/>
          <w:bCs/>
          <w:sz w:val="22"/>
          <w:szCs w:val="22"/>
          <w:lang w:val="en-US"/>
        </w:rPr>
        <w:t xml:space="preserve">interdisciplinary </w:t>
      </w:r>
      <w:r w:rsidR="007B35F8" w:rsidRPr="00156118">
        <w:rPr>
          <w:rFonts w:ascii="Arial" w:hAnsi="Arial" w:cs="Arial"/>
          <w:b/>
          <w:bCs/>
          <w:sz w:val="22"/>
          <w:szCs w:val="22"/>
          <w:lang w:val="en-US"/>
        </w:rPr>
        <w:t>extensions</w:t>
      </w:r>
      <w:r w:rsidR="00240F3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 xml:space="preserve">[Months </w:t>
      </w:r>
      <w:r w:rsidR="00E519C7">
        <w:rPr>
          <w:rFonts w:ascii="Arial" w:hAnsi="Arial" w:cs="Arial"/>
          <w:b/>
          <w:bCs/>
          <w:sz w:val="22"/>
          <w:szCs w:val="22"/>
          <w:lang w:val="en-US"/>
        </w:rPr>
        <w:t>13</w:t>
      </w:r>
      <w:r w:rsidR="00706073" w:rsidRPr="00156118">
        <w:rPr>
          <w:rFonts w:ascii="Arial" w:hAnsi="Arial" w:cs="Arial"/>
          <w:b/>
          <w:bCs/>
          <w:sz w:val="22"/>
          <w:szCs w:val="22"/>
          <w:lang w:val="en-US"/>
        </w:rPr>
        <w:t>-</w:t>
      </w:r>
      <w:r w:rsidR="00E519C7">
        <w:rPr>
          <w:rFonts w:ascii="Arial" w:hAnsi="Arial" w:cs="Arial"/>
          <w:b/>
          <w:bCs/>
          <w:sz w:val="22"/>
          <w:szCs w:val="22"/>
          <w:lang w:val="en-US"/>
        </w:rPr>
        <w:t>24</w:t>
      </w:r>
      <w:r w:rsidRPr="00156118">
        <w:rPr>
          <w:rFonts w:ascii="Arial" w:hAnsi="Arial" w:cs="Arial"/>
          <w:b/>
          <w:bCs/>
          <w:sz w:val="22"/>
          <w:szCs w:val="22"/>
          <w:lang w:val="en-US"/>
        </w:rPr>
        <w:t xml:space="preserve">]: </w:t>
      </w:r>
      <w:r w:rsidR="00E519C7">
        <w:rPr>
          <w:rFonts w:ascii="Arial" w:hAnsi="Arial" w:cs="Arial"/>
          <w:sz w:val="22"/>
          <w:szCs w:val="22"/>
          <w:lang w:val="en-US"/>
        </w:rPr>
        <w:t xml:space="preserve">Disseminate results </w:t>
      </w:r>
      <w:r w:rsidR="008C5B30">
        <w:rPr>
          <w:rFonts w:ascii="Arial" w:hAnsi="Arial" w:cs="Arial"/>
          <w:sz w:val="22"/>
          <w:szCs w:val="22"/>
          <w:lang w:val="en-US"/>
        </w:rPr>
        <w:t>at national and international conferences</w:t>
      </w:r>
      <w:r w:rsidR="00017BE7">
        <w:rPr>
          <w:rFonts w:ascii="Arial" w:hAnsi="Arial" w:cs="Arial"/>
          <w:sz w:val="22"/>
          <w:szCs w:val="22"/>
          <w:lang w:val="en-US"/>
        </w:rPr>
        <w:t>. Furthermore, e</w:t>
      </w:r>
      <w:r w:rsidR="007B35F8" w:rsidRPr="00156118">
        <w:rPr>
          <w:rFonts w:ascii="Arial" w:hAnsi="Arial" w:cs="Arial"/>
          <w:sz w:val="22"/>
          <w:szCs w:val="22"/>
          <w:lang w:val="en-US"/>
        </w:rPr>
        <w:t>stablish new interdisciplinary collaborations and prepare proposals for extramural funding.</w:t>
      </w:r>
    </w:p>
    <w:p w14:paraId="105B9BF2" w14:textId="77777777" w:rsidR="00D85622" w:rsidRPr="00156118" w:rsidRDefault="00D85622" w:rsidP="00F942BD">
      <w:pPr>
        <w:spacing w:after="0" w:line="240" w:lineRule="auto"/>
        <w:ind w:firstLine="360"/>
        <w:jc w:val="both"/>
        <w:rPr>
          <w:rFonts w:ascii="Arial" w:hAnsi="Arial" w:cs="Arial"/>
          <w:sz w:val="22"/>
          <w:szCs w:val="22"/>
          <w:lang w:val="en-US"/>
        </w:rPr>
      </w:pPr>
    </w:p>
    <w:p w14:paraId="0421731C" w14:textId="6FFA50E7" w:rsidR="000E2A5D" w:rsidRPr="00156118" w:rsidRDefault="005A3885">
      <w:pPr>
        <w:spacing w:after="0" w:line="24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Anticipated Results</w:t>
      </w:r>
    </w:p>
    <w:p w14:paraId="0EDED88E" w14:textId="2550D29E" w:rsidR="00CD02A7" w:rsidRDefault="008C5B30" w:rsidP="00342D76">
      <w:pPr>
        <w:spacing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 anticipate the development of the manuscript </w:t>
      </w:r>
      <w:r w:rsidR="001105EF" w:rsidRPr="00156118">
        <w:rPr>
          <w:rFonts w:ascii="Arial" w:hAnsi="Arial" w:cs="Arial"/>
          <w:i/>
          <w:iCs/>
          <w:sz w:val="22"/>
          <w:szCs w:val="22"/>
          <w:lang w:val="en-US"/>
        </w:rPr>
        <w:t>“Testing Moderator Effects on Multiple-Subject Granger-Causal Networks on Intensive Longitudinal Data,”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 together with a companion R package. In addition, </w:t>
      </w:r>
      <w:r>
        <w:rPr>
          <w:rFonts w:ascii="Arial" w:hAnsi="Arial" w:cs="Arial"/>
          <w:sz w:val="22"/>
          <w:szCs w:val="22"/>
          <w:lang w:val="en-US"/>
        </w:rPr>
        <w:t>I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 expect the establishment of new collaborative teams to extend MOD-VAR to general multi-subject longitudinal studies. </w:t>
      </w:r>
      <w:r w:rsidR="008A4167">
        <w:rPr>
          <w:rFonts w:ascii="Arial" w:hAnsi="Arial" w:cs="Arial"/>
          <w:sz w:val="22"/>
          <w:szCs w:val="22"/>
          <w:lang w:val="en-US"/>
        </w:rPr>
        <w:t>I aim to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 extend MOD-VAR for the analysis of brain connectivity networks using fMRI data to determine how moderators influence brain connectivity pathways</w:t>
      </w:r>
      <w:r w:rsidR="00AB3120">
        <w:rPr>
          <w:rFonts w:ascii="Arial" w:hAnsi="Arial" w:cs="Arial"/>
          <w:sz w:val="22"/>
          <w:szCs w:val="22"/>
          <w:lang w:val="en-US"/>
        </w:rPr>
        <w:t xml:space="preserve"> </w:t>
      </w:r>
      <w:r w:rsidR="00AB3120" w:rsidRPr="00156118">
        <w:rPr>
          <w:rFonts w:ascii="Arial" w:hAnsi="Arial" w:cs="Arial"/>
          <w:sz w:val="22"/>
          <w:szCs w:val="22"/>
          <w:lang w:val="en-US"/>
        </w:rPr>
        <w:t>[14,15]</w:t>
      </w:r>
      <w:r w:rsidR="00AB3120">
        <w:rPr>
          <w:rFonts w:ascii="Arial" w:hAnsi="Arial" w:cs="Arial"/>
          <w:sz w:val="22"/>
          <w:szCs w:val="22"/>
          <w:lang w:val="en-US"/>
        </w:rPr>
        <w:t>. This project would be</w:t>
      </w:r>
      <w:r w:rsidR="008A4167">
        <w:rPr>
          <w:rFonts w:ascii="Arial" w:hAnsi="Arial" w:cs="Arial"/>
          <w:sz w:val="22"/>
          <w:szCs w:val="22"/>
          <w:lang w:val="en-US"/>
        </w:rPr>
        <w:t xml:space="preserve"> in collaboration with </w:t>
      </w:r>
      <w:r w:rsidR="00AB3120">
        <w:rPr>
          <w:rFonts w:ascii="Arial" w:hAnsi="Arial" w:cs="Arial"/>
          <w:sz w:val="22"/>
          <w:szCs w:val="22"/>
          <w:lang w:val="en-US"/>
        </w:rPr>
        <w:t xml:space="preserve">faculty at </w:t>
      </w:r>
      <w:r w:rsidR="008A4167">
        <w:rPr>
          <w:rFonts w:ascii="Arial" w:hAnsi="Arial" w:cs="Arial"/>
          <w:sz w:val="22"/>
          <w:szCs w:val="22"/>
          <w:lang w:val="en-US"/>
        </w:rPr>
        <w:t xml:space="preserve">the </w:t>
      </w:r>
      <w:r w:rsidR="0045556E">
        <w:rPr>
          <w:rFonts w:ascii="Arial" w:hAnsi="Arial" w:cs="Arial"/>
          <w:sz w:val="22"/>
          <w:szCs w:val="22"/>
          <w:lang w:val="en-US"/>
        </w:rPr>
        <w:t>D</w:t>
      </w:r>
      <w:r w:rsidR="008A4167">
        <w:rPr>
          <w:rFonts w:ascii="Arial" w:hAnsi="Arial" w:cs="Arial"/>
          <w:sz w:val="22"/>
          <w:szCs w:val="22"/>
          <w:lang w:val="en-US"/>
        </w:rPr>
        <w:t>epartment of Psychology at UCR, and Prof. Marie Düker at the Technical University of Munic</w:t>
      </w:r>
      <w:r w:rsidR="00AB3120">
        <w:rPr>
          <w:rFonts w:ascii="Arial" w:hAnsi="Arial" w:cs="Arial"/>
          <w:sz w:val="22"/>
          <w:szCs w:val="22"/>
          <w:lang w:val="en-US"/>
        </w:rPr>
        <w:t>h</w:t>
      </w:r>
      <w:r w:rsidR="008A4167">
        <w:rPr>
          <w:rFonts w:ascii="Arial" w:hAnsi="Arial" w:cs="Arial"/>
          <w:sz w:val="22"/>
          <w:szCs w:val="22"/>
          <w:lang w:val="en-US"/>
        </w:rPr>
        <w:t xml:space="preserve">. </w:t>
      </w:r>
      <w:r w:rsidR="006310BC" w:rsidRPr="006310BC">
        <w:rPr>
          <w:rFonts w:ascii="Arial" w:hAnsi="Arial" w:cs="Arial"/>
          <w:sz w:val="22"/>
          <w:szCs w:val="22"/>
          <w:lang w:val="en-US"/>
        </w:rPr>
        <w:t>These extensions will position the project for competitive extramural funding</w:t>
      </w:r>
      <w:r w:rsidR="006310BC">
        <w:rPr>
          <w:rFonts w:ascii="Arial" w:hAnsi="Arial" w:cs="Arial"/>
          <w:sz w:val="22"/>
          <w:szCs w:val="22"/>
          <w:lang w:val="en-US"/>
        </w:rPr>
        <w:t xml:space="preserve">. </w:t>
      </w:r>
      <w:r w:rsidR="001105EF" w:rsidRPr="00156118">
        <w:rPr>
          <w:rFonts w:ascii="Arial" w:hAnsi="Arial" w:cs="Arial"/>
          <w:sz w:val="22"/>
          <w:szCs w:val="22"/>
          <w:lang w:val="en-US"/>
        </w:rPr>
        <w:t>The</w:t>
      </w:r>
      <w:r w:rsidR="008A4167">
        <w:rPr>
          <w:rFonts w:ascii="Arial" w:hAnsi="Arial" w:cs="Arial"/>
          <w:sz w:val="22"/>
          <w:szCs w:val="22"/>
          <w:lang w:val="en-US"/>
        </w:rPr>
        <w:t xml:space="preserve"> Regents Faculty Fellowship 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will provide early support for the development of </w:t>
      </w:r>
      <w:r w:rsidR="008A4167">
        <w:rPr>
          <w:rFonts w:ascii="Arial" w:hAnsi="Arial" w:cs="Arial"/>
          <w:sz w:val="22"/>
          <w:szCs w:val="22"/>
          <w:lang w:val="en-US"/>
        </w:rPr>
        <w:t>the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 MOD-VAR methodology and generate preliminary results</w:t>
      </w:r>
      <w:r w:rsidR="008921E8">
        <w:rPr>
          <w:rFonts w:ascii="Arial" w:hAnsi="Arial" w:cs="Arial"/>
          <w:sz w:val="22"/>
          <w:szCs w:val="22"/>
          <w:lang w:val="en-US"/>
        </w:rPr>
        <w:t xml:space="preserve"> </w:t>
      </w:r>
      <w:r w:rsidR="0045556E">
        <w:rPr>
          <w:rFonts w:ascii="Arial" w:hAnsi="Arial" w:cs="Arial"/>
          <w:sz w:val="22"/>
          <w:szCs w:val="22"/>
          <w:lang w:val="en-US"/>
        </w:rPr>
        <w:t>on</w:t>
      </w:r>
      <w:r w:rsidR="008921E8">
        <w:rPr>
          <w:rFonts w:ascii="Arial" w:hAnsi="Arial" w:cs="Arial"/>
          <w:sz w:val="22"/>
          <w:szCs w:val="22"/>
          <w:lang w:val="en-US"/>
        </w:rPr>
        <w:t xml:space="preserve"> neuroimaging data,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="0045556E" w:rsidRPr="0045556E">
        <w:rPr>
          <w:rFonts w:ascii="Arial" w:hAnsi="Arial" w:cs="Arial"/>
          <w:sz w:val="22"/>
          <w:szCs w:val="22"/>
          <w:lang w:val="en-US"/>
        </w:rPr>
        <w:t xml:space="preserve">which are 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vital for future grant applications and the long-term advancement of </w:t>
      </w:r>
      <w:r w:rsidR="008A4167">
        <w:rPr>
          <w:rFonts w:ascii="Arial" w:hAnsi="Arial" w:cs="Arial"/>
          <w:sz w:val="22"/>
          <w:szCs w:val="22"/>
          <w:lang w:val="en-US"/>
        </w:rPr>
        <w:t>my</w:t>
      </w:r>
      <w:r w:rsidR="001105EF" w:rsidRPr="00156118">
        <w:rPr>
          <w:rFonts w:ascii="Arial" w:hAnsi="Arial" w:cs="Arial"/>
          <w:sz w:val="22"/>
          <w:szCs w:val="22"/>
          <w:lang w:val="en-US"/>
        </w:rPr>
        <w:t xml:space="preserve"> research program.</w:t>
      </w:r>
    </w:p>
    <w:p w14:paraId="0BB16BFD" w14:textId="77777777" w:rsidR="00156118" w:rsidRPr="00156118" w:rsidRDefault="00156118" w:rsidP="00342D76">
      <w:pPr>
        <w:spacing w:after="0" w:line="240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3452D7E2" w14:textId="67D263C3" w:rsidR="00325CC4" w:rsidRPr="00156118" w:rsidRDefault="00325CC4" w:rsidP="000F1846">
      <w:pPr>
        <w:tabs>
          <w:tab w:val="left" w:pos="1970"/>
        </w:tabs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156118">
        <w:rPr>
          <w:rFonts w:ascii="Arial" w:hAnsi="Arial" w:cs="Arial"/>
          <w:b/>
          <w:bCs/>
          <w:sz w:val="22"/>
          <w:szCs w:val="22"/>
          <w:lang w:val="en-US"/>
        </w:rPr>
        <w:t>References</w:t>
      </w:r>
    </w:p>
    <w:p w14:paraId="4B765F68" w14:textId="20A86F49" w:rsidR="000F1846" w:rsidRPr="00156118" w:rsidRDefault="000F1846" w:rsidP="00CD5A32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660EFD" w:rsidRPr="00156118">
        <w:rPr>
          <w:rFonts w:ascii="Arial" w:hAnsi="Arial" w:cs="Arial"/>
          <w:sz w:val="22"/>
          <w:szCs w:val="22"/>
          <w:lang w:val="en-US"/>
        </w:rPr>
        <w:t>1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  <w:t xml:space="preserve">Molenaar, P. C. (2004). A manifesto on psychology as idiographic science: Bringing the person back into scientific psychology, this time forever.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Measurement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2</w:t>
      </w:r>
      <w:r w:rsidRPr="00156118">
        <w:rPr>
          <w:rFonts w:ascii="Arial" w:hAnsi="Arial" w:cs="Arial"/>
          <w:sz w:val="22"/>
          <w:szCs w:val="22"/>
          <w:lang w:val="en-US"/>
        </w:rPr>
        <w:t>(4), 201-218.</w:t>
      </w:r>
    </w:p>
    <w:p w14:paraId="24ED0A72" w14:textId="7184C791" w:rsidR="000F1846" w:rsidRPr="00156118" w:rsidRDefault="00325CC4" w:rsidP="00B12F70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lastRenderedPageBreak/>
        <w:t>[</w:t>
      </w:r>
      <w:r w:rsidR="00CD5A32">
        <w:rPr>
          <w:rFonts w:ascii="Arial" w:hAnsi="Arial" w:cs="Arial"/>
          <w:sz w:val="22"/>
          <w:szCs w:val="22"/>
          <w:lang w:val="en-US"/>
        </w:rPr>
        <w:t>2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] </w:t>
      </w:r>
      <w:r w:rsidRPr="00156118">
        <w:rPr>
          <w:rFonts w:ascii="Arial" w:hAnsi="Arial" w:cs="Arial"/>
          <w:sz w:val="22"/>
          <w:szCs w:val="22"/>
          <w:lang w:val="en-US"/>
        </w:rPr>
        <w:tab/>
        <w:t>Sánchez Gómez, J. A., O’Rourke, H, Brewer, G. (2026) Estimating Moderator</w:t>
      </w:r>
      <w:r w:rsidR="000F1846" w:rsidRPr="00156118">
        <w:rPr>
          <w:rFonts w:ascii="Arial" w:hAnsi="Arial" w:cs="Arial"/>
          <w:sz w:val="22"/>
          <w:szCs w:val="22"/>
          <w:lang w:val="en-US"/>
        </w:rPr>
        <w:t xml:space="preserve"> </w:t>
      </w:r>
      <w:r w:rsidRPr="00156118">
        <w:rPr>
          <w:rFonts w:ascii="Arial" w:hAnsi="Arial" w:cs="Arial"/>
          <w:sz w:val="22"/>
          <w:szCs w:val="22"/>
          <w:lang w:val="en-US"/>
        </w:rPr>
        <w:t>Effects on Multiple Subject Intensive Longitudinal Studies. In preparation.</w:t>
      </w:r>
    </w:p>
    <w:p w14:paraId="3D9853ED" w14:textId="3CBEFB13" w:rsidR="0032396B" w:rsidRPr="00156118" w:rsidRDefault="0032396B" w:rsidP="000F1846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3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  <w:t xml:space="preserve">Basu, S., &amp; Michailidis, G. (2015). Regularized estimation in sparse high-dimensional time series models.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The Annals of Statistics, 43</w:t>
      </w:r>
      <w:r w:rsidRPr="00156118">
        <w:rPr>
          <w:rFonts w:ascii="Arial" w:hAnsi="Arial" w:cs="Arial"/>
          <w:sz w:val="22"/>
          <w:szCs w:val="22"/>
          <w:lang w:val="en-US"/>
        </w:rPr>
        <w:t>(4) 1535-1567.</w:t>
      </w:r>
    </w:p>
    <w:p w14:paraId="6D6CFF27" w14:textId="404C9D40" w:rsidR="000F1846" w:rsidRPr="00156118" w:rsidRDefault="000F1846" w:rsidP="00CD5A32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4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  <w:t xml:space="preserve">Gates, K. M., &amp; Molenaar, P. C. (2012). Group search algorithm recovers effective connectivity maps for individuals in homogeneous and heterogeneous samples. </w:t>
      </w:r>
      <w:proofErr w:type="spellStart"/>
      <w:r w:rsidRPr="00156118">
        <w:rPr>
          <w:rFonts w:ascii="Arial" w:hAnsi="Arial" w:cs="Arial"/>
          <w:i/>
          <w:iCs/>
          <w:sz w:val="22"/>
          <w:szCs w:val="22"/>
          <w:lang w:val="en-US"/>
        </w:rPr>
        <w:t>NeuroImage</w:t>
      </w:r>
      <w:proofErr w:type="spellEnd"/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63</w:t>
      </w:r>
      <w:r w:rsidRPr="00156118">
        <w:rPr>
          <w:rFonts w:ascii="Arial" w:hAnsi="Arial" w:cs="Arial"/>
          <w:sz w:val="22"/>
          <w:szCs w:val="22"/>
          <w:lang w:val="en-US"/>
        </w:rPr>
        <w:t>(1), 310-319.</w:t>
      </w:r>
    </w:p>
    <w:p w14:paraId="3D18385A" w14:textId="78077F43" w:rsidR="000F1846" w:rsidRPr="00156118" w:rsidRDefault="000F1846" w:rsidP="000F1846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5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  <w:t xml:space="preserve">Lane, S. T., Gates, K. M., Pike, H. K., Beltz, A. M., &amp; Wright, A. G. (2019). Uncovering general, shared, and unique temporal patterns in ambulatory assessment data.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Psychological Methods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24</w:t>
      </w:r>
      <w:r w:rsidRPr="00156118">
        <w:rPr>
          <w:rFonts w:ascii="Arial" w:hAnsi="Arial" w:cs="Arial"/>
          <w:sz w:val="22"/>
          <w:szCs w:val="22"/>
          <w:lang w:val="en-US"/>
        </w:rPr>
        <w:t>(1), 54.</w:t>
      </w:r>
    </w:p>
    <w:p w14:paraId="4CE52384" w14:textId="661AB9CF" w:rsidR="000F1846" w:rsidRPr="00156118" w:rsidRDefault="00325CC4" w:rsidP="00CD5A32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6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  <w:t xml:space="preserve">Fisher, Z. F., Kim, Y., Fredrickson, B. L., &amp; </w:t>
      </w:r>
      <w:proofErr w:type="spellStart"/>
      <w:r w:rsidRPr="00156118">
        <w:rPr>
          <w:rFonts w:ascii="Arial" w:hAnsi="Arial" w:cs="Arial"/>
          <w:sz w:val="22"/>
          <w:szCs w:val="22"/>
          <w:lang w:val="en-US"/>
        </w:rPr>
        <w:t>Pipiras</w:t>
      </w:r>
      <w:proofErr w:type="spellEnd"/>
      <w:r w:rsidRPr="00156118">
        <w:rPr>
          <w:rFonts w:ascii="Arial" w:hAnsi="Arial" w:cs="Arial"/>
          <w:sz w:val="22"/>
          <w:szCs w:val="22"/>
          <w:lang w:val="en-US"/>
        </w:rPr>
        <w:t xml:space="preserve">, V. (2022). Penalized estimation and forecasting of multiple subject intensive longitudinal data.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Psychometrika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87</w:t>
      </w:r>
      <w:r w:rsidRPr="00156118">
        <w:rPr>
          <w:rFonts w:ascii="Arial" w:hAnsi="Arial" w:cs="Arial"/>
          <w:sz w:val="22"/>
          <w:szCs w:val="22"/>
          <w:lang w:val="en-US"/>
        </w:rPr>
        <w:t>(2), 403-431.</w:t>
      </w:r>
    </w:p>
    <w:p w14:paraId="1E34FCAA" w14:textId="2E260FE1" w:rsidR="008F3B85" w:rsidRPr="00156118" w:rsidRDefault="008F3B85" w:rsidP="008F3B85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7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  <w:t xml:space="preserve">Krampe, J., Kreiss, J. P., </w:t>
      </w:r>
      <w:proofErr w:type="spellStart"/>
      <w:r w:rsidRPr="00156118">
        <w:rPr>
          <w:rFonts w:ascii="Arial" w:hAnsi="Arial" w:cs="Arial"/>
          <w:sz w:val="22"/>
          <w:szCs w:val="22"/>
          <w:lang w:val="en-US"/>
        </w:rPr>
        <w:t>Paparoditis</w:t>
      </w:r>
      <w:proofErr w:type="spellEnd"/>
      <w:r w:rsidRPr="00156118">
        <w:rPr>
          <w:rFonts w:ascii="Arial" w:hAnsi="Arial" w:cs="Arial"/>
          <w:sz w:val="22"/>
          <w:szCs w:val="22"/>
          <w:lang w:val="en-US"/>
        </w:rPr>
        <w:t xml:space="preserve">, E. (2021) Bootstrap based inference for sparse high-dimensional time series models.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Bernoulli, 27</w:t>
      </w:r>
      <w:r w:rsidRPr="00156118">
        <w:rPr>
          <w:rFonts w:ascii="Arial" w:hAnsi="Arial" w:cs="Arial"/>
          <w:sz w:val="22"/>
          <w:szCs w:val="22"/>
          <w:lang w:val="en-US"/>
        </w:rPr>
        <w:t>(3) 1441-1466.</w:t>
      </w:r>
    </w:p>
    <w:p w14:paraId="71CDC67E" w14:textId="654D2F3C" w:rsidR="008F3B85" w:rsidRPr="00156118" w:rsidRDefault="008F3B85" w:rsidP="008F3B85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8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  <w:t xml:space="preserve">Zhu, K., &amp; Liu, H. (2022). Confidence intervals for parameters in high-dimensional sparse vector autoregression.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Computational Statistics &amp; Data Analysis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168</w:t>
      </w:r>
      <w:r w:rsidRPr="00156118">
        <w:rPr>
          <w:rFonts w:ascii="Arial" w:hAnsi="Arial" w:cs="Arial"/>
          <w:sz w:val="22"/>
          <w:szCs w:val="22"/>
          <w:lang w:val="en-US"/>
        </w:rPr>
        <w:t>, 107383.</w:t>
      </w:r>
    </w:p>
    <w:p w14:paraId="621A808F" w14:textId="2E5E4F5D" w:rsidR="00B12F70" w:rsidRDefault="008F3B85" w:rsidP="00156118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CD5A32">
        <w:rPr>
          <w:rFonts w:ascii="Arial" w:hAnsi="Arial" w:cs="Arial"/>
          <w:sz w:val="22"/>
          <w:szCs w:val="22"/>
          <w:lang w:val="en-US"/>
        </w:rPr>
        <w:t>9</w:t>
      </w:r>
      <w:proofErr w:type="gramStart"/>
      <w:r w:rsidRPr="00156118">
        <w:rPr>
          <w:rFonts w:ascii="Arial" w:hAnsi="Arial" w:cs="Arial"/>
          <w:sz w:val="22"/>
          <w:szCs w:val="22"/>
          <w:lang w:val="en-US"/>
        </w:rPr>
        <w:t xml:space="preserve">] </w:t>
      </w:r>
      <w:r w:rsidRPr="00156118">
        <w:rPr>
          <w:rFonts w:ascii="Arial" w:hAnsi="Arial" w:cs="Arial"/>
          <w:sz w:val="22"/>
          <w:szCs w:val="22"/>
          <w:lang w:val="en-US"/>
        </w:rPr>
        <w:tab/>
        <w:t>Uematsu</w:t>
      </w:r>
      <w:proofErr w:type="gramEnd"/>
      <w:r w:rsidRPr="00156118">
        <w:rPr>
          <w:rFonts w:ascii="Arial" w:hAnsi="Arial" w:cs="Arial"/>
          <w:sz w:val="22"/>
          <w:szCs w:val="22"/>
          <w:lang w:val="en-US"/>
        </w:rPr>
        <w:t xml:space="preserve">, Y., &amp; Yamagata, T. (2025). Discovering the network Granger causality in large vector autoregressive models.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Journal of the American Statistical Association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120</w:t>
      </w:r>
      <w:r w:rsidRPr="00156118">
        <w:rPr>
          <w:rFonts w:ascii="Arial" w:hAnsi="Arial" w:cs="Arial"/>
          <w:sz w:val="22"/>
          <w:szCs w:val="22"/>
          <w:lang w:val="en-US"/>
        </w:rPr>
        <w:t>(552), 2385-2396.</w:t>
      </w:r>
    </w:p>
    <w:p w14:paraId="3B476A5E" w14:textId="0C7409FC" w:rsidR="00CD5A32" w:rsidRPr="006310BC" w:rsidRDefault="00CD5A32" w:rsidP="00156118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6310BC">
        <w:rPr>
          <w:rFonts w:ascii="Arial" w:hAnsi="Arial" w:cs="Arial"/>
          <w:sz w:val="22"/>
          <w:szCs w:val="22"/>
          <w:lang w:val="en-US"/>
        </w:rPr>
        <w:t>[10]</w:t>
      </w:r>
      <w:r w:rsidRPr="006310BC">
        <w:rPr>
          <w:rFonts w:ascii="Arial" w:hAnsi="Arial" w:cs="Arial"/>
          <w:sz w:val="22"/>
          <w:szCs w:val="22"/>
          <w:lang w:val="en-US"/>
        </w:rPr>
        <w:tab/>
        <w:t xml:space="preserve">Sánchez Gómez, J. A., Zhang, E., &amp; Liu, Y. (2025). </w:t>
      </w:r>
      <w:r w:rsidRPr="00CD5A32">
        <w:rPr>
          <w:rFonts w:ascii="Arial" w:hAnsi="Arial" w:cs="Arial"/>
          <w:sz w:val="22"/>
          <w:szCs w:val="22"/>
          <w:lang w:val="en-US"/>
        </w:rPr>
        <w:t xml:space="preserve">Effective Permutation Tests for Differences Across Multiple High-Dimensional Correlation Matrices. </w:t>
      </w:r>
      <w:r w:rsidRPr="006310BC">
        <w:rPr>
          <w:rFonts w:ascii="Arial" w:hAnsi="Arial" w:cs="Arial"/>
          <w:i/>
          <w:iCs/>
          <w:sz w:val="22"/>
          <w:szCs w:val="22"/>
          <w:lang w:val="en-US"/>
        </w:rPr>
        <w:t>Journal of Computational and Graphical Statistics</w:t>
      </w:r>
      <w:r w:rsidRPr="006310BC">
        <w:rPr>
          <w:rFonts w:ascii="Arial" w:hAnsi="Arial" w:cs="Arial"/>
          <w:sz w:val="22"/>
          <w:szCs w:val="22"/>
          <w:lang w:val="en-US"/>
        </w:rPr>
        <w:t>, 1–10.</w:t>
      </w:r>
    </w:p>
    <w:p w14:paraId="2B07A22A" w14:textId="78DB0B0C" w:rsidR="00CD5A32" w:rsidRDefault="00CD5A32" w:rsidP="00CD5A32">
      <w:pPr>
        <w:ind w:left="705" w:hanging="705"/>
        <w:jc w:val="both"/>
        <w:rPr>
          <w:rFonts w:ascii="Arial" w:hAnsi="Arial" w:cs="Arial"/>
          <w:sz w:val="22"/>
          <w:szCs w:val="22"/>
        </w:rPr>
      </w:pPr>
      <w:r w:rsidRPr="006310BC">
        <w:rPr>
          <w:rFonts w:ascii="Arial" w:hAnsi="Arial" w:cs="Arial"/>
          <w:sz w:val="22"/>
          <w:szCs w:val="22"/>
          <w:lang w:val="en-US"/>
        </w:rPr>
        <w:t>[11]</w:t>
      </w:r>
      <w:r w:rsidRPr="006310BC">
        <w:rPr>
          <w:rFonts w:ascii="Arial" w:hAnsi="Arial" w:cs="Arial"/>
          <w:sz w:val="22"/>
          <w:szCs w:val="22"/>
          <w:lang w:val="en-US"/>
        </w:rPr>
        <w:tab/>
        <w:t xml:space="preserve">Sánchez Gómez, J. Á., Mo, W., Zhao, J., &amp; Liu, Y. (2025). </w:t>
      </w:r>
      <w:r w:rsidRPr="00CD5A32">
        <w:rPr>
          <w:rFonts w:ascii="Arial" w:hAnsi="Arial" w:cs="Arial"/>
          <w:sz w:val="22"/>
          <w:szCs w:val="22"/>
          <w:lang w:val="en-US"/>
        </w:rPr>
        <w:t xml:space="preserve">Hub Detection in Gaussian Graphical Models. </w:t>
      </w:r>
      <w:proofErr w:type="spellStart"/>
      <w:r w:rsidRPr="00CD5A32">
        <w:rPr>
          <w:rFonts w:ascii="Arial" w:hAnsi="Arial" w:cs="Arial"/>
          <w:i/>
          <w:iCs/>
          <w:sz w:val="22"/>
          <w:szCs w:val="22"/>
        </w:rPr>
        <w:t>Journal</w:t>
      </w:r>
      <w:proofErr w:type="spellEnd"/>
      <w:r w:rsidRPr="00CD5A3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CD5A32">
        <w:rPr>
          <w:rFonts w:ascii="Arial" w:hAnsi="Arial" w:cs="Arial"/>
          <w:i/>
          <w:iCs/>
          <w:sz w:val="22"/>
          <w:szCs w:val="22"/>
        </w:rPr>
        <w:t>of</w:t>
      </w:r>
      <w:proofErr w:type="spellEnd"/>
      <w:r w:rsidRPr="00CD5A3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CD5A32">
        <w:rPr>
          <w:rFonts w:ascii="Arial" w:hAnsi="Arial" w:cs="Arial"/>
          <w:i/>
          <w:iCs/>
          <w:sz w:val="22"/>
          <w:szCs w:val="22"/>
        </w:rPr>
        <w:t>the</w:t>
      </w:r>
      <w:proofErr w:type="spellEnd"/>
      <w:r w:rsidRPr="00CD5A32">
        <w:rPr>
          <w:rFonts w:ascii="Arial" w:hAnsi="Arial" w:cs="Arial"/>
          <w:i/>
          <w:iCs/>
          <w:sz w:val="22"/>
          <w:szCs w:val="22"/>
        </w:rPr>
        <w:t xml:space="preserve"> American </w:t>
      </w:r>
      <w:proofErr w:type="spellStart"/>
      <w:r w:rsidRPr="00CD5A32">
        <w:rPr>
          <w:rFonts w:ascii="Arial" w:hAnsi="Arial" w:cs="Arial"/>
          <w:i/>
          <w:iCs/>
          <w:sz w:val="22"/>
          <w:szCs w:val="22"/>
        </w:rPr>
        <w:t>Statistical</w:t>
      </w:r>
      <w:proofErr w:type="spellEnd"/>
      <w:r w:rsidRPr="00CD5A32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CD5A32">
        <w:rPr>
          <w:rFonts w:ascii="Arial" w:hAnsi="Arial" w:cs="Arial"/>
          <w:i/>
          <w:iCs/>
          <w:sz w:val="22"/>
          <w:szCs w:val="22"/>
        </w:rPr>
        <w:t>Association</w:t>
      </w:r>
      <w:proofErr w:type="spellEnd"/>
      <w:r w:rsidRPr="00CD5A32">
        <w:rPr>
          <w:rFonts w:ascii="Arial" w:hAnsi="Arial" w:cs="Arial"/>
          <w:sz w:val="22"/>
          <w:szCs w:val="22"/>
        </w:rPr>
        <w:t xml:space="preserve">, </w:t>
      </w:r>
      <w:r w:rsidRPr="00CD5A32">
        <w:rPr>
          <w:rFonts w:ascii="Arial" w:hAnsi="Arial" w:cs="Arial"/>
          <w:i/>
          <w:iCs/>
          <w:sz w:val="22"/>
          <w:szCs w:val="22"/>
        </w:rPr>
        <w:t>120</w:t>
      </w:r>
      <w:r w:rsidRPr="00CD5A32">
        <w:rPr>
          <w:rFonts w:ascii="Arial" w:hAnsi="Arial" w:cs="Arial"/>
          <w:sz w:val="22"/>
          <w:szCs w:val="22"/>
        </w:rPr>
        <w:t>(552), 2397–2409</w:t>
      </w:r>
      <w:r>
        <w:rPr>
          <w:rFonts w:ascii="Arial" w:hAnsi="Arial" w:cs="Arial"/>
          <w:sz w:val="22"/>
          <w:szCs w:val="22"/>
        </w:rPr>
        <w:t>.</w:t>
      </w:r>
    </w:p>
    <w:p w14:paraId="405336AB" w14:textId="053C701E" w:rsidR="008921E8" w:rsidRPr="00CD5A32" w:rsidRDefault="00CD5A32" w:rsidP="008921E8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8921E8">
        <w:rPr>
          <w:rFonts w:ascii="Arial" w:hAnsi="Arial" w:cs="Arial"/>
          <w:sz w:val="22"/>
          <w:szCs w:val="22"/>
        </w:rPr>
        <w:t>[12]</w:t>
      </w:r>
      <w:r w:rsidRPr="008921E8">
        <w:rPr>
          <w:rFonts w:ascii="Arial" w:hAnsi="Arial" w:cs="Arial"/>
          <w:sz w:val="22"/>
          <w:szCs w:val="22"/>
        </w:rPr>
        <w:tab/>
        <w:t>Sánchez Gómez, J. Á., Mo, W., Zhao, J., &amp; Liu, Y. (202</w:t>
      </w:r>
      <w:r w:rsidR="008921E8" w:rsidRPr="008921E8">
        <w:rPr>
          <w:rFonts w:ascii="Arial" w:hAnsi="Arial" w:cs="Arial"/>
          <w:sz w:val="22"/>
          <w:szCs w:val="22"/>
        </w:rPr>
        <w:t>6</w:t>
      </w:r>
      <w:r w:rsidRPr="008921E8">
        <w:rPr>
          <w:rFonts w:ascii="Arial" w:hAnsi="Arial" w:cs="Arial"/>
          <w:sz w:val="22"/>
          <w:szCs w:val="22"/>
        </w:rPr>
        <w:t>).</w:t>
      </w:r>
      <w:r w:rsidR="008921E8" w:rsidRPr="008921E8">
        <w:rPr>
          <w:rFonts w:ascii="Arial" w:hAnsi="Arial" w:cs="Arial"/>
          <w:sz w:val="22"/>
          <w:szCs w:val="22"/>
        </w:rPr>
        <w:t xml:space="preserve"> </w:t>
      </w:r>
      <w:r w:rsidR="008921E8" w:rsidRPr="008921E8">
        <w:rPr>
          <w:rFonts w:ascii="Arial" w:hAnsi="Arial" w:cs="Arial"/>
          <w:sz w:val="22"/>
          <w:szCs w:val="22"/>
          <w:lang w:val="en-US"/>
        </w:rPr>
        <w:t>Identifying common hubs in multiple Gaussian graphical mo</w:t>
      </w:r>
      <w:r w:rsidR="008921E8">
        <w:rPr>
          <w:rFonts w:ascii="Arial" w:hAnsi="Arial" w:cs="Arial"/>
          <w:sz w:val="22"/>
          <w:szCs w:val="22"/>
          <w:lang w:val="en-US"/>
        </w:rPr>
        <w:t>dels</w:t>
      </w:r>
      <w:r w:rsidRPr="00CD5A32">
        <w:rPr>
          <w:rFonts w:ascii="Arial" w:hAnsi="Arial" w:cs="Arial"/>
          <w:sz w:val="22"/>
          <w:szCs w:val="22"/>
          <w:lang w:val="en-US"/>
        </w:rPr>
        <w:t xml:space="preserve">. </w:t>
      </w:r>
      <w:r w:rsidR="008921E8">
        <w:rPr>
          <w:rFonts w:ascii="Arial" w:hAnsi="Arial" w:cs="Arial"/>
          <w:i/>
          <w:iCs/>
          <w:sz w:val="22"/>
          <w:szCs w:val="22"/>
          <w:lang w:val="en-US"/>
        </w:rPr>
        <w:t>Under review at the International Conference on Machine Learning (ICML-2026</w:t>
      </w:r>
      <w:r w:rsidR="008921E8">
        <w:rPr>
          <w:rFonts w:ascii="Arial" w:hAnsi="Arial" w:cs="Arial"/>
          <w:sz w:val="22"/>
          <w:szCs w:val="22"/>
          <w:lang w:val="en-US"/>
        </w:rPr>
        <w:t>)</w:t>
      </w:r>
      <w:r w:rsidRPr="00CD5A32">
        <w:rPr>
          <w:rFonts w:ascii="Arial" w:hAnsi="Arial" w:cs="Arial"/>
          <w:sz w:val="22"/>
          <w:szCs w:val="22"/>
          <w:lang w:val="en-US"/>
        </w:rPr>
        <w:t>.</w:t>
      </w:r>
    </w:p>
    <w:p w14:paraId="70B799DC" w14:textId="775D2682" w:rsidR="00325CC4" w:rsidRPr="00156118" w:rsidRDefault="000F1846" w:rsidP="00B12F70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6310BC">
        <w:rPr>
          <w:rFonts w:ascii="Arial" w:hAnsi="Arial" w:cs="Arial"/>
          <w:sz w:val="22"/>
          <w:szCs w:val="22"/>
        </w:rPr>
        <w:t>[</w:t>
      </w:r>
      <w:r w:rsidR="00660EFD" w:rsidRPr="006310BC">
        <w:rPr>
          <w:rFonts w:ascii="Arial" w:hAnsi="Arial" w:cs="Arial"/>
          <w:sz w:val="22"/>
          <w:szCs w:val="22"/>
        </w:rPr>
        <w:t>1</w:t>
      </w:r>
      <w:r w:rsidR="009E1CE9" w:rsidRPr="006310BC">
        <w:rPr>
          <w:rFonts w:ascii="Arial" w:hAnsi="Arial" w:cs="Arial"/>
          <w:sz w:val="22"/>
          <w:szCs w:val="22"/>
        </w:rPr>
        <w:t>3</w:t>
      </w:r>
      <w:r w:rsidRPr="006310BC">
        <w:rPr>
          <w:rFonts w:ascii="Arial" w:hAnsi="Arial" w:cs="Arial"/>
          <w:sz w:val="22"/>
          <w:szCs w:val="22"/>
        </w:rPr>
        <w:t>]</w:t>
      </w:r>
      <w:r w:rsidRPr="006310BC">
        <w:rPr>
          <w:rFonts w:ascii="Arial" w:hAnsi="Arial" w:cs="Arial"/>
          <w:sz w:val="22"/>
          <w:szCs w:val="22"/>
        </w:rPr>
        <w:tab/>
      </w:r>
      <w:proofErr w:type="spellStart"/>
      <w:r w:rsidRPr="006310BC">
        <w:rPr>
          <w:rFonts w:ascii="Arial" w:hAnsi="Arial" w:cs="Arial"/>
          <w:sz w:val="22"/>
          <w:szCs w:val="22"/>
        </w:rPr>
        <w:t>Xu</w:t>
      </w:r>
      <w:proofErr w:type="spellEnd"/>
      <w:r w:rsidRPr="006310BC">
        <w:rPr>
          <w:rFonts w:ascii="Arial" w:hAnsi="Arial" w:cs="Arial"/>
          <w:sz w:val="22"/>
          <w:szCs w:val="22"/>
        </w:rPr>
        <w:t xml:space="preserve">, X., Zhang, H., </w:t>
      </w:r>
      <w:proofErr w:type="spellStart"/>
      <w:r w:rsidRPr="006310BC">
        <w:rPr>
          <w:rFonts w:ascii="Arial" w:hAnsi="Arial" w:cs="Arial"/>
          <w:sz w:val="22"/>
          <w:szCs w:val="22"/>
        </w:rPr>
        <w:t>Sefidgar</w:t>
      </w:r>
      <w:proofErr w:type="spellEnd"/>
      <w:r w:rsidRPr="006310BC">
        <w:rPr>
          <w:rFonts w:ascii="Arial" w:hAnsi="Arial" w:cs="Arial"/>
          <w:sz w:val="22"/>
          <w:szCs w:val="22"/>
        </w:rPr>
        <w:t xml:space="preserve">, Y., Ren, Y., Liu, X., Seo, W., ... &amp; Dey, A. (2022). 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GLOBEM dataset: multi-year datasets for longitudinal human behavior modeling generalization.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Advances in Neural Information Processing Systems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35</w:t>
      </w:r>
      <w:r w:rsidRPr="00156118">
        <w:rPr>
          <w:rFonts w:ascii="Arial" w:hAnsi="Arial" w:cs="Arial"/>
          <w:sz w:val="22"/>
          <w:szCs w:val="22"/>
          <w:lang w:val="en-US"/>
        </w:rPr>
        <w:t>, 24655-24692.</w:t>
      </w:r>
    </w:p>
    <w:p w14:paraId="7D2C8C68" w14:textId="77777777" w:rsidR="008921E8" w:rsidRDefault="000F1846" w:rsidP="00CD5A32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660EFD" w:rsidRPr="00156118">
        <w:rPr>
          <w:rFonts w:ascii="Arial" w:hAnsi="Arial" w:cs="Arial"/>
          <w:sz w:val="22"/>
          <w:szCs w:val="22"/>
          <w:lang w:val="en-US"/>
        </w:rPr>
        <w:t>1</w:t>
      </w:r>
      <w:r w:rsidR="009E1CE9" w:rsidRPr="00156118">
        <w:rPr>
          <w:rFonts w:ascii="Arial" w:hAnsi="Arial" w:cs="Arial"/>
          <w:sz w:val="22"/>
          <w:szCs w:val="22"/>
          <w:lang w:val="en-US"/>
        </w:rPr>
        <w:t>4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</w:r>
      <w:r w:rsidR="008921E8" w:rsidRPr="008921E8">
        <w:rPr>
          <w:rFonts w:ascii="Arial" w:hAnsi="Arial" w:cs="Arial"/>
          <w:sz w:val="22"/>
          <w:szCs w:val="22"/>
          <w:lang w:val="en-US"/>
        </w:rPr>
        <w:t xml:space="preserve">Robison, M. K., Ralph, K. J., </w:t>
      </w:r>
      <w:proofErr w:type="spellStart"/>
      <w:r w:rsidR="008921E8" w:rsidRPr="008921E8">
        <w:rPr>
          <w:rFonts w:ascii="Arial" w:hAnsi="Arial" w:cs="Arial"/>
          <w:sz w:val="22"/>
          <w:szCs w:val="22"/>
          <w:lang w:val="en-US"/>
        </w:rPr>
        <w:t>Gondoli</w:t>
      </w:r>
      <w:proofErr w:type="spellEnd"/>
      <w:r w:rsidR="008921E8" w:rsidRPr="008921E8">
        <w:rPr>
          <w:rFonts w:ascii="Arial" w:hAnsi="Arial" w:cs="Arial"/>
          <w:sz w:val="22"/>
          <w:szCs w:val="22"/>
          <w:lang w:val="en-US"/>
        </w:rPr>
        <w:t xml:space="preserve">, D. M., Torres, A., Campbell, S., Brewer, G. A., &amp; Gibson, B. S. (2023). Testing locus coeruleus-norepinephrine accounts of working memory, attention control, and fluid intelligence. </w:t>
      </w:r>
      <w:r w:rsidR="008921E8" w:rsidRPr="006310BC">
        <w:rPr>
          <w:rFonts w:ascii="Arial" w:hAnsi="Arial" w:cs="Arial"/>
          <w:i/>
          <w:iCs/>
          <w:sz w:val="22"/>
          <w:szCs w:val="22"/>
          <w:lang w:val="en-US"/>
        </w:rPr>
        <w:t>Cognitive, Affective, &amp; Behavioral Neuroscience</w:t>
      </w:r>
      <w:r w:rsidR="008921E8" w:rsidRPr="006310BC">
        <w:rPr>
          <w:rFonts w:ascii="Arial" w:hAnsi="Arial" w:cs="Arial"/>
          <w:sz w:val="22"/>
          <w:szCs w:val="22"/>
          <w:lang w:val="en-US"/>
        </w:rPr>
        <w:t xml:space="preserve">, </w:t>
      </w:r>
      <w:r w:rsidR="008921E8" w:rsidRPr="006310BC">
        <w:rPr>
          <w:rFonts w:ascii="Arial" w:hAnsi="Arial" w:cs="Arial"/>
          <w:i/>
          <w:iCs/>
          <w:sz w:val="22"/>
          <w:szCs w:val="22"/>
          <w:lang w:val="en-US"/>
        </w:rPr>
        <w:t>23</w:t>
      </w:r>
      <w:r w:rsidR="008921E8" w:rsidRPr="006310BC">
        <w:rPr>
          <w:rFonts w:ascii="Arial" w:hAnsi="Arial" w:cs="Arial"/>
          <w:sz w:val="22"/>
          <w:szCs w:val="22"/>
          <w:lang w:val="en-US"/>
        </w:rPr>
        <w:t>(4), 1014-1058.</w:t>
      </w:r>
      <w:r w:rsidR="008921E8" w:rsidRPr="008921E8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315D032" w14:textId="76F6ED58" w:rsidR="00B31E9C" w:rsidRPr="00762A65" w:rsidRDefault="000F1846" w:rsidP="00762A65">
      <w:pPr>
        <w:ind w:left="705" w:hanging="705"/>
        <w:jc w:val="both"/>
        <w:rPr>
          <w:rFonts w:ascii="Arial" w:hAnsi="Arial" w:cs="Arial"/>
          <w:sz w:val="22"/>
          <w:szCs w:val="22"/>
          <w:lang w:val="en-US"/>
        </w:rPr>
      </w:pPr>
      <w:r w:rsidRPr="00156118">
        <w:rPr>
          <w:rFonts w:ascii="Arial" w:hAnsi="Arial" w:cs="Arial"/>
          <w:sz w:val="22"/>
          <w:szCs w:val="22"/>
          <w:lang w:val="en-US"/>
        </w:rPr>
        <w:t>[</w:t>
      </w:r>
      <w:r w:rsidR="00660EFD" w:rsidRPr="00156118">
        <w:rPr>
          <w:rFonts w:ascii="Arial" w:hAnsi="Arial" w:cs="Arial"/>
          <w:sz w:val="22"/>
          <w:szCs w:val="22"/>
          <w:lang w:val="en-US"/>
        </w:rPr>
        <w:t>1</w:t>
      </w:r>
      <w:r w:rsidR="009E1CE9" w:rsidRPr="00156118">
        <w:rPr>
          <w:rFonts w:ascii="Arial" w:hAnsi="Arial" w:cs="Arial"/>
          <w:sz w:val="22"/>
          <w:szCs w:val="22"/>
          <w:lang w:val="en-US"/>
        </w:rPr>
        <w:t>5</w:t>
      </w:r>
      <w:r w:rsidRPr="00156118">
        <w:rPr>
          <w:rFonts w:ascii="Arial" w:hAnsi="Arial" w:cs="Arial"/>
          <w:sz w:val="22"/>
          <w:szCs w:val="22"/>
          <w:lang w:val="en-US"/>
        </w:rPr>
        <w:t>]</w:t>
      </w:r>
      <w:r w:rsidRPr="00156118">
        <w:rPr>
          <w:rFonts w:ascii="Arial" w:hAnsi="Arial" w:cs="Arial"/>
          <w:sz w:val="22"/>
          <w:szCs w:val="22"/>
          <w:lang w:val="en-US"/>
        </w:rPr>
        <w:tab/>
      </w:r>
      <w:proofErr w:type="spellStart"/>
      <w:r w:rsidRPr="00156118">
        <w:rPr>
          <w:rFonts w:ascii="Arial" w:hAnsi="Arial" w:cs="Arial"/>
          <w:sz w:val="22"/>
          <w:szCs w:val="22"/>
          <w:lang w:val="en-US"/>
        </w:rPr>
        <w:t>Kherif</w:t>
      </w:r>
      <w:proofErr w:type="spellEnd"/>
      <w:r w:rsidRPr="00156118">
        <w:rPr>
          <w:rFonts w:ascii="Arial" w:hAnsi="Arial" w:cs="Arial"/>
          <w:sz w:val="22"/>
          <w:szCs w:val="22"/>
          <w:lang w:val="en-US"/>
        </w:rPr>
        <w:t xml:space="preserve">, F., Poline, J. B., </w:t>
      </w:r>
      <w:proofErr w:type="spellStart"/>
      <w:r w:rsidRPr="00156118">
        <w:rPr>
          <w:rFonts w:ascii="Arial" w:hAnsi="Arial" w:cs="Arial"/>
          <w:sz w:val="22"/>
          <w:szCs w:val="22"/>
          <w:lang w:val="en-US"/>
        </w:rPr>
        <w:t>Mériaux</w:t>
      </w:r>
      <w:proofErr w:type="spellEnd"/>
      <w:r w:rsidRPr="00156118">
        <w:rPr>
          <w:rFonts w:ascii="Arial" w:hAnsi="Arial" w:cs="Arial"/>
          <w:sz w:val="22"/>
          <w:szCs w:val="22"/>
          <w:lang w:val="en-US"/>
        </w:rPr>
        <w:t xml:space="preserve">, S., Benali, H., </w:t>
      </w:r>
      <w:proofErr w:type="spellStart"/>
      <w:r w:rsidRPr="00156118">
        <w:rPr>
          <w:rFonts w:ascii="Arial" w:hAnsi="Arial" w:cs="Arial"/>
          <w:sz w:val="22"/>
          <w:szCs w:val="22"/>
          <w:lang w:val="en-US"/>
        </w:rPr>
        <w:t>Flandin</w:t>
      </w:r>
      <w:proofErr w:type="spellEnd"/>
      <w:r w:rsidRPr="00156118">
        <w:rPr>
          <w:rFonts w:ascii="Arial" w:hAnsi="Arial" w:cs="Arial"/>
          <w:sz w:val="22"/>
          <w:szCs w:val="22"/>
          <w:lang w:val="en-US"/>
        </w:rPr>
        <w:t xml:space="preserve">, G., &amp; Brett, M. (2003). Group analysis in functional neuroimaging: selecting subjects using similarity measures.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Neuroimage</w:t>
      </w:r>
      <w:r w:rsidRPr="00156118">
        <w:rPr>
          <w:rFonts w:ascii="Arial" w:hAnsi="Arial" w:cs="Arial"/>
          <w:sz w:val="22"/>
          <w:szCs w:val="22"/>
          <w:lang w:val="en-US"/>
        </w:rPr>
        <w:t xml:space="preserve">, </w:t>
      </w:r>
      <w:r w:rsidRPr="00156118">
        <w:rPr>
          <w:rFonts w:ascii="Arial" w:hAnsi="Arial" w:cs="Arial"/>
          <w:i/>
          <w:iCs/>
          <w:sz w:val="22"/>
          <w:szCs w:val="22"/>
          <w:lang w:val="en-US"/>
        </w:rPr>
        <w:t>20</w:t>
      </w:r>
      <w:r w:rsidRPr="00156118">
        <w:rPr>
          <w:rFonts w:ascii="Arial" w:hAnsi="Arial" w:cs="Arial"/>
          <w:sz w:val="22"/>
          <w:szCs w:val="22"/>
          <w:lang w:val="en-US"/>
        </w:rPr>
        <w:t>(4), 2197-2208.</w:t>
      </w:r>
    </w:p>
    <w:sectPr w:rsidR="00B31E9C" w:rsidRPr="00762A65" w:rsidSect="00642B8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47CE"/>
    <w:multiLevelType w:val="hybridMultilevel"/>
    <w:tmpl w:val="B558872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A24D6"/>
    <w:multiLevelType w:val="hybridMultilevel"/>
    <w:tmpl w:val="EED88220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2860079">
    <w:abstractNumId w:val="1"/>
  </w:num>
  <w:num w:numId="2" w16cid:durableId="581522266">
    <w:abstractNumId w:val="0"/>
  </w:num>
  <w:num w:numId="3" w16cid:durableId="770971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4"/>
    <w:rsid w:val="000140FF"/>
    <w:rsid w:val="00017BE7"/>
    <w:rsid w:val="00020FDF"/>
    <w:rsid w:val="00087ADE"/>
    <w:rsid w:val="000E2A5D"/>
    <w:rsid w:val="000F1846"/>
    <w:rsid w:val="001105EF"/>
    <w:rsid w:val="001202E6"/>
    <w:rsid w:val="00156118"/>
    <w:rsid w:val="001A4B42"/>
    <w:rsid w:val="001C2B43"/>
    <w:rsid w:val="001C6318"/>
    <w:rsid w:val="001F26C5"/>
    <w:rsid w:val="002252B4"/>
    <w:rsid w:val="00240F33"/>
    <w:rsid w:val="00246BC4"/>
    <w:rsid w:val="00274C03"/>
    <w:rsid w:val="00292C45"/>
    <w:rsid w:val="002B5307"/>
    <w:rsid w:val="002D33B5"/>
    <w:rsid w:val="003125B9"/>
    <w:rsid w:val="0032396B"/>
    <w:rsid w:val="00325CC4"/>
    <w:rsid w:val="00342D76"/>
    <w:rsid w:val="003442D8"/>
    <w:rsid w:val="003459E6"/>
    <w:rsid w:val="003C0287"/>
    <w:rsid w:val="003C11CF"/>
    <w:rsid w:val="003F1264"/>
    <w:rsid w:val="0042685D"/>
    <w:rsid w:val="00440F22"/>
    <w:rsid w:val="00450756"/>
    <w:rsid w:val="0045556E"/>
    <w:rsid w:val="004630FB"/>
    <w:rsid w:val="004935EC"/>
    <w:rsid w:val="004A3EDF"/>
    <w:rsid w:val="004E2630"/>
    <w:rsid w:val="005030C4"/>
    <w:rsid w:val="00522BBA"/>
    <w:rsid w:val="00525033"/>
    <w:rsid w:val="00546017"/>
    <w:rsid w:val="005A2DDD"/>
    <w:rsid w:val="005A3885"/>
    <w:rsid w:val="005A65A5"/>
    <w:rsid w:val="0062758E"/>
    <w:rsid w:val="006310BC"/>
    <w:rsid w:val="00642B86"/>
    <w:rsid w:val="00660EFD"/>
    <w:rsid w:val="006843A4"/>
    <w:rsid w:val="006D57D7"/>
    <w:rsid w:val="006F7D88"/>
    <w:rsid w:val="00706073"/>
    <w:rsid w:val="00762A65"/>
    <w:rsid w:val="007673AD"/>
    <w:rsid w:val="00777F42"/>
    <w:rsid w:val="007B35F8"/>
    <w:rsid w:val="008329A9"/>
    <w:rsid w:val="00834354"/>
    <w:rsid w:val="008537FE"/>
    <w:rsid w:val="008921E8"/>
    <w:rsid w:val="00896527"/>
    <w:rsid w:val="008A4167"/>
    <w:rsid w:val="008C5B30"/>
    <w:rsid w:val="008F3B85"/>
    <w:rsid w:val="0090431D"/>
    <w:rsid w:val="00936205"/>
    <w:rsid w:val="00960C57"/>
    <w:rsid w:val="00967D88"/>
    <w:rsid w:val="009A0F1E"/>
    <w:rsid w:val="009A6C43"/>
    <w:rsid w:val="009E1CE9"/>
    <w:rsid w:val="009F7DE8"/>
    <w:rsid w:val="00A317D5"/>
    <w:rsid w:val="00A44817"/>
    <w:rsid w:val="00A46F88"/>
    <w:rsid w:val="00A56D1B"/>
    <w:rsid w:val="00A70638"/>
    <w:rsid w:val="00AB3120"/>
    <w:rsid w:val="00AD73C4"/>
    <w:rsid w:val="00B12F70"/>
    <w:rsid w:val="00B140CE"/>
    <w:rsid w:val="00B24045"/>
    <w:rsid w:val="00B31E9C"/>
    <w:rsid w:val="00B36739"/>
    <w:rsid w:val="00B933C4"/>
    <w:rsid w:val="00BB3416"/>
    <w:rsid w:val="00BB5314"/>
    <w:rsid w:val="00BC5D20"/>
    <w:rsid w:val="00BD6AD4"/>
    <w:rsid w:val="00C03EDD"/>
    <w:rsid w:val="00C462CE"/>
    <w:rsid w:val="00C648BE"/>
    <w:rsid w:val="00C67F7C"/>
    <w:rsid w:val="00CD02A7"/>
    <w:rsid w:val="00CD5A32"/>
    <w:rsid w:val="00D85622"/>
    <w:rsid w:val="00DA6021"/>
    <w:rsid w:val="00DB40D9"/>
    <w:rsid w:val="00DD04FE"/>
    <w:rsid w:val="00E11951"/>
    <w:rsid w:val="00E443D4"/>
    <w:rsid w:val="00E519C7"/>
    <w:rsid w:val="00E94FD6"/>
    <w:rsid w:val="00F00841"/>
    <w:rsid w:val="00F00B43"/>
    <w:rsid w:val="00F0239B"/>
    <w:rsid w:val="00F23A28"/>
    <w:rsid w:val="00F513A5"/>
    <w:rsid w:val="00F66117"/>
    <w:rsid w:val="00F942BD"/>
    <w:rsid w:val="00FC4E40"/>
    <w:rsid w:val="00FF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8987"/>
  <w15:chartTrackingRefBased/>
  <w15:docId w15:val="{FC644F2F-4992-4B6E-962E-6491EED76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3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3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3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33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33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33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33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33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33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33C4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A44817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A448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448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4481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48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4817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A448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4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B4A3C70E4F2746BB2D15934C30A828" ma:contentTypeVersion="4" ma:contentTypeDescription="Create a new document." ma:contentTypeScope="" ma:versionID="25f2047effdb520b9af0e5d7ee6088b8">
  <xsd:schema xmlns:xsd="http://www.w3.org/2001/XMLSchema" xmlns:xs="http://www.w3.org/2001/XMLSchema" xmlns:p="http://schemas.microsoft.com/office/2006/metadata/properties" xmlns:ns3="657160c4-7f50-46e1-8b07-e0962cabf281" targetNamespace="http://schemas.microsoft.com/office/2006/metadata/properties" ma:root="true" ma:fieldsID="d29120913d3ee604c92529bfe5a3a54a" ns3:_="">
    <xsd:import namespace="657160c4-7f50-46e1-8b07-e0962cabf2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7160c4-7f50-46e1-8b07-e0962cabf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55BF3C-2117-418B-A279-D7A80001C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7160c4-7f50-46e1-8b07-e0962cabf2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0DD1DC-60F9-44E1-8120-FF307487D9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4FB1C9D-3048-4F27-BED8-81CA59BBA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C533E5-B153-415E-A7AA-E0E040FB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1485</Words>
  <Characters>8170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Angel Sanchez Gomez</cp:lastModifiedBy>
  <cp:revision>6</cp:revision>
  <cp:lastPrinted>2026-03-14T17:35:00Z</cp:lastPrinted>
  <dcterms:created xsi:type="dcterms:W3CDTF">2026-04-10T22:20:00Z</dcterms:created>
  <dcterms:modified xsi:type="dcterms:W3CDTF">2026-04-10T23:58:00Z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0x0101006AB4A3C70E4F2746BB2D15934C30A828</vt:lpwstr>
  </property>
</Properties>
</file>