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DA5B3" w14:textId="77777777" w:rsidR="0019694B" w:rsidRPr="002F06BC" w:rsidRDefault="0019694B" w:rsidP="0019694B">
      <w:pPr>
        <w:pStyle w:val="NormalWeb"/>
        <w:rPr>
          <w:rFonts w:ascii="Times New Roman" w:hAnsi="Times New Roman"/>
          <w:sz w:val="24"/>
          <w:szCs w:val="24"/>
        </w:rPr>
      </w:pPr>
      <w:r w:rsidRPr="002F06BC">
        <w:rPr>
          <w:rFonts w:ascii="Times New Roman" w:hAnsi="Times New Roman"/>
          <w:b/>
          <w:bCs/>
          <w:sz w:val="24"/>
          <w:szCs w:val="24"/>
        </w:rPr>
        <w:t xml:space="preserve">Hardware Equipment and Setup </w:t>
      </w:r>
    </w:p>
    <w:p w14:paraId="3CFEB9A6" w14:textId="7BCE5186" w:rsidR="00A50875" w:rsidRDefault="0019694B" w:rsidP="00A50875">
      <w:pPr>
        <w:pStyle w:val="NormalWeb"/>
        <w:rPr>
          <w:rFonts w:ascii="Times New Roman" w:hAnsi="Times New Roman"/>
          <w:sz w:val="24"/>
          <w:szCs w:val="24"/>
        </w:rPr>
      </w:pPr>
      <w:r w:rsidRPr="002F06BC">
        <w:rPr>
          <w:rFonts w:ascii="Times New Roman" w:hAnsi="Times New Roman"/>
          <w:sz w:val="24"/>
          <w:szCs w:val="24"/>
        </w:rPr>
        <w:t xml:space="preserve">Our system uses the </w:t>
      </w:r>
      <w:r w:rsidR="009761F0">
        <w:rPr>
          <w:rFonts w:ascii="Times New Roman" w:hAnsi="Times New Roman"/>
          <w:sz w:val="24"/>
          <w:szCs w:val="24"/>
        </w:rPr>
        <w:t xml:space="preserve">OLIMEXINO-328 and two SHIELD-EKG-EMG boards to collect </w:t>
      </w:r>
      <w:proofErr w:type="spellStart"/>
      <w:r w:rsidR="009761F0">
        <w:rPr>
          <w:rFonts w:ascii="Times New Roman" w:hAnsi="Times New Roman"/>
          <w:sz w:val="24"/>
          <w:szCs w:val="24"/>
        </w:rPr>
        <w:t>sEMG</w:t>
      </w:r>
      <w:proofErr w:type="spellEnd"/>
      <w:r w:rsidR="009761F0">
        <w:rPr>
          <w:rFonts w:ascii="Times New Roman" w:hAnsi="Times New Roman"/>
          <w:sz w:val="24"/>
          <w:szCs w:val="24"/>
        </w:rPr>
        <w:t xml:space="preserve"> signals from the sensor positions shown in </w:t>
      </w:r>
      <w:proofErr w:type="spellStart"/>
      <w:r w:rsidR="009761F0">
        <w:rPr>
          <w:rFonts w:ascii="Times New Roman" w:hAnsi="Times New Roman"/>
          <w:sz w:val="24"/>
          <w:szCs w:val="24"/>
        </w:rPr>
        <w:t>Fig.x</w:t>
      </w:r>
      <w:proofErr w:type="spellEnd"/>
      <w:r w:rsidR="009761F0">
        <w:rPr>
          <w:rFonts w:ascii="Times New Roman" w:hAnsi="Times New Roman"/>
          <w:sz w:val="24"/>
          <w:szCs w:val="24"/>
        </w:rPr>
        <w:t>. We sample at xxx Hz from four sensors, and use two ground sensors placed behind the neck to redu</w:t>
      </w:r>
      <w:r w:rsidR="00A50875">
        <w:rPr>
          <w:rFonts w:ascii="Times New Roman" w:hAnsi="Times New Roman"/>
          <w:sz w:val="24"/>
          <w:szCs w:val="24"/>
        </w:rPr>
        <w:t>ce interference noise and ambient noise. Experimental results are recorded using</w:t>
      </w:r>
      <w:bookmarkStart w:id="0" w:name="_GoBack"/>
      <w:bookmarkEnd w:id="0"/>
      <w:r w:rsidR="00A50875">
        <w:rPr>
          <w:rFonts w:ascii="Times New Roman" w:hAnsi="Times New Roman"/>
          <w:sz w:val="24"/>
          <w:szCs w:val="24"/>
        </w:rPr>
        <w:t xml:space="preserve"> SHIELD-EKG-EMG-PRO. Data are processed with a low pass filter at a low frequency of </w:t>
      </w:r>
      <w:r w:rsidR="00047966">
        <w:rPr>
          <w:rFonts w:ascii="Times New Roman" w:hAnsi="Times New Roman"/>
          <w:sz w:val="24"/>
          <w:szCs w:val="24"/>
        </w:rPr>
        <w:t>3.4 kH</w:t>
      </w:r>
      <w:r w:rsidR="00A50875">
        <w:rPr>
          <w:rFonts w:ascii="Times New Roman" w:hAnsi="Times New Roman"/>
          <w:sz w:val="24"/>
          <w:szCs w:val="24"/>
        </w:rPr>
        <w:t>z to remove the drifts seen.</w:t>
      </w:r>
    </w:p>
    <w:p w14:paraId="3D4D4A4C" w14:textId="25086E5E" w:rsidR="007578DD" w:rsidRDefault="00047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3E1794" wp14:editId="78EFDD44">
            <wp:extent cx="5476240" cy="5191760"/>
            <wp:effectExtent l="0" t="0" r="10160" b="0"/>
            <wp:docPr id="1" name="Picture 1" descr="Marvericks:Users:shuoweili:Dropbox:CSE:CSE 477:paper:freq resp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vericks:Users:shuoweili:Dropbox:CSE:CSE 477:paper:freq respo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DEF2" w14:textId="1C87C8B7" w:rsidR="00047966" w:rsidRDefault="00047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AC analysis for filter system</w:t>
      </w:r>
    </w:p>
    <w:p w14:paraId="3CD6EE7B" w14:textId="77777777" w:rsidR="00047966" w:rsidRDefault="00047966">
      <w:pPr>
        <w:rPr>
          <w:rFonts w:ascii="Times New Roman" w:hAnsi="Times New Roman" w:cs="Times New Roman"/>
        </w:rPr>
      </w:pPr>
    </w:p>
    <w:p w14:paraId="202BDAC4" w14:textId="77777777" w:rsidR="00047966" w:rsidRDefault="00047966">
      <w:pPr>
        <w:rPr>
          <w:rFonts w:ascii="Times New Roman" w:hAnsi="Times New Roman" w:cs="Times New Roman"/>
        </w:rPr>
      </w:pPr>
    </w:p>
    <w:p w14:paraId="513BB8BD" w14:textId="19E330EB" w:rsidR="00047966" w:rsidRDefault="00047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A93FCC" wp14:editId="2110BB03">
            <wp:extent cx="5486400" cy="2956560"/>
            <wp:effectExtent l="0" t="0" r="0" b="0"/>
            <wp:docPr id="2" name="Picture 2" descr="Marvericks:Users:shuoweili:Dropbox:CSE:CSE 477:paper:filter 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vericks:Users:shuoweili:Dropbox:CSE:CSE 477:paper:filter s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5E25" w14:textId="265952D6" w:rsidR="00047966" w:rsidRPr="002F06BC" w:rsidRDefault="00047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</w:t>
      </w:r>
      <w:proofErr w:type="spellStart"/>
      <w:r>
        <w:rPr>
          <w:rFonts w:ascii="Times New Roman" w:hAnsi="Times New Roman" w:cs="Times New Roman"/>
        </w:rPr>
        <w:t>MultiSim</w:t>
      </w:r>
      <w:proofErr w:type="spellEnd"/>
      <w:r>
        <w:rPr>
          <w:rFonts w:ascii="Times New Roman" w:hAnsi="Times New Roman" w:cs="Times New Roman"/>
        </w:rPr>
        <w:t xml:space="preserve"> for schematic of filter system </w:t>
      </w:r>
    </w:p>
    <w:sectPr w:rsidR="00047966" w:rsidRPr="002F06BC" w:rsidSect="007578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4B"/>
    <w:rsid w:val="00047966"/>
    <w:rsid w:val="0019694B"/>
    <w:rsid w:val="002F06BC"/>
    <w:rsid w:val="007578DD"/>
    <w:rsid w:val="009761F0"/>
    <w:rsid w:val="00A5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8B7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69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9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6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69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9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6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</Words>
  <Characters>471</Characters>
  <Application>Microsoft Macintosh Word</Application>
  <DocSecurity>0</DocSecurity>
  <Lines>3</Lines>
  <Paragraphs>1</Paragraphs>
  <ScaleCrop>false</ScaleCrop>
  <Company>UW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Shuowei Li</dc:creator>
  <cp:keywords/>
  <dc:description/>
  <cp:lastModifiedBy>Shuowei Li</cp:lastModifiedBy>
  <cp:revision>4</cp:revision>
  <dcterms:created xsi:type="dcterms:W3CDTF">2014-05-16T22:26:00Z</dcterms:created>
  <dcterms:modified xsi:type="dcterms:W3CDTF">2014-05-19T06:22:00Z</dcterms:modified>
</cp:coreProperties>
</file>