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2A5D" w14:textId="77777777" w:rsidR="00BE53E7" w:rsidRDefault="00BE53E7"/>
    <w:p w14:paraId="347038FB" w14:textId="33878503" w:rsidR="00D37848" w:rsidRDefault="00D37848" w:rsidP="00D37848">
      <w:pPr>
        <w:tabs>
          <w:tab w:val="left" w:pos="5193"/>
        </w:tabs>
      </w:pPr>
      <w:r>
        <w:t>Independent schools not only have higher average scores on average they have even higher passing scores.</w:t>
      </w:r>
    </w:p>
    <w:p w14:paraId="21F1B2A8" w14:textId="77777777" w:rsidR="00D37848" w:rsidRDefault="00D37848" w:rsidP="00D37848">
      <w:pPr>
        <w:tabs>
          <w:tab w:val="left" w:pos="5193"/>
        </w:tabs>
      </w:pPr>
    </w:p>
    <w:p w14:paraId="00EBF9E1" w14:textId="6B6E039D" w:rsidR="00D37848" w:rsidRDefault="00D37848" w:rsidP="00D37848">
      <w:pPr>
        <w:tabs>
          <w:tab w:val="left" w:pos="5193"/>
        </w:tabs>
      </w:pPr>
      <w:r>
        <w:t xml:space="preserve">Smaller schools </w:t>
      </w:r>
      <w:proofErr w:type="gramStart"/>
      <w:r>
        <w:t>are have</w:t>
      </w:r>
      <w:proofErr w:type="gramEnd"/>
      <w:r>
        <w:t xml:space="preserve"> higher scores than larger schools and if a student passes they are more likely to have a higher passing score than their larger school.</w:t>
      </w:r>
    </w:p>
    <w:p w14:paraId="2FC8F542" w14:textId="77777777" w:rsidR="00D37848" w:rsidRDefault="00D37848" w:rsidP="00D37848">
      <w:pPr>
        <w:tabs>
          <w:tab w:val="left" w:pos="5193"/>
        </w:tabs>
      </w:pPr>
    </w:p>
    <w:p w14:paraId="7AB3DCCF" w14:textId="303D1DD0" w:rsidR="00D37848" w:rsidRDefault="00D37848" w:rsidP="00D37848">
      <w:pPr>
        <w:tabs>
          <w:tab w:val="left" w:pos="5193"/>
        </w:tabs>
      </w:pPr>
      <w:r>
        <w:t>The range $585 to $630 spent per student gives the best scores for the amount spent any less or more garners lower grades.</w:t>
      </w:r>
    </w:p>
    <w:p w14:paraId="45B94699" w14:textId="77777777" w:rsidR="0008358A" w:rsidRDefault="0008358A" w:rsidP="00D37848">
      <w:pPr>
        <w:tabs>
          <w:tab w:val="left" w:pos="5193"/>
        </w:tabs>
      </w:pPr>
    </w:p>
    <w:p w14:paraId="06314B68" w14:textId="126D3BDA" w:rsidR="0008358A" w:rsidRPr="00D37848" w:rsidRDefault="0008358A" w:rsidP="00D37848">
      <w:pPr>
        <w:tabs>
          <w:tab w:val="left" w:pos="5193"/>
        </w:tabs>
      </w:pPr>
      <w:r>
        <w:t xml:space="preserve">There have been no dramatic changes in the </w:t>
      </w:r>
      <w:r w:rsidR="0052061F">
        <w:t xml:space="preserve">average scores between the year groups with </w:t>
      </w:r>
      <w:r w:rsidR="00221654">
        <w:t xml:space="preserve">only a few points difference between the </w:t>
      </w:r>
      <w:r w:rsidR="00CA4031">
        <w:t>cohorts</w:t>
      </w:r>
      <w:r w:rsidR="00880469">
        <w:t xml:space="preserve"> year </w:t>
      </w:r>
      <w:r w:rsidR="002A2AED">
        <w:t xml:space="preserve">9 to 12 doesn’t have </w:t>
      </w:r>
    </w:p>
    <w:sectPr w:rsidR="0008358A" w:rsidRPr="00D3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48"/>
    <w:rsid w:val="0008358A"/>
    <w:rsid w:val="00221654"/>
    <w:rsid w:val="002A2AED"/>
    <w:rsid w:val="0052061F"/>
    <w:rsid w:val="00752AF0"/>
    <w:rsid w:val="00880469"/>
    <w:rsid w:val="00BE53E7"/>
    <w:rsid w:val="00CA4031"/>
    <w:rsid w:val="00D3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F7C16"/>
  <w15:chartTrackingRefBased/>
  <w15:docId w15:val="{BD3DB3EA-9880-354F-BE0D-3D5858F7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2023-12-14T08:50:00Z</dcterms:created>
  <dcterms:modified xsi:type="dcterms:W3CDTF">2023-12-14T09:10:00Z</dcterms:modified>
</cp:coreProperties>
</file>