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E6" w:rsidRDefault="00DA48E6" w:rsidP="00DA48E6">
      <w:pPr>
        <w:widowControl/>
        <w:autoSpaceDE/>
        <w:autoSpaceDN/>
        <w:jc w:val="center"/>
        <w:outlineLvl w:val="0"/>
        <w:rPr>
          <w:b/>
          <w:bCs/>
          <w:kern w:val="36"/>
          <w:sz w:val="28"/>
          <w:szCs w:val="28"/>
          <w:lang w:eastAsia="ru-RU"/>
        </w:rPr>
      </w:pPr>
      <w:r w:rsidRPr="00DA48E6">
        <w:rPr>
          <w:b/>
          <w:bCs/>
          <w:kern w:val="36"/>
          <w:sz w:val="28"/>
          <w:szCs w:val="28"/>
          <w:lang w:eastAsia="ru-RU"/>
        </w:rPr>
        <w:t>Практическ</w:t>
      </w:r>
      <w:r>
        <w:rPr>
          <w:b/>
          <w:bCs/>
          <w:kern w:val="36"/>
          <w:sz w:val="28"/>
          <w:szCs w:val="28"/>
          <w:lang w:eastAsia="ru-RU"/>
        </w:rPr>
        <w:t>ое</w:t>
      </w:r>
      <w:r w:rsidRPr="00DA48E6">
        <w:rPr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b/>
          <w:bCs/>
          <w:kern w:val="36"/>
          <w:sz w:val="28"/>
          <w:szCs w:val="28"/>
          <w:lang w:eastAsia="ru-RU"/>
        </w:rPr>
        <w:t>занятие №</w:t>
      </w:r>
      <w:r w:rsidR="009B11A5">
        <w:rPr>
          <w:b/>
          <w:bCs/>
          <w:kern w:val="36"/>
          <w:sz w:val="28"/>
          <w:szCs w:val="28"/>
          <w:lang w:eastAsia="ru-RU"/>
        </w:rPr>
        <w:t>7</w:t>
      </w:r>
    </w:p>
    <w:p w:rsidR="00DA48E6" w:rsidRPr="00DA48E6" w:rsidRDefault="00DA48E6" w:rsidP="00DA48E6">
      <w:pPr>
        <w:widowControl/>
        <w:autoSpaceDE/>
        <w:autoSpaceDN/>
        <w:jc w:val="center"/>
        <w:outlineLvl w:val="0"/>
        <w:rPr>
          <w:b/>
          <w:bCs/>
          <w:kern w:val="36"/>
          <w:sz w:val="28"/>
          <w:szCs w:val="28"/>
          <w:lang w:eastAsia="ru-RU"/>
        </w:rPr>
      </w:pPr>
      <w:r w:rsidRPr="00DA48E6">
        <w:rPr>
          <w:b/>
          <w:bCs/>
          <w:kern w:val="36"/>
          <w:sz w:val="28"/>
          <w:szCs w:val="28"/>
          <w:lang w:eastAsia="ru-RU"/>
        </w:rPr>
        <w:t>Расчет себестоимости товара</w:t>
      </w:r>
      <w:r w:rsidR="009B11A5">
        <w:rPr>
          <w:b/>
          <w:bCs/>
          <w:kern w:val="36"/>
          <w:sz w:val="28"/>
          <w:szCs w:val="28"/>
          <w:lang w:eastAsia="ru-RU"/>
        </w:rPr>
        <w:t>.</w:t>
      </w:r>
    </w:p>
    <w:p w:rsidR="00DA48E6" w:rsidRPr="00DA48E6" w:rsidRDefault="00DA48E6" w:rsidP="00DA48E6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DA48E6">
        <w:rPr>
          <w:b/>
          <w:bCs/>
          <w:sz w:val="24"/>
          <w:szCs w:val="24"/>
          <w:lang w:eastAsia="ru-RU"/>
        </w:rPr>
        <w:t>Цели работы:</w:t>
      </w:r>
      <w:r w:rsidRPr="00DA48E6">
        <w:rPr>
          <w:sz w:val="24"/>
          <w:szCs w:val="24"/>
          <w:lang w:eastAsia="ru-RU"/>
        </w:rPr>
        <w:t xml:space="preserve"> </w:t>
      </w:r>
    </w:p>
    <w:p w:rsidR="00DA48E6" w:rsidRPr="00DA48E6" w:rsidRDefault="00DA48E6" w:rsidP="00DA48E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DA48E6">
        <w:rPr>
          <w:i/>
          <w:iCs/>
          <w:sz w:val="24"/>
          <w:szCs w:val="24"/>
          <w:lang w:eastAsia="ru-RU"/>
        </w:rPr>
        <w:t xml:space="preserve">Обучающие: </w:t>
      </w:r>
      <w:r w:rsidRPr="00DA48E6">
        <w:rPr>
          <w:sz w:val="24"/>
          <w:szCs w:val="24"/>
          <w:lang w:eastAsia="ru-RU"/>
        </w:rPr>
        <w:t xml:space="preserve">обобщение и закрепление знаний и практических навыков по организации расчетов в MS </w:t>
      </w:r>
      <w:proofErr w:type="spellStart"/>
      <w:r w:rsidRPr="00DA48E6">
        <w:rPr>
          <w:sz w:val="24"/>
          <w:szCs w:val="24"/>
          <w:lang w:eastAsia="ru-RU"/>
        </w:rPr>
        <w:t>Excel</w:t>
      </w:r>
      <w:proofErr w:type="spellEnd"/>
      <w:r w:rsidRPr="00DA48E6">
        <w:rPr>
          <w:sz w:val="24"/>
          <w:szCs w:val="24"/>
          <w:lang w:eastAsia="ru-RU"/>
        </w:rPr>
        <w:t>, закрепление и углубление знаний, полученных учащимися при изучении курса экономики.</w:t>
      </w:r>
    </w:p>
    <w:p w:rsidR="00DA48E6" w:rsidRPr="00DA48E6" w:rsidRDefault="00DA48E6" w:rsidP="00DA48E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DA48E6">
        <w:rPr>
          <w:i/>
          <w:iCs/>
          <w:sz w:val="24"/>
          <w:szCs w:val="24"/>
          <w:lang w:eastAsia="ru-RU"/>
        </w:rPr>
        <w:t>Развивающие:</w:t>
      </w:r>
      <w:r w:rsidRPr="00DA48E6">
        <w:rPr>
          <w:sz w:val="24"/>
          <w:szCs w:val="24"/>
          <w:lang w:eastAsia="ru-RU"/>
        </w:rPr>
        <w:t xml:space="preserve"> развитие внимания, самостоятельности при работе с программным продуктом.</w:t>
      </w:r>
    </w:p>
    <w:p w:rsidR="00DA48E6" w:rsidRDefault="00DA48E6" w:rsidP="00DA48E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proofErr w:type="gramStart"/>
      <w:r w:rsidRPr="00DA48E6">
        <w:rPr>
          <w:i/>
          <w:iCs/>
          <w:sz w:val="24"/>
          <w:szCs w:val="24"/>
          <w:lang w:eastAsia="ru-RU"/>
        </w:rPr>
        <w:t>Познавательные</w:t>
      </w:r>
      <w:proofErr w:type="gramEnd"/>
      <w:r w:rsidRPr="00DA48E6">
        <w:rPr>
          <w:i/>
          <w:iCs/>
          <w:sz w:val="24"/>
          <w:szCs w:val="24"/>
          <w:lang w:eastAsia="ru-RU"/>
        </w:rPr>
        <w:t>:</w:t>
      </w:r>
      <w:r w:rsidRPr="00DA48E6">
        <w:rPr>
          <w:sz w:val="24"/>
          <w:szCs w:val="24"/>
          <w:lang w:eastAsia="ru-RU"/>
        </w:rPr>
        <w:t xml:space="preserve"> развитие интереса к решению задач и </w:t>
      </w:r>
      <w:proofErr w:type="spellStart"/>
      <w:r w:rsidRPr="00DA48E6">
        <w:rPr>
          <w:sz w:val="24"/>
          <w:szCs w:val="24"/>
          <w:lang w:eastAsia="ru-RU"/>
        </w:rPr>
        <w:t>межпредметных</w:t>
      </w:r>
      <w:proofErr w:type="spellEnd"/>
      <w:r w:rsidRPr="00DA48E6">
        <w:rPr>
          <w:sz w:val="24"/>
          <w:szCs w:val="24"/>
          <w:lang w:eastAsia="ru-RU"/>
        </w:rPr>
        <w:t xml:space="preserve"> связей, усиление познавательных мотиваций.</w:t>
      </w:r>
    </w:p>
    <w:p w:rsidR="009B11A5" w:rsidRPr="00DA48E6" w:rsidRDefault="009B11A5" w:rsidP="009B11A5">
      <w:pPr>
        <w:widowControl/>
        <w:autoSpaceDE/>
        <w:autoSpaceDN/>
        <w:spacing w:before="100" w:beforeAutospacing="1" w:after="100" w:afterAutospacing="1"/>
        <w:ind w:left="360"/>
        <w:rPr>
          <w:b/>
          <w:sz w:val="24"/>
          <w:szCs w:val="24"/>
          <w:lang w:eastAsia="ru-RU"/>
        </w:rPr>
      </w:pPr>
      <w:r w:rsidRPr="009B11A5">
        <w:rPr>
          <w:b/>
          <w:i/>
          <w:iCs/>
          <w:sz w:val="24"/>
          <w:szCs w:val="24"/>
          <w:lang w:eastAsia="ru-RU"/>
        </w:rPr>
        <w:t>Задание 1.</w:t>
      </w:r>
    </w:p>
    <w:p w:rsidR="00ED785C" w:rsidRDefault="00ED785C" w:rsidP="00ED785C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90" w:line="276" w:lineRule="auto"/>
        <w:ind w:right="134"/>
        <w:rPr>
          <w:sz w:val="24"/>
        </w:rPr>
      </w:pPr>
      <w:r>
        <w:rPr>
          <w:sz w:val="24"/>
        </w:rPr>
        <w:t>На</w:t>
      </w:r>
      <w:r>
        <w:rPr>
          <w:spacing w:val="32"/>
          <w:sz w:val="24"/>
        </w:rPr>
        <w:t xml:space="preserve"> </w:t>
      </w:r>
      <w:r>
        <w:rPr>
          <w:sz w:val="24"/>
        </w:rPr>
        <w:t>диске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D: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34"/>
          <w:sz w:val="24"/>
        </w:rPr>
        <w:t xml:space="preserve"> </w:t>
      </w:r>
      <w:r>
        <w:rPr>
          <w:sz w:val="24"/>
        </w:rPr>
        <w:t>своей</w:t>
      </w:r>
      <w:r>
        <w:rPr>
          <w:spacing w:val="34"/>
          <w:sz w:val="24"/>
        </w:rPr>
        <w:t xml:space="preserve"> </w:t>
      </w:r>
      <w:r>
        <w:rPr>
          <w:sz w:val="24"/>
        </w:rPr>
        <w:t>папке</w:t>
      </w:r>
      <w:r>
        <w:rPr>
          <w:spacing w:val="33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33"/>
          <w:sz w:val="24"/>
        </w:rPr>
        <w:t xml:space="preserve"> </w:t>
      </w:r>
      <w:r>
        <w:rPr>
          <w:sz w:val="24"/>
        </w:rPr>
        <w:t>папку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Задание</w:t>
      </w:r>
      <w:r>
        <w:rPr>
          <w:sz w:val="24"/>
        </w:rPr>
        <w:t>_3,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34"/>
          <w:sz w:val="24"/>
        </w:rPr>
        <w:t xml:space="preserve"> </w:t>
      </w:r>
      <w:r>
        <w:rPr>
          <w:sz w:val="24"/>
        </w:rPr>
        <w:t>ней</w:t>
      </w:r>
      <w:r>
        <w:rPr>
          <w:spacing w:val="34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34"/>
          <w:sz w:val="24"/>
        </w:rPr>
        <w:t xml:space="preserve"> </w:t>
      </w:r>
      <w:r>
        <w:rPr>
          <w:sz w:val="24"/>
        </w:rPr>
        <w:t>файл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MS</w:t>
      </w:r>
      <w:r>
        <w:rPr>
          <w:i/>
          <w:spacing w:val="35"/>
          <w:sz w:val="24"/>
        </w:rPr>
        <w:t xml:space="preserve"> </w:t>
      </w:r>
      <w:proofErr w:type="spellStart"/>
      <w:r>
        <w:rPr>
          <w:i/>
          <w:sz w:val="24"/>
        </w:rPr>
        <w:t>Excel</w:t>
      </w:r>
      <w:proofErr w:type="spellEnd"/>
      <w:r>
        <w:rPr>
          <w:i/>
          <w:spacing w:val="-57"/>
          <w:sz w:val="24"/>
        </w:rPr>
        <w:t xml:space="preserve"> </w:t>
      </w:r>
      <w:r w:rsidR="00CB19E8" w:rsidRPr="00C346DF">
        <w:rPr>
          <w:i/>
          <w:spacing w:val="-57"/>
          <w:sz w:val="24"/>
        </w:rPr>
        <w:t xml:space="preserve"> </w:t>
      </w:r>
      <w:r w:rsidR="00254E72">
        <w:rPr>
          <w:i/>
          <w:spacing w:val="-57"/>
          <w:sz w:val="24"/>
        </w:rPr>
        <w:t xml:space="preserve">              </w:t>
      </w:r>
      <w:r>
        <w:rPr>
          <w:i/>
          <w:sz w:val="24"/>
        </w:rPr>
        <w:t>Продажи</w:t>
      </w:r>
      <w:r>
        <w:rPr>
          <w:sz w:val="24"/>
        </w:rPr>
        <w:t>.</w:t>
      </w:r>
    </w:p>
    <w:p w:rsidR="00ED785C" w:rsidRDefault="00ED785C" w:rsidP="00ED785C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line="276" w:lineRule="auto"/>
        <w:ind w:right="138"/>
        <w:rPr>
          <w:sz w:val="24"/>
        </w:rPr>
      </w:pPr>
      <w:r>
        <w:rPr>
          <w:sz w:val="24"/>
        </w:rPr>
        <w:t>На</w:t>
      </w:r>
      <w:r>
        <w:rPr>
          <w:spacing w:val="26"/>
          <w:sz w:val="24"/>
        </w:rPr>
        <w:t xml:space="preserve"> </w:t>
      </w:r>
      <w:r>
        <w:rPr>
          <w:sz w:val="24"/>
        </w:rPr>
        <w:t>листе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Лист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28"/>
          <w:sz w:val="24"/>
        </w:rPr>
        <w:t xml:space="preserve"> </w:t>
      </w:r>
      <w:r>
        <w:rPr>
          <w:sz w:val="24"/>
        </w:rPr>
        <w:t>назовите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Цены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27"/>
          <w:sz w:val="24"/>
        </w:rPr>
        <w:t xml:space="preserve"> </w:t>
      </w:r>
      <w:r>
        <w:rPr>
          <w:sz w:val="24"/>
        </w:rPr>
        <w:t>электронную</w:t>
      </w:r>
      <w:r>
        <w:rPr>
          <w:spacing w:val="28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20"/>
          <w:sz w:val="24"/>
        </w:rPr>
        <w:t xml:space="preserve"> </w:t>
      </w:r>
      <w:r>
        <w:rPr>
          <w:sz w:val="24"/>
        </w:rPr>
        <w:t>по</w:t>
      </w:r>
      <w:r>
        <w:rPr>
          <w:spacing w:val="27"/>
          <w:sz w:val="24"/>
        </w:rPr>
        <w:t xml:space="preserve"> </w:t>
      </w:r>
      <w:r>
        <w:rPr>
          <w:sz w:val="24"/>
        </w:rPr>
        <w:t>образцу,</w:t>
      </w:r>
      <w:r>
        <w:rPr>
          <w:spacing w:val="-57"/>
          <w:sz w:val="24"/>
        </w:rPr>
        <w:t xml:space="preserve"> </w:t>
      </w:r>
      <w:r>
        <w:rPr>
          <w:sz w:val="24"/>
        </w:rPr>
        <w:t>приведенному</w:t>
      </w:r>
      <w:r>
        <w:rPr>
          <w:spacing w:val="-7"/>
          <w:sz w:val="24"/>
        </w:rPr>
        <w:t xml:space="preserve"> </w:t>
      </w:r>
      <w:r>
        <w:rPr>
          <w:sz w:val="24"/>
        </w:rPr>
        <w:t>ниже:</w:t>
      </w:r>
    </w:p>
    <w:p w:rsidR="00ED785C" w:rsidRPr="00ED785C" w:rsidRDefault="00ED785C" w:rsidP="00ED785C">
      <w:pPr>
        <w:tabs>
          <w:tab w:val="left" w:pos="699"/>
          <w:tab w:val="left" w:pos="700"/>
        </w:tabs>
        <w:spacing w:line="276" w:lineRule="auto"/>
        <w:ind w:left="132" w:right="138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777967" cy="1561033"/>
            <wp:effectExtent l="19050" t="19050" r="22633" b="20117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527" t="16754" r="63893" b="61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39" cy="15620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5C" w:rsidRDefault="00ED785C" w:rsidP="00ED785C">
      <w:pPr>
        <w:pStyle w:val="a5"/>
        <w:numPr>
          <w:ilvl w:val="0"/>
          <w:numId w:val="1"/>
        </w:numPr>
        <w:tabs>
          <w:tab w:val="left" w:pos="700"/>
        </w:tabs>
        <w:spacing w:before="138"/>
        <w:ind w:hanging="568"/>
        <w:jc w:val="both"/>
        <w:rPr>
          <w:sz w:val="24"/>
        </w:rPr>
      </w:pPr>
      <w:r>
        <w:rPr>
          <w:sz w:val="24"/>
        </w:rPr>
        <w:t>Добавьте</w:t>
      </w:r>
      <w:r>
        <w:rPr>
          <w:spacing w:val="-5"/>
          <w:sz w:val="24"/>
        </w:rPr>
        <w:t xml:space="preserve"> </w:t>
      </w:r>
      <w:r>
        <w:rPr>
          <w:sz w:val="24"/>
        </w:rPr>
        <w:t>семь</w:t>
      </w:r>
      <w:r>
        <w:rPr>
          <w:spacing w:val="-3"/>
          <w:sz w:val="24"/>
        </w:rPr>
        <w:t xml:space="preserve"> </w:t>
      </w:r>
      <w:r>
        <w:rPr>
          <w:sz w:val="24"/>
        </w:rPr>
        <w:t>аналогичных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записей.</w:t>
      </w:r>
    </w:p>
    <w:p w:rsidR="00ED785C" w:rsidRDefault="00ED785C" w:rsidP="00ED785C">
      <w:pPr>
        <w:pStyle w:val="a5"/>
        <w:numPr>
          <w:ilvl w:val="0"/>
          <w:numId w:val="1"/>
        </w:numPr>
        <w:tabs>
          <w:tab w:val="left" w:pos="700"/>
        </w:tabs>
        <w:spacing w:before="68" w:line="276" w:lineRule="auto"/>
        <w:ind w:right="129"/>
        <w:jc w:val="both"/>
      </w:pPr>
      <w:r w:rsidRPr="00CB19E8">
        <w:rPr>
          <w:sz w:val="24"/>
        </w:rPr>
        <w:t>Создайте примечание (комментарий) для каждого товара (для каждой ячейки) столбца</w:t>
      </w:r>
      <w:r w:rsidRPr="00CB19E8">
        <w:rPr>
          <w:spacing w:val="1"/>
          <w:sz w:val="24"/>
        </w:rPr>
        <w:t xml:space="preserve"> </w:t>
      </w:r>
      <w:r w:rsidRPr="00CB19E8">
        <w:rPr>
          <w:i/>
          <w:sz w:val="24"/>
        </w:rPr>
        <w:t>Код</w:t>
      </w:r>
      <w:r w:rsidRPr="00CB19E8">
        <w:rPr>
          <w:b/>
          <w:sz w:val="24"/>
        </w:rPr>
        <w:t xml:space="preserve">. </w:t>
      </w:r>
      <w:r w:rsidRPr="00CB19E8">
        <w:rPr>
          <w:sz w:val="24"/>
        </w:rPr>
        <w:t>Для этого выделите ячейку, в которую следует ввести комментарий, и на вкладке</w:t>
      </w:r>
      <w:r w:rsidRPr="00CB19E8">
        <w:rPr>
          <w:spacing w:val="1"/>
          <w:sz w:val="24"/>
        </w:rPr>
        <w:t xml:space="preserve"> </w:t>
      </w:r>
      <w:r w:rsidRPr="00CB19E8">
        <w:rPr>
          <w:i/>
          <w:sz w:val="24"/>
        </w:rPr>
        <w:t xml:space="preserve">Рецензирование </w:t>
      </w:r>
      <w:r w:rsidRPr="00CB19E8">
        <w:rPr>
          <w:sz w:val="24"/>
        </w:rPr>
        <w:t>выберите команду</w:t>
      </w:r>
      <w:proofErr w:type="gramStart"/>
      <w:r w:rsidRPr="00CB19E8">
        <w:rPr>
          <w:sz w:val="24"/>
        </w:rPr>
        <w:t xml:space="preserve"> </w:t>
      </w:r>
      <w:r w:rsidRPr="00CB19E8">
        <w:rPr>
          <w:i/>
          <w:sz w:val="24"/>
        </w:rPr>
        <w:t>С</w:t>
      </w:r>
      <w:proofErr w:type="gramEnd"/>
      <w:r w:rsidRPr="00CB19E8">
        <w:rPr>
          <w:i/>
          <w:sz w:val="24"/>
        </w:rPr>
        <w:t xml:space="preserve">оздать примечание </w:t>
      </w:r>
      <w:r w:rsidRPr="00CB19E8">
        <w:rPr>
          <w:sz w:val="24"/>
        </w:rPr>
        <w:t>(либо выберите нужную команду в</w:t>
      </w:r>
      <w:r w:rsidRPr="00CB19E8">
        <w:rPr>
          <w:spacing w:val="4"/>
          <w:sz w:val="24"/>
        </w:rPr>
        <w:t xml:space="preserve"> </w:t>
      </w:r>
      <w:r w:rsidRPr="00CB19E8">
        <w:rPr>
          <w:sz w:val="24"/>
        </w:rPr>
        <w:t>контекстном</w:t>
      </w:r>
      <w:r w:rsidRPr="00CB19E8">
        <w:rPr>
          <w:spacing w:val="4"/>
          <w:sz w:val="24"/>
        </w:rPr>
        <w:t xml:space="preserve"> </w:t>
      </w:r>
      <w:r w:rsidRPr="00CB19E8">
        <w:rPr>
          <w:sz w:val="24"/>
        </w:rPr>
        <w:t>меню,</w:t>
      </w:r>
      <w:r w:rsidRPr="00CB19E8">
        <w:rPr>
          <w:spacing w:val="4"/>
          <w:sz w:val="24"/>
        </w:rPr>
        <w:t xml:space="preserve"> </w:t>
      </w:r>
      <w:r w:rsidRPr="00CB19E8">
        <w:rPr>
          <w:sz w:val="24"/>
        </w:rPr>
        <w:t>которое</w:t>
      </w:r>
      <w:r w:rsidRPr="00CB19E8">
        <w:rPr>
          <w:spacing w:val="4"/>
          <w:sz w:val="24"/>
        </w:rPr>
        <w:t xml:space="preserve"> </w:t>
      </w:r>
      <w:r w:rsidRPr="00CB19E8">
        <w:rPr>
          <w:sz w:val="24"/>
        </w:rPr>
        <w:t>вызывается</w:t>
      </w:r>
      <w:r w:rsidRPr="00CB19E8">
        <w:rPr>
          <w:spacing w:val="4"/>
          <w:sz w:val="24"/>
        </w:rPr>
        <w:t xml:space="preserve"> </w:t>
      </w:r>
      <w:r w:rsidRPr="00CB19E8">
        <w:rPr>
          <w:sz w:val="24"/>
        </w:rPr>
        <w:t>правой</w:t>
      </w:r>
      <w:r w:rsidRPr="00CB19E8">
        <w:rPr>
          <w:spacing w:val="5"/>
          <w:sz w:val="24"/>
        </w:rPr>
        <w:t xml:space="preserve"> </w:t>
      </w:r>
      <w:r w:rsidRPr="00CB19E8">
        <w:rPr>
          <w:sz w:val="24"/>
        </w:rPr>
        <w:t>кнопкой</w:t>
      </w:r>
      <w:r w:rsidRPr="00CB19E8">
        <w:rPr>
          <w:spacing w:val="6"/>
          <w:sz w:val="24"/>
        </w:rPr>
        <w:t xml:space="preserve"> </w:t>
      </w:r>
      <w:r w:rsidRPr="00CB19E8">
        <w:rPr>
          <w:sz w:val="24"/>
        </w:rPr>
        <w:t>мыши).</w:t>
      </w:r>
      <w:r w:rsidRPr="00CB19E8">
        <w:rPr>
          <w:spacing w:val="11"/>
          <w:sz w:val="24"/>
        </w:rPr>
        <w:t xml:space="preserve"> </w:t>
      </w:r>
      <w:r w:rsidRPr="00CB19E8">
        <w:rPr>
          <w:sz w:val="24"/>
        </w:rPr>
        <w:t>В</w:t>
      </w:r>
      <w:r w:rsidRPr="00CB19E8">
        <w:rPr>
          <w:spacing w:val="4"/>
          <w:sz w:val="24"/>
        </w:rPr>
        <w:t xml:space="preserve"> </w:t>
      </w:r>
      <w:r w:rsidRPr="00CB19E8">
        <w:rPr>
          <w:sz w:val="24"/>
        </w:rPr>
        <w:t>появившем</w:t>
      </w:r>
      <w:r>
        <w:t>ся окне примечания введите необходимый текст. Примечание должно содержать следующую информацию: «Серийный № *****. Изготовлен **.**.** г. Контракт о поставке</w:t>
      </w:r>
      <w:r w:rsidRPr="00CB19E8">
        <w:rPr>
          <w:spacing w:val="-2"/>
        </w:rPr>
        <w:t xml:space="preserve"> </w:t>
      </w:r>
      <w:r>
        <w:t>№</w:t>
      </w:r>
      <w:r w:rsidRPr="00CB19E8">
        <w:rPr>
          <w:spacing w:val="-1"/>
        </w:rPr>
        <w:t xml:space="preserve"> </w:t>
      </w:r>
      <w:r>
        <w:t>***».</w:t>
      </w:r>
    </w:p>
    <w:p w:rsidR="00ED785C" w:rsidRDefault="00ED785C" w:rsidP="00ED785C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2"/>
        <w:ind w:hanging="568"/>
        <w:rPr>
          <w:sz w:val="24"/>
        </w:rPr>
      </w:pPr>
      <w:r>
        <w:rPr>
          <w:sz w:val="24"/>
        </w:rPr>
        <w:t>Выберите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Формат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цен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валюте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страны-поставщика.</w:t>
      </w:r>
    </w:p>
    <w:p w:rsidR="00ED785C" w:rsidRDefault="00ED785C" w:rsidP="00ED785C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0"/>
        <w:ind w:hanging="568"/>
        <w:rPr>
          <w:sz w:val="24"/>
        </w:rPr>
      </w:pPr>
      <w:r>
        <w:rPr>
          <w:sz w:val="24"/>
        </w:rPr>
        <w:t>Произведите</w:t>
      </w:r>
      <w:r>
        <w:rPr>
          <w:spacing w:val="-2"/>
          <w:sz w:val="24"/>
        </w:rPr>
        <w:t xml:space="preserve"> </w:t>
      </w:r>
      <w:r>
        <w:rPr>
          <w:sz w:val="24"/>
        </w:rPr>
        <w:t>расчеты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 столбце </w:t>
      </w:r>
      <w:r>
        <w:rPr>
          <w:i/>
          <w:sz w:val="24"/>
        </w:rPr>
        <w:t>Цена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рублях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(формулу</w:t>
      </w:r>
      <w:r>
        <w:rPr>
          <w:spacing w:val="-6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1"/>
          <w:sz w:val="24"/>
        </w:rPr>
        <w:t xml:space="preserve"> </w:t>
      </w:r>
      <w:r>
        <w:rPr>
          <w:sz w:val="24"/>
        </w:rPr>
        <w:t>самостоятельно).</w:t>
      </w:r>
    </w:p>
    <w:p w:rsidR="00ED785C" w:rsidRDefault="00ED785C" w:rsidP="00ED785C">
      <w:pPr>
        <w:pStyle w:val="a5"/>
        <w:numPr>
          <w:ilvl w:val="0"/>
          <w:numId w:val="1"/>
        </w:numPr>
        <w:tabs>
          <w:tab w:val="left" w:pos="699"/>
          <w:tab w:val="left" w:pos="700"/>
        </w:tabs>
        <w:spacing w:before="44"/>
        <w:ind w:hanging="568"/>
        <w:rPr>
          <w:sz w:val="24"/>
        </w:rPr>
      </w:pPr>
      <w:r>
        <w:rPr>
          <w:sz w:val="24"/>
        </w:rPr>
        <w:t>Установите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столбца </w:t>
      </w:r>
      <w:r>
        <w:rPr>
          <w:i/>
          <w:sz w:val="24"/>
        </w:rPr>
        <w:t>Цена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рублях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условиями:</w:t>
      </w:r>
    </w:p>
    <w:p w:rsidR="00ED785C" w:rsidRDefault="00ED785C" w:rsidP="00ED785C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2"/>
          <w:sz w:val="24"/>
        </w:rPr>
        <w:t xml:space="preserve"> </w:t>
      </w:r>
      <w:r>
        <w:rPr>
          <w:sz w:val="24"/>
        </w:rPr>
        <w:t>цены</w:t>
      </w:r>
      <w:r>
        <w:rPr>
          <w:spacing w:val="-2"/>
          <w:sz w:val="24"/>
        </w:rPr>
        <w:t xml:space="preserve"> </w:t>
      </w:r>
      <w:r>
        <w:rPr>
          <w:sz w:val="24"/>
        </w:rPr>
        <w:t>&lt;=5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2"/>
          <w:sz w:val="24"/>
        </w:rPr>
        <w:t xml:space="preserve"> </w:t>
      </w:r>
      <w:r>
        <w:rPr>
          <w:sz w:val="24"/>
        </w:rPr>
        <w:t>руб.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установите</w:t>
      </w:r>
      <w:r>
        <w:rPr>
          <w:spacing w:val="-3"/>
          <w:sz w:val="24"/>
        </w:rPr>
        <w:t xml:space="preserve"> </w:t>
      </w: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красный</w:t>
      </w:r>
      <w:r>
        <w:rPr>
          <w:sz w:val="24"/>
        </w:rPr>
        <w:t>;</w:t>
      </w:r>
    </w:p>
    <w:p w:rsidR="00ED785C" w:rsidRDefault="00ED785C" w:rsidP="00ED785C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1"/>
          <w:sz w:val="24"/>
        </w:rPr>
        <w:t xml:space="preserve"> </w:t>
      </w:r>
      <w:r>
        <w:rPr>
          <w:sz w:val="24"/>
        </w:rPr>
        <w:t>цены от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руб.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установите</w:t>
      </w:r>
      <w:r>
        <w:rPr>
          <w:spacing w:val="-2"/>
          <w:sz w:val="24"/>
        </w:rPr>
        <w:t xml:space="preserve"> </w:t>
      </w:r>
      <w:r>
        <w:rPr>
          <w:sz w:val="24"/>
        </w:rPr>
        <w:t>цвет</w:t>
      </w:r>
      <w:r>
        <w:rPr>
          <w:spacing w:val="-1"/>
          <w:sz w:val="24"/>
        </w:rPr>
        <w:t xml:space="preserve"> </w:t>
      </w:r>
      <w:r>
        <w:rPr>
          <w:sz w:val="24"/>
        </w:rPr>
        <w:t>отображения 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синий</w:t>
      </w:r>
      <w:r>
        <w:rPr>
          <w:sz w:val="24"/>
        </w:rPr>
        <w:t>;</w:t>
      </w:r>
    </w:p>
    <w:p w:rsidR="00ED785C" w:rsidRDefault="00ED785C" w:rsidP="00ED785C">
      <w:pPr>
        <w:pStyle w:val="a5"/>
        <w:numPr>
          <w:ilvl w:val="1"/>
          <w:numId w:val="1"/>
        </w:numPr>
        <w:tabs>
          <w:tab w:val="left" w:pos="1265"/>
          <w:tab w:val="left" w:pos="1266"/>
        </w:tabs>
        <w:spacing w:before="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2"/>
          <w:sz w:val="24"/>
        </w:rPr>
        <w:t xml:space="preserve"> </w:t>
      </w:r>
      <w:r>
        <w:rPr>
          <w:sz w:val="24"/>
        </w:rPr>
        <w:t>цены</w:t>
      </w:r>
      <w:r>
        <w:rPr>
          <w:spacing w:val="-1"/>
          <w:sz w:val="24"/>
        </w:rPr>
        <w:t xml:space="preserve"> </w:t>
      </w:r>
      <w:r>
        <w:rPr>
          <w:sz w:val="24"/>
        </w:rPr>
        <w:t>&gt;=10</w:t>
      </w:r>
      <w:r>
        <w:rPr>
          <w:spacing w:val="-2"/>
          <w:sz w:val="24"/>
        </w:rPr>
        <w:t xml:space="preserve"> </w:t>
      </w:r>
      <w:r>
        <w:rPr>
          <w:sz w:val="24"/>
        </w:rPr>
        <w:t>000</w:t>
      </w:r>
      <w:r>
        <w:rPr>
          <w:spacing w:val="-2"/>
          <w:sz w:val="24"/>
        </w:rPr>
        <w:t xml:space="preserve"> </w:t>
      </w:r>
      <w:r>
        <w:rPr>
          <w:sz w:val="24"/>
        </w:rPr>
        <w:t>руб.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установите</w:t>
      </w:r>
      <w:r>
        <w:rPr>
          <w:spacing w:val="-3"/>
          <w:sz w:val="24"/>
        </w:rPr>
        <w:t xml:space="preserve"> </w:t>
      </w: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зеленый</w:t>
      </w:r>
      <w:r>
        <w:rPr>
          <w:sz w:val="24"/>
        </w:rPr>
        <w:t>.</w:t>
      </w:r>
    </w:p>
    <w:p w:rsidR="00ED785C" w:rsidRDefault="00ED785C" w:rsidP="00ED785C">
      <w:pPr>
        <w:spacing w:before="43" w:line="276" w:lineRule="auto"/>
        <w:ind w:left="699" w:right="130"/>
        <w:jc w:val="both"/>
        <w:rPr>
          <w:sz w:val="24"/>
        </w:rPr>
      </w:pPr>
      <w:r>
        <w:rPr>
          <w:sz w:val="24"/>
        </w:rPr>
        <w:t xml:space="preserve">Для этого выделите диапазон ячеек </w:t>
      </w:r>
      <w:r>
        <w:rPr>
          <w:b/>
          <w:sz w:val="24"/>
        </w:rPr>
        <w:t xml:space="preserve">I2:I16 </w:t>
      </w:r>
      <w:r>
        <w:rPr>
          <w:sz w:val="24"/>
        </w:rPr>
        <w:t xml:space="preserve">и на вкладке </w:t>
      </w:r>
      <w:proofErr w:type="gramStart"/>
      <w:r>
        <w:rPr>
          <w:i/>
          <w:sz w:val="24"/>
        </w:rPr>
        <w:t>Главная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выполните команды: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Условное форматирование</w:t>
      </w:r>
      <w:proofErr w:type="gramStart"/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С</w:t>
      </w:r>
      <w:proofErr w:type="gramEnd"/>
      <w:r>
        <w:rPr>
          <w:i/>
          <w:sz w:val="24"/>
        </w:rPr>
        <w:t>оздать правило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Форматировать только ячейки,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которые содержат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Формат…</w:t>
      </w:r>
      <w:r>
        <w:rPr>
          <w:sz w:val="24"/>
        </w:rPr>
        <w:t>. Установите первое условие в появившемся окне для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поля </w:t>
      </w:r>
      <w:r>
        <w:rPr>
          <w:i/>
          <w:sz w:val="24"/>
        </w:rPr>
        <w:t>значения</w:t>
      </w:r>
      <w:r>
        <w:rPr>
          <w:b/>
          <w:sz w:val="24"/>
        </w:rPr>
        <w:t xml:space="preserve">. </w:t>
      </w:r>
      <w:r>
        <w:rPr>
          <w:sz w:val="24"/>
        </w:rPr>
        <w:t xml:space="preserve">Нажмите на кнопку </w:t>
      </w:r>
      <w:r>
        <w:rPr>
          <w:i/>
          <w:sz w:val="24"/>
        </w:rPr>
        <w:t xml:space="preserve">Формат </w:t>
      </w:r>
      <w:r>
        <w:rPr>
          <w:sz w:val="24"/>
        </w:rPr>
        <w:t>и выберите цвет для этого условия. Повторите</w:t>
      </w:r>
      <w:r>
        <w:rPr>
          <w:spacing w:val="-1"/>
          <w:sz w:val="24"/>
        </w:rPr>
        <w:t xml:space="preserve"> </w:t>
      </w:r>
      <w:r>
        <w:rPr>
          <w:sz w:val="24"/>
        </w:rPr>
        <w:t>шаги для других</w:t>
      </w:r>
      <w:r>
        <w:rPr>
          <w:spacing w:val="4"/>
          <w:sz w:val="24"/>
        </w:rPr>
        <w:t xml:space="preserve"> </w:t>
      </w:r>
      <w:r>
        <w:rPr>
          <w:sz w:val="24"/>
        </w:rPr>
        <w:t>условий.</w:t>
      </w:r>
    </w:p>
    <w:p w:rsidR="009B11A5" w:rsidRDefault="009B11A5" w:rsidP="009B11A5">
      <w:pPr>
        <w:widowControl/>
        <w:autoSpaceDE/>
        <w:autoSpaceDN/>
        <w:spacing w:before="100" w:beforeAutospacing="1" w:after="100" w:afterAutospacing="1"/>
        <w:ind w:left="360"/>
        <w:rPr>
          <w:b/>
          <w:i/>
          <w:iCs/>
          <w:sz w:val="24"/>
          <w:szCs w:val="24"/>
          <w:lang w:eastAsia="ru-RU"/>
        </w:rPr>
      </w:pPr>
    </w:p>
    <w:p w:rsidR="009B11A5" w:rsidRPr="00DA48E6" w:rsidRDefault="009B11A5" w:rsidP="009B11A5">
      <w:pPr>
        <w:widowControl/>
        <w:autoSpaceDE/>
        <w:autoSpaceDN/>
        <w:spacing w:before="100" w:beforeAutospacing="1" w:after="100" w:afterAutospacing="1"/>
        <w:ind w:left="360"/>
        <w:rPr>
          <w:b/>
          <w:sz w:val="24"/>
          <w:szCs w:val="24"/>
          <w:lang w:eastAsia="ru-RU"/>
        </w:rPr>
      </w:pPr>
      <w:r w:rsidRPr="009B11A5">
        <w:rPr>
          <w:b/>
          <w:i/>
          <w:iCs/>
          <w:sz w:val="24"/>
          <w:szCs w:val="24"/>
          <w:lang w:eastAsia="ru-RU"/>
        </w:rPr>
        <w:lastRenderedPageBreak/>
        <w:t xml:space="preserve">Задание </w:t>
      </w:r>
      <w:r>
        <w:rPr>
          <w:b/>
          <w:i/>
          <w:iCs/>
          <w:sz w:val="24"/>
          <w:szCs w:val="24"/>
          <w:lang w:eastAsia="ru-RU"/>
        </w:rPr>
        <w:t>2</w:t>
      </w:r>
      <w:r w:rsidRPr="009B11A5">
        <w:rPr>
          <w:b/>
          <w:i/>
          <w:iCs/>
          <w:sz w:val="24"/>
          <w:szCs w:val="24"/>
          <w:lang w:eastAsia="ru-RU"/>
        </w:rPr>
        <w:t>.</w:t>
      </w:r>
    </w:p>
    <w:p w:rsidR="00ED785C" w:rsidRPr="009B11A5" w:rsidRDefault="00ED785C" w:rsidP="009B11A5">
      <w:pPr>
        <w:pStyle w:val="a5"/>
        <w:numPr>
          <w:ilvl w:val="0"/>
          <w:numId w:val="3"/>
        </w:numPr>
        <w:tabs>
          <w:tab w:val="left" w:pos="700"/>
        </w:tabs>
        <w:spacing w:line="276" w:lineRule="auto"/>
        <w:ind w:right="133"/>
        <w:rPr>
          <w:sz w:val="24"/>
        </w:rPr>
      </w:pPr>
      <w:r w:rsidRPr="009B11A5">
        <w:rPr>
          <w:sz w:val="24"/>
        </w:rPr>
        <w:t xml:space="preserve">Выделите и скопируйте всю таблицу на лист </w:t>
      </w:r>
      <w:r w:rsidRPr="009B11A5">
        <w:rPr>
          <w:i/>
          <w:sz w:val="24"/>
        </w:rPr>
        <w:t>Лист</w:t>
      </w:r>
      <w:proofErr w:type="gramStart"/>
      <w:r w:rsidRPr="009B11A5">
        <w:rPr>
          <w:sz w:val="24"/>
        </w:rPr>
        <w:t>2</w:t>
      </w:r>
      <w:proofErr w:type="gramEnd"/>
      <w:r w:rsidRPr="009B11A5">
        <w:rPr>
          <w:sz w:val="24"/>
        </w:rPr>
        <w:t xml:space="preserve"> Вашей рабочей книги. Назовите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этот</w:t>
      </w:r>
      <w:r w:rsidRPr="009B11A5">
        <w:rPr>
          <w:spacing w:val="-1"/>
          <w:sz w:val="24"/>
        </w:rPr>
        <w:t xml:space="preserve"> </w:t>
      </w:r>
      <w:r w:rsidRPr="009B11A5">
        <w:rPr>
          <w:sz w:val="24"/>
        </w:rPr>
        <w:t>лист</w:t>
      </w:r>
      <w:r w:rsidRPr="009B11A5">
        <w:rPr>
          <w:spacing w:val="1"/>
          <w:sz w:val="24"/>
        </w:rPr>
        <w:t xml:space="preserve"> </w:t>
      </w:r>
      <w:r w:rsidRPr="009B11A5">
        <w:rPr>
          <w:i/>
          <w:sz w:val="24"/>
        </w:rPr>
        <w:t>Продажи_</w:t>
      </w:r>
      <w:r w:rsidRPr="009B11A5">
        <w:rPr>
          <w:sz w:val="24"/>
        </w:rPr>
        <w:t>2.</w:t>
      </w:r>
    </w:p>
    <w:p w:rsidR="00ED785C" w:rsidRPr="009B11A5" w:rsidRDefault="00ED785C" w:rsidP="009B11A5">
      <w:pPr>
        <w:pStyle w:val="a5"/>
        <w:numPr>
          <w:ilvl w:val="0"/>
          <w:numId w:val="3"/>
        </w:numPr>
        <w:tabs>
          <w:tab w:val="left" w:pos="700"/>
        </w:tabs>
        <w:spacing w:before="1" w:line="276" w:lineRule="auto"/>
        <w:ind w:right="129"/>
        <w:rPr>
          <w:sz w:val="24"/>
        </w:rPr>
      </w:pPr>
      <w:r w:rsidRPr="009B11A5">
        <w:rPr>
          <w:sz w:val="24"/>
        </w:rPr>
        <w:t xml:space="preserve">В скопированной таблице присвойте имена столбцам: </w:t>
      </w:r>
      <w:r w:rsidRPr="009B11A5">
        <w:rPr>
          <w:i/>
          <w:sz w:val="24"/>
        </w:rPr>
        <w:t xml:space="preserve">Цена в валюте </w:t>
      </w:r>
      <w:r w:rsidRPr="009B11A5">
        <w:rPr>
          <w:sz w:val="24"/>
        </w:rPr>
        <w:t xml:space="preserve">и </w:t>
      </w:r>
      <w:r w:rsidRPr="009B11A5">
        <w:rPr>
          <w:i/>
          <w:sz w:val="24"/>
        </w:rPr>
        <w:t>Курс валюты</w:t>
      </w:r>
      <w:r w:rsidRPr="009B11A5">
        <w:rPr>
          <w:sz w:val="24"/>
        </w:rPr>
        <w:t>.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 xml:space="preserve">Для этого выделите диапазон ячеек с данными столбца </w:t>
      </w:r>
      <w:r w:rsidRPr="009B11A5">
        <w:rPr>
          <w:i/>
          <w:sz w:val="24"/>
        </w:rPr>
        <w:t xml:space="preserve">Цена в валюте </w:t>
      </w:r>
      <w:r w:rsidRPr="009B11A5">
        <w:rPr>
          <w:sz w:val="24"/>
        </w:rPr>
        <w:t>для присвоения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 xml:space="preserve">имени. На вкладке </w:t>
      </w:r>
      <w:r w:rsidRPr="009B11A5">
        <w:rPr>
          <w:i/>
          <w:sz w:val="24"/>
        </w:rPr>
        <w:t xml:space="preserve">Формулы </w:t>
      </w:r>
      <w:r w:rsidRPr="009B11A5">
        <w:rPr>
          <w:sz w:val="24"/>
        </w:rPr>
        <w:t>выберите команду</w:t>
      </w:r>
      <w:proofErr w:type="gramStart"/>
      <w:r w:rsidRPr="009B11A5">
        <w:rPr>
          <w:sz w:val="24"/>
        </w:rPr>
        <w:t xml:space="preserve"> </w:t>
      </w:r>
      <w:r w:rsidRPr="009B11A5">
        <w:rPr>
          <w:i/>
          <w:sz w:val="24"/>
        </w:rPr>
        <w:t>П</w:t>
      </w:r>
      <w:proofErr w:type="gramEnd"/>
      <w:r w:rsidRPr="009B11A5">
        <w:rPr>
          <w:i/>
          <w:sz w:val="24"/>
        </w:rPr>
        <w:t>рисвоить имя</w:t>
      </w:r>
      <w:r w:rsidRPr="009B11A5">
        <w:rPr>
          <w:sz w:val="24"/>
        </w:rPr>
        <w:t>. Введите любое имя (не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 xml:space="preserve">совпадающее с адресами ячеек), и не имеющее пробелов, например, имя </w:t>
      </w:r>
      <w:r w:rsidRPr="009B11A5">
        <w:rPr>
          <w:i/>
          <w:sz w:val="24"/>
        </w:rPr>
        <w:t>Цена</w:t>
      </w:r>
      <w:r w:rsidRPr="009B11A5">
        <w:rPr>
          <w:sz w:val="24"/>
        </w:rPr>
        <w:t>. Имена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создают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абсолютные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ссылки.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По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аналогии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присвойте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соответствующему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диапазону</w:t>
      </w:r>
      <w:r w:rsidRPr="009B11A5">
        <w:rPr>
          <w:spacing w:val="-57"/>
          <w:sz w:val="24"/>
        </w:rPr>
        <w:t xml:space="preserve"> </w:t>
      </w:r>
      <w:r w:rsidRPr="009B11A5">
        <w:rPr>
          <w:sz w:val="24"/>
        </w:rPr>
        <w:t>ячеек</w:t>
      </w:r>
      <w:r w:rsidRPr="009B11A5">
        <w:rPr>
          <w:spacing w:val="-1"/>
          <w:sz w:val="24"/>
        </w:rPr>
        <w:t xml:space="preserve"> </w:t>
      </w:r>
      <w:r w:rsidRPr="009B11A5">
        <w:rPr>
          <w:sz w:val="24"/>
        </w:rPr>
        <w:t xml:space="preserve">имя </w:t>
      </w:r>
      <w:r w:rsidRPr="009B11A5">
        <w:rPr>
          <w:i/>
          <w:sz w:val="24"/>
        </w:rPr>
        <w:t>Курс</w:t>
      </w:r>
      <w:r w:rsidRPr="009B11A5">
        <w:rPr>
          <w:sz w:val="24"/>
        </w:rPr>
        <w:t>.</w:t>
      </w:r>
    </w:p>
    <w:p w:rsidR="00ED785C" w:rsidRPr="009B11A5" w:rsidRDefault="00ED785C" w:rsidP="009B11A5">
      <w:pPr>
        <w:pStyle w:val="a5"/>
        <w:numPr>
          <w:ilvl w:val="0"/>
          <w:numId w:val="3"/>
        </w:numPr>
        <w:tabs>
          <w:tab w:val="left" w:pos="700"/>
        </w:tabs>
        <w:spacing w:line="276" w:lineRule="auto"/>
        <w:ind w:right="133"/>
        <w:rPr>
          <w:sz w:val="24"/>
        </w:rPr>
      </w:pPr>
      <w:r w:rsidRPr="009B11A5">
        <w:rPr>
          <w:sz w:val="24"/>
        </w:rPr>
        <w:t>Вычислите цену в рублях в скопированной таблице, используя в качестве ссылок на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 xml:space="preserve">данные их </w:t>
      </w:r>
      <w:r w:rsidRPr="009B11A5">
        <w:rPr>
          <w:i/>
          <w:sz w:val="24"/>
        </w:rPr>
        <w:t>Имена</w:t>
      </w:r>
      <w:r w:rsidRPr="009B11A5">
        <w:rPr>
          <w:sz w:val="24"/>
        </w:rPr>
        <w:t xml:space="preserve">. Для этого установите курсор ввода в первую ячейку столбца </w:t>
      </w:r>
      <w:r w:rsidRPr="009B11A5">
        <w:rPr>
          <w:i/>
          <w:sz w:val="24"/>
        </w:rPr>
        <w:t>Цена в</w:t>
      </w:r>
      <w:r w:rsidRPr="009B11A5">
        <w:rPr>
          <w:i/>
          <w:spacing w:val="1"/>
          <w:sz w:val="24"/>
        </w:rPr>
        <w:t xml:space="preserve"> </w:t>
      </w:r>
      <w:r w:rsidRPr="009B11A5">
        <w:rPr>
          <w:i/>
          <w:sz w:val="24"/>
        </w:rPr>
        <w:t>рублях</w:t>
      </w:r>
      <w:r w:rsidRPr="009B11A5">
        <w:rPr>
          <w:i/>
          <w:spacing w:val="-2"/>
          <w:sz w:val="24"/>
        </w:rPr>
        <w:t xml:space="preserve"> </w:t>
      </w:r>
      <w:r w:rsidRPr="009B11A5">
        <w:rPr>
          <w:sz w:val="24"/>
        </w:rPr>
        <w:t>и введите формулу</w:t>
      </w:r>
      <w:r w:rsidRPr="009B11A5">
        <w:rPr>
          <w:spacing w:val="-4"/>
          <w:sz w:val="24"/>
        </w:rPr>
        <w:t xml:space="preserve"> </w:t>
      </w:r>
      <w:r w:rsidRPr="009B11A5">
        <w:rPr>
          <w:i/>
          <w:sz w:val="24"/>
        </w:rPr>
        <w:t>=</w:t>
      </w:r>
      <w:r w:rsidRPr="009B11A5">
        <w:rPr>
          <w:i/>
          <w:spacing w:val="1"/>
          <w:sz w:val="24"/>
        </w:rPr>
        <w:t xml:space="preserve"> </w:t>
      </w:r>
      <w:r w:rsidRPr="009B11A5">
        <w:rPr>
          <w:i/>
          <w:sz w:val="24"/>
        </w:rPr>
        <w:t>Цена * Курс</w:t>
      </w:r>
      <w:r w:rsidRPr="009B11A5">
        <w:rPr>
          <w:sz w:val="24"/>
        </w:rPr>
        <w:t>.</w:t>
      </w:r>
    </w:p>
    <w:p w:rsidR="00ED785C" w:rsidRPr="009B11A5" w:rsidRDefault="00ED785C" w:rsidP="009B11A5">
      <w:pPr>
        <w:pStyle w:val="a5"/>
        <w:numPr>
          <w:ilvl w:val="0"/>
          <w:numId w:val="3"/>
        </w:numPr>
        <w:tabs>
          <w:tab w:val="left" w:pos="700"/>
        </w:tabs>
        <w:spacing w:line="276" w:lineRule="auto"/>
        <w:ind w:right="133"/>
        <w:rPr>
          <w:sz w:val="24"/>
        </w:rPr>
      </w:pPr>
      <w:r w:rsidRPr="009B11A5">
        <w:rPr>
          <w:sz w:val="24"/>
        </w:rPr>
        <w:t>Во 2-й таблице отобразите на экране одно какое-либо примечание. Для этого установи-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 xml:space="preserve">те курсор в ячейку, имеющую примечание, и на вкладке </w:t>
      </w:r>
      <w:r w:rsidRPr="009B11A5">
        <w:rPr>
          <w:i/>
          <w:sz w:val="24"/>
        </w:rPr>
        <w:t xml:space="preserve">Рецензирование </w:t>
      </w:r>
      <w:r w:rsidRPr="009B11A5">
        <w:rPr>
          <w:sz w:val="24"/>
        </w:rPr>
        <w:t>выберите команду</w:t>
      </w:r>
      <w:proofErr w:type="gramStart"/>
      <w:r w:rsidRPr="009B11A5">
        <w:rPr>
          <w:spacing w:val="-6"/>
          <w:sz w:val="24"/>
        </w:rPr>
        <w:t xml:space="preserve"> </w:t>
      </w:r>
      <w:r w:rsidRPr="009B11A5">
        <w:rPr>
          <w:i/>
          <w:sz w:val="24"/>
        </w:rPr>
        <w:t>П</w:t>
      </w:r>
      <w:proofErr w:type="gramEnd"/>
      <w:r w:rsidRPr="009B11A5">
        <w:rPr>
          <w:i/>
          <w:sz w:val="24"/>
        </w:rPr>
        <w:t>оказать все</w:t>
      </w:r>
      <w:r w:rsidRPr="009B11A5">
        <w:rPr>
          <w:i/>
          <w:spacing w:val="-1"/>
          <w:sz w:val="24"/>
        </w:rPr>
        <w:t xml:space="preserve"> </w:t>
      </w:r>
      <w:r w:rsidRPr="009B11A5">
        <w:rPr>
          <w:i/>
          <w:sz w:val="24"/>
        </w:rPr>
        <w:t>примечания</w:t>
      </w:r>
      <w:r w:rsidRPr="009B11A5">
        <w:rPr>
          <w:sz w:val="24"/>
        </w:rPr>
        <w:t>.</w:t>
      </w:r>
    </w:p>
    <w:p w:rsidR="00ED785C" w:rsidRPr="009B11A5" w:rsidRDefault="00ED785C" w:rsidP="009B11A5">
      <w:pPr>
        <w:pStyle w:val="a5"/>
        <w:numPr>
          <w:ilvl w:val="0"/>
          <w:numId w:val="3"/>
        </w:numPr>
        <w:tabs>
          <w:tab w:val="left" w:pos="700"/>
        </w:tabs>
        <w:spacing w:line="276" w:lineRule="auto"/>
        <w:ind w:right="132"/>
        <w:rPr>
          <w:sz w:val="24"/>
        </w:rPr>
      </w:pPr>
      <w:r w:rsidRPr="009B11A5">
        <w:rPr>
          <w:sz w:val="24"/>
        </w:rPr>
        <w:t>На первом листе отобразите влияющие ячейки. Для этого установите курсор в ячейку</w:t>
      </w:r>
      <w:r w:rsidRPr="009B11A5">
        <w:rPr>
          <w:spacing w:val="1"/>
          <w:sz w:val="24"/>
        </w:rPr>
        <w:t xml:space="preserve"> </w:t>
      </w:r>
      <w:r w:rsidRPr="009B11A5">
        <w:rPr>
          <w:b/>
          <w:sz w:val="24"/>
        </w:rPr>
        <w:t xml:space="preserve">I16 </w:t>
      </w:r>
      <w:r w:rsidRPr="009B11A5">
        <w:rPr>
          <w:sz w:val="24"/>
        </w:rPr>
        <w:t xml:space="preserve">и на вкладке </w:t>
      </w:r>
      <w:r w:rsidRPr="009B11A5">
        <w:rPr>
          <w:i/>
          <w:sz w:val="24"/>
        </w:rPr>
        <w:t xml:space="preserve">Формулы </w:t>
      </w:r>
      <w:r w:rsidRPr="009B11A5">
        <w:rPr>
          <w:sz w:val="24"/>
        </w:rPr>
        <w:t xml:space="preserve">выберите команду </w:t>
      </w:r>
      <w:r w:rsidRPr="009B11A5">
        <w:rPr>
          <w:i/>
          <w:sz w:val="24"/>
        </w:rPr>
        <w:t>Влияющие ячейки</w:t>
      </w:r>
      <w:r w:rsidRPr="009B11A5">
        <w:rPr>
          <w:sz w:val="24"/>
        </w:rPr>
        <w:t xml:space="preserve">. Появятся стрелки, указывающие, от каких ячеек зависит значение в ячейке </w:t>
      </w:r>
      <w:r w:rsidRPr="009B11A5">
        <w:rPr>
          <w:b/>
          <w:sz w:val="24"/>
        </w:rPr>
        <w:t>I16</w:t>
      </w:r>
      <w:r w:rsidRPr="009B11A5">
        <w:rPr>
          <w:sz w:val="24"/>
        </w:rPr>
        <w:t>. Эта информация может оказаться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удобной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при поиске</w:t>
      </w:r>
      <w:r w:rsidRPr="009B11A5">
        <w:rPr>
          <w:spacing w:val="-1"/>
          <w:sz w:val="24"/>
        </w:rPr>
        <w:t xml:space="preserve"> </w:t>
      </w:r>
      <w:r w:rsidRPr="009B11A5">
        <w:rPr>
          <w:sz w:val="24"/>
        </w:rPr>
        <w:t>ошибок</w:t>
      </w:r>
      <w:r w:rsidRPr="009B11A5">
        <w:rPr>
          <w:spacing w:val="1"/>
          <w:sz w:val="24"/>
        </w:rPr>
        <w:t xml:space="preserve"> </w:t>
      </w:r>
      <w:r w:rsidRPr="009B11A5">
        <w:rPr>
          <w:sz w:val="24"/>
        </w:rPr>
        <w:t>при</w:t>
      </w:r>
      <w:r w:rsidRPr="009B11A5">
        <w:rPr>
          <w:spacing w:val="-1"/>
          <w:sz w:val="24"/>
        </w:rPr>
        <w:t xml:space="preserve"> </w:t>
      </w:r>
      <w:r w:rsidRPr="009B11A5">
        <w:rPr>
          <w:sz w:val="24"/>
        </w:rPr>
        <w:t>расчетах.</w:t>
      </w:r>
    </w:p>
    <w:p w:rsidR="00ED785C" w:rsidRPr="009B11A5" w:rsidRDefault="00ED785C" w:rsidP="009B11A5">
      <w:pPr>
        <w:pStyle w:val="a5"/>
        <w:numPr>
          <w:ilvl w:val="0"/>
          <w:numId w:val="3"/>
        </w:numPr>
        <w:tabs>
          <w:tab w:val="left" w:pos="700"/>
        </w:tabs>
        <w:spacing w:before="42"/>
        <w:rPr>
          <w:sz w:val="24"/>
        </w:rPr>
      </w:pPr>
      <w:r w:rsidRPr="009B11A5">
        <w:rPr>
          <w:sz w:val="24"/>
        </w:rPr>
        <w:t>Отобразите</w:t>
      </w:r>
      <w:r w:rsidRPr="009B11A5">
        <w:rPr>
          <w:spacing w:val="22"/>
          <w:sz w:val="24"/>
        </w:rPr>
        <w:t xml:space="preserve"> </w:t>
      </w:r>
      <w:r w:rsidRPr="009B11A5">
        <w:rPr>
          <w:sz w:val="24"/>
        </w:rPr>
        <w:t>на</w:t>
      </w:r>
      <w:r w:rsidRPr="009B11A5">
        <w:rPr>
          <w:spacing w:val="23"/>
          <w:sz w:val="24"/>
        </w:rPr>
        <w:t xml:space="preserve"> </w:t>
      </w:r>
      <w:r w:rsidRPr="009B11A5">
        <w:rPr>
          <w:sz w:val="24"/>
        </w:rPr>
        <w:t>экране</w:t>
      </w:r>
      <w:r w:rsidRPr="009B11A5">
        <w:rPr>
          <w:spacing w:val="23"/>
          <w:sz w:val="24"/>
        </w:rPr>
        <w:t xml:space="preserve"> </w:t>
      </w:r>
      <w:r w:rsidRPr="009B11A5">
        <w:rPr>
          <w:sz w:val="24"/>
        </w:rPr>
        <w:t>формулы</w:t>
      </w:r>
      <w:r w:rsidRPr="009B11A5">
        <w:rPr>
          <w:spacing w:val="22"/>
          <w:sz w:val="24"/>
        </w:rPr>
        <w:t xml:space="preserve"> </w:t>
      </w:r>
      <w:r w:rsidRPr="009B11A5">
        <w:rPr>
          <w:sz w:val="24"/>
        </w:rPr>
        <w:t>электронной</w:t>
      </w:r>
      <w:r w:rsidRPr="009B11A5">
        <w:rPr>
          <w:spacing w:val="22"/>
          <w:sz w:val="24"/>
        </w:rPr>
        <w:t xml:space="preserve"> </w:t>
      </w:r>
      <w:r w:rsidRPr="009B11A5">
        <w:rPr>
          <w:sz w:val="24"/>
        </w:rPr>
        <w:t>таблицы.</w:t>
      </w:r>
      <w:r w:rsidRPr="009B11A5">
        <w:rPr>
          <w:spacing w:val="29"/>
          <w:sz w:val="24"/>
        </w:rPr>
        <w:t xml:space="preserve"> </w:t>
      </w:r>
      <w:r w:rsidRPr="009B11A5">
        <w:rPr>
          <w:sz w:val="24"/>
        </w:rPr>
        <w:t>Для</w:t>
      </w:r>
      <w:r w:rsidRPr="009B11A5">
        <w:rPr>
          <w:spacing w:val="22"/>
          <w:sz w:val="24"/>
        </w:rPr>
        <w:t xml:space="preserve"> </w:t>
      </w:r>
      <w:r w:rsidRPr="009B11A5">
        <w:rPr>
          <w:sz w:val="24"/>
        </w:rPr>
        <w:t>этого</w:t>
      </w:r>
      <w:r w:rsidRPr="009B11A5">
        <w:rPr>
          <w:spacing w:val="21"/>
          <w:sz w:val="24"/>
        </w:rPr>
        <w:t xml:space="preserve"> </w:t>
      </w:r>
      <w:r w:rsidRPr="009B11A5">
        <w:rPr>
          <w:sz w:val="24"/>
        </w:rPr>
        <w:t>на</w:t>
      </w:r>
      <w:r w:rsidRPr="009B11A5">
        <w:rPr>
          <w:spacing w:val="20"/>
          <w:sz w:val="24"/>
        </w:rPr>
        <w:t xml:space="preserve"> </w:t>
      </w:r>
      <w:r w:rsidRPr="009B11A5">
        <w:rPr>
          <w:sz w:val="24"/>
        </w:rPr>
        <w:t>вкладке</w:t>
      </w:r>
      <w:r w:rsidRPr="009B11A5">
        <w:rPr>
          <w:spacing w:val="26"/>
          <w:sz w:val="24"/>
        </w:rPr>
        <w:t xml:space="preserve"> </w:t>
      </w:r>
      <w:r w:rsidRPr="009B11A5">
        <w:rPr>
          <w:i/>
          <w:sz w:val="24"/>
        </w:rPr>
        <w:t>Формулы</w:t>
      </w:r>
      <w:r w:rsidR="009B11A5">
        <w:rPr>
          <w:i/>
          <w:sz w:val="24"/>
        </w:rPr>
        <w:t xml:space="preserve"> </w:t>
      </w:r>
      <w:r w:rsidRPr="009B11A5">
        <w:rPr>
          <w:sz w:val="24"/>
        </w:rPr>
        <w:t>выберите</w:t>
      </w:r>
      <w:r w:rsidRPr="009B11A5">
        <w:rPr>
          <w:spacing w:val="-1"/>
          <w:sz w:val="24"/>
        </w:rPr>
        <w:t xml:space="preserve"> </w:t>
      </w:r>
      <w:r w:rsidRPr="009B11A5">
        <w:rPr>
          <w:sz w:val="24"/>
        </w:rPr>
        <w:t>команду</w:t>
      </w:r>
      <w:proofErr w:type="gramStart"/>
      <w:r w:rsidRPr="009B11A5">
        <w:rPr>
          <w:spacing w:val="-4"/>
          <w:sz w:val="24"/>
        </w:rPr>
        <w:t xml:space="preserve"> </w:t>
      </w:r>
      <w:r w:rsidRPr="009B11A5">
        <w:rPr>
          <w:i/>
          <w:sz w:val="24"/>
        </w:rPr>
        <w:t>П</w:t>
      </w:r>
      <w:proofErr w:type="gramEnd"/>
      <w:r w:rsidRPr="009B11A5">
        <w:rPr>
          <w:i/>
          <w:sz w:val="24"/>
        </w:rPr>
        <w:t>оказать формулы</w:t>
      </w:r>
      <w:r w:rsidRPr="009B11A5">
        <w:rPr>
          <w:sz w:val="24"/>
        </w:rPr>
        <w:t>.</w:t>
      </w:r>
    </w:p>
    <w:p w:rsidR="00ED785C" w:rsidRPr="009B11A5" w:rsidRDefault="00ED785C" w:rsidP="009B11A5">
      <w:pPr>
        <w:pStyle w:val="a5"/>
        <w:numPr>
          <w:ilvl w:val="0"/>
          <w:numId w:val="3"/>
        </w:numPr>
        <w:tabs>
          <w:tab w:val="left" w:pos="700"/>
        </w:tabs>
        <w:spacing w:before="41"/>
        <w:rPr>
          <w:sz w:val="24"/>
        </w:rPr>
      </w:pPr>
      <w:r w:rsidRPr="009B11A5">
        <w:rPr>
          <w:sz w:val="24"/>
        </w:rPr>
        <w:t>Покажите</w:t>
      </w:r>
      <w:r w:rsidRPr="009B11A5">
        <w:rPr>
          <w:spacing w:val="-5"/>
          <w:sz w:val="24"/>
        </w:rPr>
        <w:t xml:space="preserve"> </w:t>
      </w:r>
      <w:r w:rsidRPr="009B11A5">
        <w:rPr>
          <w:sz w:val="24"/>
        </w:rPr>
        <w:t>выполненное</w:t>
      </w:r>
      <w:r w:rsidRPr="009B11A5">
        <w:rPr>
          <w:spacing w:val="-7"/>
          <w:sz w:val="24"/>
        </w:rPr>
        <w:t xml:space="preserve"> </w:t>
      </w:r>
      <w:r w:rsidRPr="009B11A5">
        <w:rPr>
          <w:sz w:val="24"/>
        </w:rPr>
        <w:t>задание</w:t>
      </w:r>
      <w:r w:rsidRPr="009B11A5">
        <w:rPr>
          <w:spacing w:val="-5"/>
          <w:sz w:val="24"/>
        </w:rPr>
        <w:t xml:space="preserve"> </w:t>
      </w:r>
      <w:r w:rsidRPr="009B11A5">
        <w:rPr>
          <w:sz w:val="24"/>
        </w:rPr>
        <w:t>преподавателю.</w:t>
      </w:r>
    </w:p>
    <w:p w:rsidR="00F023DB" w:rsidRDefault="00F023DB"/>
    <w:sectPr w:rsidR="00F023DB" w:rsidSect="00DA48E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FAD"/>
    <w:multiLevelType w:val="multilevel"/>
    <w:tmpl w:val="58A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116F0"/>
    <w:multiLevelType w:val="hybridMultilevel"/>
    <w:tmpl w:val="68504EF4"/>
    <w:lvl w:ilvl="0" w:tplc="6F4AC2F8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3BCB916">
      <w:numFmt w:val="bullet"/>
      <w:lvlText w:val=""/>
      <w:lvlJc w:val="left"/>
      <w:pPr>
        <w:ind w:left="1266" w:hanging="567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324AB96C">
      <w:numFmt w:val="bullet"/>
      <w:lvlText w:val="•"/>
      <w:lvlJc w:val="left"/>
      <w:pPr>
        <w:ind w:left="2220" w:hanging="567"/>
      </w:pPr>
      <w:rPr>
        <w:rFonts w:hint="default"/>
        <w:lang w:val="ru-RU" w:eastAsia="en-US" w:bidi="ar-SA"/>
      </w:rPr>
    </w:lvl>
    <w:lvl w:ilvl="3" w:tplc="E8D254FC">
      <w:numFmt w:val="bullet"/>
      <w:lvlText w:val="•"/>
      <w:lvlJc w:val="left"/>
      <w:pPr>
        <w:ind w:left="3181" w:hanging="567"/>
      </w:pPr>
      <w:rPr>
        <w:rFonts w:hint="default"/>
        <w:lang w:val="ru-RU" w:eastAsia="en-US" w:bidi="ar-SA"/>
      </w:rPr>
    </w:lvl>
    <w:lvl w:ilvl="4" w:tplc="CB32E7AA">
      <w:numFmt w:val="bullet"/>
      <w:lvlText w:val="•"/>
      <w:lvlJc w:val="left"/>
      <w:pPr>
        <w:ind w:left="4142" w:hanging="567"/>
      </w:pPr>
      <w:rPr>
        <w:rFonts w:hint="default"/>
        <w:lang w:val="ru-RU" w:eastAsia="en-US" w:bidi="ar-SA"/>
      </w:rPr>
    </w:lvl>
    <w:lvl w:ilvl="5" w:tplc="FBE2D8DE">
      <w:numFmt w:val="bullet"/>
      <w:lvlText w:val="•"/>
      <w:lvlJc w:val="left"/>
      <w:pPr>
        <w:ind w:left="5102" w:hanging="567"/>
      </w:pPr>
      <w:rPr>
        <w:rFonts w:hint="default"/>
        <w:lang w:val="ru-RU" w:eastAsia="en-US" w:bidi="ar-SA"/>
      </w:rPr>
    </w:lvl>
    <w:lvl w:ilvl="6" w:tplc="5B1E1A28"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 w:tplc="C1C08A1C">
      <w:numFmt w:val="bullet"/>
      <w:lvlText w:val="•"/>
      <w:lvlJc w:val="left"/>
      <w:pPr>
        <w:ind w:left="7024" w:hanging="567"/>
      </w:pPr>
      <w:rPr>
        <w:rFonts w:hint="default"/>
        <w:lang w:val="ru-RU" w:eastAsia="en-US" w:bidi="ar-SA"/>
      </w:rPr>
    </w:lvl>
    <w:lvl w:ilvl="8" w:tplc="FE20CE2C">
      <w:numFmt w:val="bullet"/>
      <w:lvlText w:val="•"/>
      <w:lvlJc w:val="left"/>
      <w:pPr>
        <w:ind w:left="7984" w:hanging="567"/>
      </w:pPr>
      <w:rPr>
        <w:rFonts w:hint="default"/>
        <w:lang w:val="ru-RU" w:eastAsia="en-US" w:bidi="ar-SA"/>
      </w:rPr>
    </w:lvl>
  </w:abstractNum>
  <w:abstractNum w:abstractNumId="2">
    <w:nsid w:val="3A9E0525"/>
    <w:multiLevelType w:val="hybridMultilevel"/>
    <w:tmpl w:val="37284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D785C"/>
    <w:rsid w:val="00101F78"/>
    <w:rsid w:val="00106D6E"/>
    <w:rsid w:val="001D1361"/>
    <w:rsid w:val="00254E72"/>
    <w:rsid w:val="002A4967"/>
    <w:rsid w:val="0033075D"/>
    <w:rsid w:val="00500D2C"/>
    <w:rsid w:val="005825E5"/>
    <w:rsid w:val="007D7810"/>
    <w:rsid w:val="008729A8"/>
    <w:rsid w:val="00991A4B"/>
    <w:rsid w:val="009B11A5"/>
    <w:rsid w:val="009B2584"/>
    <w:rsid w:val="00AB49EB"/>
    <w:rsid w:val="00B50FB5"/>
    <w:rsid w:val="00BA3868"/>
    <w:rsid w:val="00C346DF"/>
    <w:rsid w:val="00C90676"/>
    <w:rsid w:val="00CB19E8"/>
    <w:rsid w:val="00DA48E6"/>
    <w:rsid w:val="00DB486B"/>
    <w:rsid w:val="00DC0C32"/>
    <w:rsid w:val="00EC1F4F"/>
    <w:rsid w:val="00ED785C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318" w:firstLine="709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D785C"/>
    <w:pPr>
      <w:widowControl w:val="0"/>
      <w:autoSpaceDE w:val="0"/>
      <w:autoSpaceDN w:val="0"/>
      <w:ind w:left="0" w:right="0" w:firstLine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A48E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D785C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D78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D785C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ED78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785C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A48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semiHidden/>
    <w:unhideWhenUsed/>
    <w:rsid w:val="00DA48E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A48E6"/>
    <w:rPr>
      <w:b/>
      <w:bCs/>
    </w:rPr>
  </w:style>
  <w:style w:type="character" w:styleId="aa">
    <w:name w:val="Emphasis"/>
    <w:basedOn w:val="a0"/>
    <w:uiPriority w:val="20"/>
    <w:qFormat/>
    <w:rsid w:val="00DA48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А312-</cp:lastModifiedBy>
  <cp:revision>2</cp:revision>
  <dcterms:created xsi:type="dcterms:W3CDTF">2023-10-13T13:52:00Z</dcterms:created>
  <dcterms:modified xsi:type="dcterms:W3CDTF">2023-10-13T13:52:00Z</dcterms:modified>
</cp:coreProperties>
</file>