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TESTING_A_0001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q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Belt Conveyor</w:t>
      </w:r>
    </w:p>
    <w:p>
      <w:pPr>
        <w:pStyle w:val="Heading3"/>
      </w:pPr>
      <w:r>
        <w:t>Sec01: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Belt Length</w:t>
            </w:r>
          </w:p>
        </w:tc>
        <w:tc>
          <w:tcPr>
            <w:tcW w:type="dxa" w:w="4320"/>
          </w:tcPr>
          <w:p>
            <w:r>
              <w:t>7000</w:t>
            </w:r>
          </w:p>
        </w:tc>
      </w:tr>
      <w:tr>
        <w:tc>
          <w:tcPr>
            <w:tcW w:type="dxa" w:w="4320"/>
          </w:tcPr>
          <w:p>
            <w:r>
              <w:t>Belt Width</w:t>
            </w:r>
          </w:p>
        </w:tc>
        <w:tc>
          <w:tcPr>
            <w:tcW w:type="dxa" w:w="4320"/>
          </w:tcPr>
          <w:p>
            <w:r>
              <w:t>800</w:t>
            </w:r>
          </w:p>
        </w:tc>
      </w:tr>
      <w:tr>
        <w:tc>
          <w:tcPr>
            <w:tcW w:type="dxa" w:w="4320"/>
          </w:tcPr>
          <w:p>
            <w:r>
              <w:t>Drum Diameter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Friction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Velocity</w:t>
            </w:r>
          </w:p>
        </w:tc>
        <w:tc>
          <w:tcPr>
            <w:tcW w:type="dxa" w:w="4320"/>
          </w:tcPr>
          <w:p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Factor of Safety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Belt weight per meter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</w:tbl>
    <w:p>
      <w:pPr>
        <w:pStyle w:val="Heading3"/>
      </w:pPr>
      <w:r>
        <w:t>Sec02: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Weight</w:t>
            </w:r>
          </w:p>
        </w:tc>
        <w:tc>
          <w:tcPr>
            <w:tcW w:type="dxa" w:w="4320"/>
          </w:tcPr>
          <w:p>
            <w:r>
              <w:t>396.33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539.14</w:t>
            </w:r>
          </w:p>
        </w:tc>
      </w:tr>
      <w:tr>
        <w:tc>
          <w:tcPr>
            <w:tcW w:type="dxa" w:w="4320"/>
          </w:tcPr>
          <w:p>
            <w:r>
              <w:t>Speed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955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AA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9559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