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testaaaa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testaaaa</w:t>
      </w:r>
    </w:p>
    <w:p>
      <w:r>
        <w:t>Client Name: aaaa</w:t>
      </w:r>
    </w:p>
    <w:p>
      <w:r>
        <w:t>Capacity: aaaa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MX_B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Length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Width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Water Depth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Tank Depth (m)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Impeller Coefficient</w:t>
            </w:r>
          </w:p>
        </w:tc>
        <w:tc>
          <w:tcPr>
            <w:tcW w:type="dxa" w:w="4320"/>
          </w:tcPr>
          <w:p>
            <w:r>
              <w:t>1.36</w:t>
            </w:r>
          </w:p>
        </w:tc>
      </w:tr>
      <w:tr>
        <w:tc>
          <w:tcPr>
            <w:tcW w:type="dxa" w:w="4320"/>
          </w:tcPr>
          <w:p>
            <w:r>
              <w:t>Velocity Gradient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I D Factor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Power: 3206.25 Wat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Speed: 79.73 RPM</w:t>
            </w:r>
          </w:p>
        </w:tc>
      </w:tr>
      <w:tr>
        <w:tc>
          <w:tcPr>
            <w:tcW w:type="dxa" w:w="4320"/>
          </w:tcPr>
          <w:p>
            <w:r>
              <w:t>Impeller Diameter (mm)</w:t>
            </w:r>
          </w:p>
        </w:tc>
        <w:tc>
          <w:tcPr>
            <w:tcW w:type="dxa" w:w="4320"/>
          </w:tcPr>
          <w:p>
            <w:r>
              <w:t>ImpellerDiameter: 0.85 Meter</w:t>
            </w:r>
          </w:p>
        </w:tc>
      </w:tr>
      <w:tr>
        <w:tc>
          <w:tcPr>
            <w:tcW w:type="dxa" w:w="4320"/>
          </w:tcPr>
          <w:p>
            <w:r>
              <w:t>Shaft Length (M)</w:t>
            </w:r>
          </w:p>
        </w:tc>
        <w:tc>
          <w:tcPr>
            <w:tcW w:type="dxa" w:w="4320"/>
          </w:tcPr>
          <w:p>
            <w:r>
              <w:t>1.40</w:t>
            </w:r>
          </w:p>
        </w:tc>
      </w:tr>
      <w:tr>
        <w:tc>
          <w:tcPr>
            <w:tcW w:type="dxa" w:w="4320"/>
          </w:tcPr>
          <w:p>
            <w:r>
              <w:t>Shaft D (mm)</w:t>
            </w:r>
          </w:p>
        </w:tc>
        <w:tc>
          <w:tcPr>
            <w:tcW w:type="dxa" w:w="4320"/>
          </w:tcPr>
          <w:p>
            <w:r>
              <w:t>43.90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Rec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