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testdxf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Test Machine</w:t>
      </w:r>
    </w:p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4000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Wall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4.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Sand Silo</w:t>
      </w:r>
    </w:p>
    <w:p>
      <w:pPr>
        <w:pStyle w:val="Heading3"/>
      </w:pPr>
      <w:r>
        <w:t xml:space="preserve">Sec01: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5 m3</w:t>
            </w:r>
          </w:p>
        </w:tc>
      </w:tr>
      <w:tr>
        <w:tc>
          <w:tcPr>
            <w:tcW w:type="dxa" w:w="4320"/>
          </w:tcPr>
          <w:p>
            <w:r>
              <w:t>Inlet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  <w:tr>
        <w:tc>
          <w:tcPr>
            <w:tcW w:type="dxa" w:w="4320"/>
          </w:tcPr>
          <w:p>
            <w:r>
              <w:t>Outlet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</w:tbl>
    <w:p>
      <w:pPr>
        <w:pStyle w:val="Heading3"/>
      </w:pPr>
      <w:r>
        <w:t xml:space="preserve">Sec03: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Shell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Cone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Nozzle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970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9000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50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