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before="0" w:after="0" w:line="240" w:lineRule="auto"/>
        <w:jc w:val="right"/>
      </w:pPr>
      <w:r>
        <w:rPr>
          <w:rFonts w:ascii="Tahoma" w:hAnsi="Tahoma" w:eastAsia="Tahoma" w:cs="Tahoma"/>
          <w:b/>
          <w:color w:val="1B365D"/>
          <w:sz w:val="44"/>
          <w:cs/>
          <w:rtl/>
        </w:rPr>
        <w:t>حسین خلیلی</w:t>
      </w:r>
    </w:p>
    <w:p>
      <w:pPr>
        <w:bidi w:val="1"/>
        <w:spacing w:before="40" w:after="80" w:line="240" w:lineRule="auto"/>
        <w:jc w:val="right"/>
      </w:pPr>
      <w:r>
        <w:rPr>
          <w:rFonts w:ascii="Tahoma" w:hAnsi="Tahoma" w:eastAsia="Tahoma" w:cs="Tahoma"/>
          <w:b/>
          <w:color w:val="4B5563"/>
          <w:sz w:val="24"/>
          <w:cs/>
          <w:rtl/>
        </w:rPr>
        <w:t>مهندس ارشد فرانت‌اند</w:t>
      </w:r>
    </w:p>
    <w:p>
      <w:pPr>
        <w:bidi w:val="1"/>
        <w:spacing w:before="0" w:after="120" w:line="230" w:lineRule="auto"/>
        <w:jc w:val="right"/>
        <w:pBdr>
          <w:bottom w:val="single" w:sz="18" w:space="4" w:color="1B365D"/>
        </w:pBdr>
      </w:pPr>
      <w:hyperlink r:id="rId10">
        <w:r>
          <w:rPr>
            <w:rFonts w:ascii="Tahoma" w:hAnsi="Tahoma" w:cs="Tahoma"/>
            <w:sz w:val="19"/>
            <w:color w:val="1B365D"/>
            <w:rtl/>
          </w:rPr>
          <w:t xml:space="preserve">iamhosseinkhalili@gmail.com</w:t>
        </w:r>
      </w:hyperlink>
      <w:r>
        <w:rPr>
          <w:rFonts w:ascii="Tahoma" w:hAnsi="Tahoma" w:eastAsia="Tahoma" w:cs="Tahoma"/>
          <w:b w:val="0"/>
          <w:color w:val="4B5563"/>
          <w:sz w:val="19"/>
          <w:cs/>
          <w:rtl/>
        </w:rPr>
        <w:t xml:space="preserve">  ·  </w:t>
      </w:r>
      <w:hyperlink r:id="rId11">
        <w:r>
          <w:rPr>
            <w:rFonts w:ascii="Tahoma" w:hAnsi="Tahoma" w:cs="Tahoma"/>
            <w:sz w:val="19"/>
            <w:color w:val="1B365D"/>
            <w:rtl/>
          </w:rPr>
          <w:t xml:space="preserve">+98 903 922 8802</w:t>
        </w:r>
      </w:hyperlink>
      <w:r>
        <w:rPr>
          <w:rFonts w:ascii="Tahoma" w:hAnsi="Tahoma" w:eastAsia="Tahoma" w:cs="Tahoma"/>
          <w:b w:val="0"/>
          <w:color w:val="4B5563"/>
          <w:sz w:val="19"/>
          <w:cs/>
          <w:rtl/>
        </w:rPr>
        <w:t xml:space="preserve">  ·  </w:t>
      </w:r>
      <w:hyperlink r:id="rId12">
        <w:r>
          <w:rPr>
            <w:rFonts w:ascii="Tahoma" w:hAnsi="Tahoma" w:cs="Tahoma"/>
            <w:sz w:val="19"/>
            <w:color w:val="1B365D"/>
            <w:rtl/>
          </w:rPr>
          <w:t xml:space="preserve">linkedin.com/in/iamhosseinkhalili</w:t>
        </w:r>
      </w:hyperlink>
      <w:r>
        <w:rPr>
          <w:rFonts w:ascii="Tahoma" w:hAnsi="Tahoma" w:eastAsia="Tahoma" w:cs="Tahoma"/>
          <w:b w:val="0"/>
          <w:color w:val="4B5563"/>
          <w:sz w:val="19"/>
          <w:cs/>
          <w:rtl/>
        </w:rPr>
        <w:t xml:space="preserve">  ·  </w:t>
      </w:r>
      <w:hyperlink r:id="rId13">
        <w:r>
          <w:rPr>
            <w:rFonts w:ascii="Tahoma" w:hAnsi="Tahoma" w:cs="Tahoma"/>
            <w:sz w:val="19"/>
            <w:color w:val="1B365D"/>
            <w:rtl/>
          </w:rPr>
          <w:t xml:space="preserve">github.com/hos715</w:t>
        </w:r>
      </w:hyperlink>
      <w:r>
        <w:rPr>
          <w:rFonts w:ascii="Tahoma" w:hAnsi="Tahoma" w:eastAsia="Tahoma" w:cs="Tahoma"/>
          <w:b w:val="0"/>
          <w:color w:val="4B5563"/>
          <w:sz w:val="19"/>
          <w:cs/>
          <w:rtl/>
        </w:rPr>
        <w:t xml:space="preserve">  ·  </w:t>
      </w:r>
      <w:hyperlink r:id="rId14">
        <w:r>
          <w:rPr>
            <w:rFonts w:ascii="Tahoma" w:hAnsi="Tahoma" w:cs="Tahoma"/>
            <w:sz w:val="19"/>
            <w:color w:val="1B365D"/>
            <w:rtl/>
          </w:rPr>
          <w:t xml:space="preserve">t.me/iamhosseinkhalili</w:t>
        </w:r>
      </w:hyperlink>
    </w:p>
    <w:p>
      <w:pPr>
        <w:bidi w:val="1"/>
        <w:spacing w:before="160" w:after="60" w:line="216" w:lineRule="auto"/>
        <w:jc w:val="right"/>
        <w:pBdr>
          <w:bottom w:val="single" w:sz="8" w:space="4" w:color="CBD5E1"/>
        </w:pBdr>
      </w:pPr>
      <w:r>
        <w:rPr>
          <w:rFonts w:ascii="Tahoma" w:hAnsi="Tahoma" w:eastAsia="Tahoma" w:cs="Tahoma"/>
          <w:b/>
          <w:color w:val="1B365D"/>
          <w:sz w:val="22"/>
          <w:cs/>
          <w:rtl/>
        </w:rPr>
        <w:t>خلاصه</w:t>
      </w:r>
    </w:p>
    <w:p>
      <w:pPr>
        <w:bidi w:val="1"/>
        <w:spacing w:before="0" w:after="80" w:line="240" w:lineRule="auto"/>
        <w:jc w:val="right"/>
      </w:pPr>
      <w:r>
        <w:rPr>
          <w:rFonts w:ascii="Tahoma" w:hAnsi="Tahoma" w:eastAsia="Tahoma" w:cs="Tahoma"/>
          <w:b w:val="0"/>
          <w:color w:val="1A1A1A"/>
          <w:sz w:val="21"/>
          <w:cs/>
          <w:rtl/>
        </w:rPr>
        <w:t>مهندس ارشد فرانت‌اند (از ۲۰۱۸) برای اپلیکیشن‌های وب پیچیده در production. با React / Next.js / TypeScript رابط ترید بلادرنگ، محصولات کریپتو و fintech، داشبورد چندنقشی و ابزار ادمین داده‌محور می‌سازم — با WebSocket، Socket.io و SignalR متصل به state قابل نگهداری کلاینت (Redux، Zustand، TanStack Query). معماری فرانت‌اند را از لندینگ تا سطوح لاگین‌شده محصول بر عهده می‌گیرم. مسیر فول‌استک را با NestJS روی پروژه واقعی دنبال می‌کنم — یادگیری و ساخت، نه ادعای تخصص بک‌اند.</w:t>
      </w:r>
    </w:p>
    <w:p>
      <w:pPr>
        <w:bidi w:val="1"/>
        <w:spacing w:before="160" w:after="60" w:line="216" w:lineRule="auto"/>
        <w:jc w:val="right"/>
        <w:pBdr>
          <w:bottom w:val="single" w:sz="8" w:space="4" w:color="CBD5E1"/>
        </w:pBdr>
      </w:pPr>
      <w:r>
        <w:rPr>
          <w:rFonts w:ascii="Tahoma" w:hAnsi="Tahoma" w:eastAsia="Tahoma" w:cs="Tahoma"/>
          <w:b/>
          <w:color w:val="1B365D"/>
          <w:sz w:val="22"/>
          <w:cs/>
          <w:rtl/>
        </w:rPr>
        <w:t>مهارت‌ها</w:t>
      </w:r>
    </w:p>
    <w:p>
      <w:pPr>
        <w:bidi w:val="1"/>
        <w:spacing w:before="0" w:after="20" w:line="230" w:lineRule="auto"/>
        <w:jc w:val="right"/>
      </w:pPr>
      <w:r>
        <w:rPr>
          <w:rFonts w:ascii="Tahoma" w:hAnsi="Tahoma" w:eastAsia="Tahoma" w:cs="Tahoma"/>
          <w:b/>
          <w:color w:val="1B365D"/>
          <w:sz w:val="21"/>
          <w:cs/>
          <w:rtl/>
        </w:rPr>
        <w:t xml:space="preserve">هسته  </w:t>
      </w:r>
      <w:r>
        <w:rPr>
          <w:rFonts w:ascii="Tahoma" w:hAnsi="Tahoma" w:eastAsia="Tahoma" w:cs="Tahoma"/>
          <w:b w:val="0"/>
          <w:color w:val="1A1A1A"/>
          <w:sz w:val="21"/>
          <w:cs/>
          <w:rtl/>
        </w:rPr>
        <w:t>JavaScript, TypeScript, React.js, Next.js</w:t>
      </w:r>
    </w:p>
    <w:p>
      <w:pPr>
        <w:bidi w:val="1"/>
        <w:spacing w:before="0" w:after="20" w:line="230" w:lineRule="auto"/>
        <w:jc w:val="right"/>
      </w:pPr>
      <w:r>
        <w:rPr>
          <w:rFonts w:ascii="Tahoma" w:hAnsi="Tahoma" w:eastAsia="Tahoma" w:cs="Tahoma"/>
          <w:b/>
          <w:color w:val="1B365D"/>
          <w:sz w:val="21"/>
          <w:cs/>
          <w:rtl/>
        </w:rPr>
        <w:t xml:space="preserve">State و داده  </w:t>
      </w:r>
      <w:r>
        <w:rPr>
          <w:rFonts w:ascii="Tahoma" w:hAnsi="Tahoma" w:eastAsia="Tahoma" w:cs="Tahoma"/>
          <w:b w:val="0"/>
          <w:color w:val="1A1A1A"/>
          <w:sz w:val="21"/>
          <w:cs/>
          <w:rtl/>
        </w:rPr>
        <w:t>Redux, Zustand, REST API, WebSocket (Socket.io, SignalR), TanStack Query</w:t>
      </w:r>
    </w:p>
    <w:p>
      <w:pPr>
        <w:bidi w:val="1"/>
        <w:spacing w:before="0" w:after="20" w:line="230" w:lineRule="auto"/>
        <w:jc w:val="right"/>
      </w:pPr>
      <w:r>
        <w:rPr>
          <w:rFonts w:ascii="Tahoma" w:hAnsi="Tahoma" w:eastAsia="Tahoma" w:cs="Tahoma"/>
          <w:b/>
          <w:color w:val="1B365D"/>
          <w:sz w:val="21"/>
          <w:cs/>
          <w:rtl/>
        </w:rPr>
        <w:t xml:space="preserve">رابط کاربری  </w:t>
      </w:r>
      <w:r>
        <w:rPr>
          <w:rFonts w:ascii="Tahoma" w:hAnsi="Tahoma" w:eastAsia="Tahoma" w:cs="Tahoma"/>
          <w:b w:val="0"/>
          <w:color w:val="1A1A1A"/>
          <w:sz w:val="21"/>
          <w:cs/>
          <w:rtl/>
        </w:rPr>
        <w:t>Tailwind CSS, Radix UI, ShadCN, Material UI, Ant Design, SCSS</w:t>
      </w:r>
    </w:p>
    <w:p>
      <w:pPr>
        <w:bidi w:val="1"/>
        <w:spacing w:before="0" w:after="20" w:line="230" w:lineRule="auto"/>
        <w:jc w:val="right"/>
      </w:pPr>
      <w:r>
        <w:rPr>
          <w:rFonts w:ascii="Tahoma" w:hAnsi="Tahoma" w:eastAsia="Tahoma" w:cs="Tahoma"/>
          <w:b/>
          <w:color w:val="1B365D"/>
          <w:sz w:val="21"/>
          <w:cs/>
          <w:rtl/>
        </w:rPr>
        <w:t xml:space="preserve">ابزارها  </w:t>
      </w:r>
      <w:r>
        <w:rPr>
          <w:rFonts w:ascii="Tahoma" w:hAnsi="Tahoma" w:eastAsia="Tahoma" w:cs="Tahoma"/>
          <w:b w:val="0"/>
          <w:color w:val="1A1A1A"/>
          <w:sz w:val="21"/>
          <w:cs/>
          <w:rtl/>
        </w:rPr>
        <w:t>Git, Agile / Scrum</w:t>
      </w:r>
    </w:p>
    <w:p>
      <w:pPr>
        <w:bidi w:val="1"/>
        <w:spacing w:before="0" w:after="20" w:line="230" w:lineRule="auto"/>
        <w:jc w:val="right"/>
      </w:pPr>
      <w:r>
        <w:rPr>
          <w:rFonts w:ascii="Tahoma" w:hAnsi="Tahoma" w:eastAsia="Tahoma" w:cs="Tahoma"/>
          <w:b/>
          <w:color w:val="1B365D"/>
          <w:sz w:val="21"/>
          <w:cs/>
          <w:rtl/>
        </w:rPr>
        <w:t xml:space="preserve">هوش مصنوعی (در محدوده پروژه)  </w:t>
      </w:r>
      <w:r>
        <w:rPr>
          <w:rFonts w:ascii="Tahoma" w:hAnsi="Tahoma" w:eastAsia="Tahoma" w:cs="Tahoma"/>
          <w:b w:val="0"/>
          <w:color w:val="1A1A1A"/>
          <w:sz w:val="21"/>
          <w:cs/>
          <w:rtl/>
        </w:rPr>
        <w:t>OpenAI, Llama, image processing</w:t>
      </w:r>
    </w:p>
    <w:p>
      <w:pPr>
        <w:bidi w:val="1"/>
        <w:spacing w:before="0" w:after="20" w:line="230" w:lineRule="auto"/>
        <w:jc w:val="right"/>
      </w:pPr>
      <w:r>
        <w:rPr>
          <w:rFonts w:ascii="Tahoma" w:hAnsi="Tahoma" w:eastAsia="Tahoma" w:cs="Tahoma"/>
          <w:b/>
          <w:color w:val="1B365D"/>
          <w:sz w:val="21"/>
          <w:cs/>
          <w:rtl/>
        </w:rPr>
        <w:t xml:space="preserve">در حال یادگیری  </w:t>
      </w:r>
      <w:r>
        <w:rPr>
          <w:rFonts w:ascii="Tahoma" w:hAnsi="Tahoma" w:eastAsia="Tahoma" w:cs="Tahoma"/>
          <w:b w:val="0"/>
          <w:color w:val="1A1A1A"/>
          <w:sz w:val="21"/>
          <w:cs/>
          <w:rtl/>
        </w:rPr>
        <w:t>NestJS, Node.js backend patterns</w:t>
      </w:r>
    </w:p>
    <w:p>
      <w:pPr>
        <w:bidi w:val="1"/>
        <w:spacing w:before="160" w:after="60" w:line="216" w:lineRule="auto"/>
        <w:jc w:val="right"/>
        <w:pBdr>
          <w:bottom w:val="single" w:sz="8" w:space="4" w:color="CBD5E1"/>
        </w:pBdr>
      </w:pPr>
      <w:r>
        <w:rPr>
          <w:rFonts w:ascii="Tahoma" w:hAnsi="Tahoma" w:eastAsia="Tahoma" w:cs="Tahoma"/>
          <w:b/>
          <w:color w:val="1B365D"/>
          <w:sz w:val="22"/>
          <w:cs/>
          <w:rtl/>
        </w:rPr>
        <w:t>سوابق شغلی</w:t>
      </w:r>
    </w:p>
    <w:p>
      <w:pPr>
        <w:bidi w:val="1"/>
        <w:spacing w:before="80" w:after="0" w:line="220" w:lineRule="auto"/>
        <w:jc w:val="right"/>
      </w:pPr>
      <w:r>
        <w:rPr>
          <w:rFonts w:ascii="Tahoma" w:hAnsi="Tahoma" w:eastAsia="Tahoma" w:cs="Tahoma"/>
          <w:b/>
          <w:color w:val="1A1A1A"/>
          <w:sz w:val="22"/>
          <w:cs/>
          <w:rtl/>
        </w:rPr>
        <w:t>Graphay</w:t>
      </w:r>
      <w:r>
        <w:rPr>
          <w:rFonts w:ascii="Tahoma" w:hAnsi="Tahoma" w:eastAsia="Tahoma" w:cs="Tahoma"/>
          <w:b w:val="0"/>
          <w:color w:val="1A1A1A"/>
          <w:sz w:val="20"/>
          <w:cs/>
          <w:rtl/>
        </w:rPr>
        <w:t xml:space="preserve">    </w:t>
      </w:r>
      <w:r>
        <w:rPr>
          <w:rFonts w:ascii="Tahoma" w:hAnsi="Tahoma" w:eastAsia="Tahoma" w:cs="Tahoma"/>
          <w:b/>
          <w:color w:val="4B5563"/>
          <w:sz w:val="20"/>
          <w:cs/>
          <w:rtl/>
        </w:rPr>
        <w:t>سپتامبر ۲۰۲۵ – اکنون</w:t>
      </w:r>
    </w:p>
    <w:p>
      <w:pPr>
        <w:bidi w:val="1"/>
        <w:spacing w:before="0" w:after="20" w:line="220" w:lineRule="auto"/>
        <w:jc w:val="right"/>
      </w:pPr>
      <w:r>
        <w:rPr>
          <w:rFonts w:ascii="Tahoma" w:hAnsi="Tahoma" w:eastAsia="Tahoma" w:cs="Tahoma"/>
          <w:b/>
          <w:color w:val="1B365D"/>
          <w:sz w:val="21"/>
          <w:cs/>
          <w:rtl/>
        </w:rPr>
        <w:t>توسعه‌دهنده فرانت‌اند، فریلنس</w:t>
      </w:r>
      <w:r>
        <w:rPr>
          <w:rFonts w:ascii="Tahoma" w:hAnsi="Tahoma" w:eastAsia="Tahoma" w:cs="Tahoma"/>
          <w:b w:val="0"/>
          <w:color w:val="4B5563"/>
          <w:sz w:val="20"/>
          <w:cs/>
          <w:rtl/>
        </w:rPr>
        <w:t xml:space="preserve">  ·  دورکاری</w:t>
      </w:r>
    </w:p>
    <w:p>
      <w:pPr>
        <w:pStyle w:val="ListBullet"/>
        <w:bidi w:val="1"/>
        <w:spacing w:before="0" w:after="20" w:line="230" w:lineRule="auto"/>
        <w:jc w:val="right"/>
      </w:pPr>
      <w:r>
        <w:rPr>
          <w:rFonts w:ascii="Tahoma" w:hAnsi="Tahoma" w:eastAsia="Tahoma" w:cs="Tahoma"/>
          <w:b w:val="0"/>
          <w:color w:val="1A1A1A"/>
          <w:sz w:val="21"/>
          <w:cs/>
          <w:rtl/>
        </w:rPr>
        <w:t>توسعه فرانت‌اند محصولات React در Graphay — اپلیکیشن‌های وب production در سطوح محصول و رابط‌های مرتبط با AI.</w:t>
      </w:r>
    </w:p>
    <w:p>
      <w:pPr>
        <w:bidi w:val="1"/>
        <w:spacing w:before="80" w:after="0" w:line="220" w:lineRule="auto"/>
        <w:jc w:val="right"/>
      </w:pPr>
      <w:r>
        <w:rPr>
          <w:rFonts w:ascii="Tahoma" w:hAnsi="Tahoma" w:eastAsia="Tahoma" w:cs="Tahoma"/>
          <w:b/>
          <w:color w:val="1A1A1A"/>
          <w:sz w:val="22"/>
          <w:cs/>
          <w:rtl/>
        </w:rPr>
        <w:t>Techsnovel</w:t>
      </w:r>
      <w:r>
        <w:rPr>
          <w:rFonts w:ascii="Tahoma" w:hAnsi="Tahoma" w:eastAsia="Tahoma" w:cs="Tahoma"/>
          <w:b w:val="0"/>
          <w:color w:val="1A1A1A"/>
          <w:sz w:val="20"/>
          <w:cs/>
          <w:rtl/>
        </w:rPr>
        <w:t xml:space="preserve">    </w:t>
      </w:r>
      <w:r>
        <w:rPr>
          <w:rFonts w:ascii="Tahoma" w:hAnsi="Tahoma" w:eastAsia="Tahoma" w:cs="Tahoma"/>
          <w:b/>
          <w:color w:val="4B5563"/>
          <w:sz w:val="20"/>
          <w:cs/>
          <w:rtl/>
        </w:rPr>
        <w:t>اکتبر ۲۰۲۴ – سپتامبر ۲۰۲۵</w:t>
      </w:r>
    </w:p>
    <w:p>
      <w:pPr>
        <w:bidi w:val="1"/>
        <w:spacing w:before="0" w:after="20" w:line="220" w:lineRule="auto"/>
        <w:jc w:val="right"/>
      </w:pPr>
      <w:r>
        <w:rPr>
          <w:rFonts w:ascii="Tahoma" w:hAnsi="Tahoma" w:eastAsia="Tahoma" w:cs="Tahoma"/>
          <w:b/>
          <w:color w:val="1B365D"/>
          <w:sz w:val="21"/>
          <w:cs/>
          <w:rtl/>
        </w:rPr>
        <w:t>توسعه‌دهنده فرانت‌اند، قراردادی</w:t>
      </w:r>
      <w:r>
        <w:rPr>
          <w:rFonts w:ascii="Tahoma" w:hAnsi="Tahoma" w:eastAsia="Tahoma" w:cs="Tahoma"/>
          <w:b w:val="0"/>
          <w:color w:val="4B5563"/>
          <w:sz w:val="20"/>
          <w:cs/>
          <w:rtl/>
        </w:rPr>
        <w:t xml:space="preserve">  ·  دورکاری · ساری، مازندران</w:t>
      </w:r>
    </w:p>
    <w:p>
      <w:pPr>
        <w:pStyle w:val="ListBullet"/>
        <w:bidi w:val="1"/>
        <w:spacing w:before="0" w:after="20" w:line="230" w:lineRule="auto"/>
        <w:jc w:val="right"/>
      </w:pPr>
      <w:r>
        <w:rPr>
          <w:rFonts w:ascii="Tahoma" w:hAnsi="Tahoma" w:eastAsia="Tahoma" w:cs="Tahoma"/>
          <w:b w:val="0"/>
          <w:color w:val="1A1A1A"/>
          <w:sz w:val="21"/>
          <w:cs/>
          <w:rtl/>
        </w:rPr>
        <w:t>کل فرانت‌اند محصول پشتیبانی مشتری مبتنی بر AI (teechats.com) را ساختم: ویجت چت شناور (دستیار AI محدود به قوانین کسب‌وکار و ارجاع به انسان) به‌همراه پنل ادمین برای قوانین، analytics و ورود به پشتیبانی زنده.</w:t>
      </w:r>
    </w:p>
    <w:p>
      <w:pPr>
        <w:pStyle w:val="ListBullet"/>
        <w:bidi w:val="1"/>
        <w:spacing w:before="0" w:after="20" w:line="230" w:lineRule="auto"/>
        <w:jc w:val="right"/>
      </w:pPr>
      <w:r>
        <w:rPr>
          <w:rFonts w:ascii="Tahoma" w:hAnsi="Tahoma" w:eastAsia="Tahoma" w:cs="Tahoma"/>
          <w:b w:val="0"/>
          <w:color w:val="1A1A1A"/>
          <w:sz w:val="21"/>
          <w:cs/>
          <w:rtl/>
        </w:rPr>
        <w:t>UI چت بلادرنگ با SignalR — نشانگر تایپ، صف پیام و نقش‌های آگاه از RBAC (React، TypeScript، Zustand).</w:t>
      </w:r>
    </w:p>
    <w:p>
      <w:pPr>
        <w:bidi w:val="1"/>
        <w:spacing w:before="80" w:after="0" w:line="220" w:lineRule="auto"/>
        <w:jc w:val="right"/>
      </w:pPr>
      <w:r>
        <w:rPr>
          <w:rFonts w:ascii="Tahoma" w:hAnsi="Tahoma" w:eastAsia="Tahoma" w:cs="Tahoma"/>
          <w:b/>
          <w:color w:val="1A1A1A"/>
          <w:sz w:val="22"/>
          <w:cs/>
          <w:rtl/>
        </w:rPr>
        <w:t>Graphay</w:t>
      </w:r>
      <w:r>
        <w:rPr>
          <w:rFonts w:ascii="Tahoma" w:hAnsi="Tahoma" w:eastAsia="Tahoma" w:cs="Tahoma"/>
          <w:b w:val="0"/>
          <w:color w:val="1A1A1A"/>
          <w:sz w:val="20"/>
          <w:cs/>
          <w:rtl/>
        </w:rPr>
        <w:t xml:space="preserve">    </w:t>
      </w:r>
      <w:r>
        <w:rPr>
          <w:rFonts w:ascii="Tahoma" w:hAnsi="Tahoma" w:eastAsia="Tahoma" w:cs="Tahoma"/>
          <w:b/>
          <w:color w:val="4B5563"/>
          <w:sz w:val="20"/>
          <w:cs/>
          <w:rtl/>
        </w:rPr>
        <w:t>مه ۲۰۲۳ – دسامبر ۲۰۲۴</w:t>
      </w:r>
    </w:p>
    <w:p>
      <w:pPr>
        <w:bidi w:val="1"/>
        <w:spacing w:before="0" w:after="20" w:line="220" w:lineRule="auto"/>
        <w:jc w:val="right"/>
      </w:pPr>
      <w:r>
        <w:rPr>
          <w:rFonts w:ascii="Tahoma" w:hAnsi="Tahoma" w:eastAsia="Tahoma" w:cs="Tahoma"/>
          <w:b/>
          <w:color w:val="1B365D"/>
          <w:sz w:val="21"/>
          <w:cs/>
          <w:rtl/>
        </w:rPr>
        <w:t>توسعه‌دهنده فرانت‌اند، پاره‌وقت</w:t>
      </w:r>
      <w:r>
        <w:rPr>
          <w:rFonts w:ascii="Tahoma" w:hAnsi="Tahoma" w:eastAsia="Tahoma" w:cs="Tahoma"/>
          <w:b w:val="0"/>
          <w:color w:val="4B5563"/>
          <w:sz w:val="20"/>
          <w:cs/>
          <w:rtl/>
        </w:rPr>
        <w:t xml:space="preserve">  ·  دورکاری</w:t>
      </w:r>
    </w:p>
    <w:p>
      <w:pPr>
        <w:pStyle w:val="ListBullet"/>
        <w:bidi w:val="1"/>
        <w:spacing w:before="0" w:after="20" w:line="230" w:lineRule="auto"/>
        <w:jc w:val="right"/>
      </w:pPr>
      <w:r>
        <w:rPr>
          <w:rFonts w:ascii="Tahoma" w:hAnsi="Tahoma" w:eastAsia="Tahoma" w:cs="Tahoma"/>
          <w:b w:val="0"/>
          <w:color w:val="1A1A1A"/>
          <w:sz w:val="21"/>
          <w:cs/>
          <w:rtl/>
        </w:rPr>
        <w:t>معماری فرانت‌اند arz.me را رهبری کردم (زمینه barman-tech / Graphay): لندینگ SEO و اپ لاگین‌شده صرافی — کیف پول، خرید/فروش، قیمت زنده، پشتیبانی. فید بازار Socket.io؛ Next.js، TypeScript، Zustand، TanStack Query.</w:t>
      </w:r>
    </w:p>
    <w:p>
      <w:pPr>
        <w:pStyle w:val="ListBullet"/>
        <w:bidi w:val="1"/>
        <w:spacing w:before="0" w:after="20" w:line="230" w:lineRule="auto"/>
        <w:jc w:val="right"/>
      </w:pPr>
      <w:r>
        <w:rPr>
          <w:rFonts w:ascii="Tahoma" w:hAnsi="Tahoma" w:eastAsia="Tahoma" w:cs="Tahoma"/>
          <w:b w:val="0"/>
          <w:color w:val="1A1A1A"/>
          <w:sz w:val="21"/>
          <w:cs/>
          <w:rtl/>
        </w:rPr>
        <w:t>فرانت‌اند محصولات چت‌بات AI (Llama / OpenAI) — UI چت بلادرنگ، یکپارچه‌سازی پردازش تصویر، و سطوح پلاگین Graphay Octopus.</w:t>
      </w:r>
    </w:p>
    <w:p>
      <w:pPr>
        <w:pStyle w:val="ListBullet"/>
        <w:bidi w:val="1"/>
        <w:spacing w:before="0" w:after="20" w:line="230" w:lineRule="auto"/>
        <w:jc w:val="right"/>
      </w:pPr>
      <w:r>
        <w:rPr>
          <w:rFonts w:ascii="Tahoma" w:hAnsi="Tahoma" w:eastAsia="Tahoma" w:cs="Tahoma"/>
          <w:b w:val="0"/>
          <w:color w:val="1A1A1A"/>
          <w:sz w:val="21"/>
          <w:cs/>
          <w:rtl/>
        </w:rPr>
        <w:t>مینی‌اپ تلگرام Adgame (miniapp.adgame.fun): Telegram SDK، UI کیف پول TON Connect، تبلیغات / رفرال / لیدربورد (React، Vite، Zustand، TanStack Query).</w:t>
      </w:r>
    </w:p>
    <w:p>
      <w:pPr>
        <w:bidi w:val="1"/>
        <w:spacing w:before="80" w:after="0" w:line="220" w:lineRule="auto"/>
        <w:jc w:val="right"/>
      </w:pPr>
      <w:r>
        <w:rPr>
          <w:rFonts w:ascii="Tahoma" w:hAnsi="Tahoma" w:eastAsia="Tahoma" w:cs="Tahoma"/>
          <w:b/>
          <w:color w:val="1A1A1A"/>
          <w:sz w:val="22"/>
          <w:cs/>
          <w:rtl/>
        </w:rPr>
        <w:t>Detifi</w:t>
      </w:r>
      <w:r>
        <w:rPr>
          <w:rFonts w:ascii="Tahoma" w:hAnsi="Tahoma" w:eastAsia="Tahoma" w:cs="Tahoma"/>
          <w:b w:val="0"/>
          <w:color w:val="1A1A1A"/>
          <w:sz w:val="20"/>
          <w:cs/>
          <w:rtl/>
        </w:rPr>
        <w:t xml:space="preserve">    </w:t>
      </w:r>
      <w:r>
        <w:rPr>
          <w:rFonts w:ascii="Tahoma" w:hAnsi="Tahoma" w:eastAsia="Tahoma" w:cs="Tahoma"/>
          <w:b/>
          <w:color w:val="4B5563"/>
          <w:sz w:val="20"/>
          <w:cs/>
          <w:rtl/>
        </w:rPr>
        <w:t>مارس ۲۰۲۴ – اوت ۲۰۲۴</w:t>
      </w:r>
    </w:p>
    <w:p>
      <w:pPr>
        <w:bidi w:val="1"/>
        <w:spacing w:before="0" w:after="20" w:line="220" w:lineRule="auto"/>
        <w:jc w:val="right"/>
      </w:pPr>
      <w:r>
        <w:rPr>
          <w:rFonts w:ascii="Tahoma" w:hAnsi="Tahoma" w:eastAsia="Tahoma" w:cs="Tahoma"/>
          <w:b/>
          <w:color w:val="1B365D"/>
          <w:sz w:val="21"/>
          <w:cs/>
          <w:rtl/>
        </w:rPr>
        <w:t>توسعه‌دهنده ارشد فرانت‌اند، قراردادی</w:t>
      </w:r>
      <w:r>
        <w:rPr>
          <w:rFonts w:ascii="Tahoma" w:hAnsi="Tahoma" w:eastAsia="Tahoma" w:cs="Tahoma"/>
          <w:b w:val="0"/>
          <w:color w:val="4B5563"/>
          <w:sz w:val="20"/>
          <w:cs/>
          <w:rtl/>
        </w:rPr>
        <w:t xml:space="preserve">  ·  لندن، بریتانیا</w:t>
      </w:r>
    </w:p>
    <w:p>
      <w:pPr>
        <w:pStyle w:val="ListBullet"/>
        <w:bidi w:val="1"/>
        <w:spacing w:before="0" w:after="20" w:line="230" w:lineRule="auto"/>
        <w:jc w:val="right"/>
      </w:pPr>
      <w:r>
        <w:rPr>
          <w:rFonts w:ascii="Tahoma" w:hAnsi="Tahoma" w:eastAsia="Tahoma" w:cs="Tahoma"/>
          <w:b w:val="0"/>
          <w:color w:val="1A1A1A"/>
          <w:sz w:val="21"/>
          <w:cs/>
          <w:rtl/>
        </w:rPr>
        <w:t>فرانت‌اند محصول پژوهشی کریپتو مبتنی بر AI (insights، چت‌بات و لندینگ)، شامل UX و دسترسی‌پذیری روی صفحه‌های داده‌محور سرمایه‌گذار. کار فرانت‌اند / JavaScript — نه تحلیل بازار مستقل.</w:t>
      </w:r>
    </w:p>
    <w:p>
      <w:pPr>
        <w:bidi w:val="1"/>
        <w:spacing w:before="80" w:after="0" w:line="220" w:lineRule="auto"/>
        <w:jc w:val="right"/>
      </w:pPr>
      <w:r>
        <w:rPr>
          <w:rFonts w:ascii="Tahoma" w:hAnsi="Tahoma" w:eastAsia="Tahoma" w:cs="Tahoma"/>
          <w:b/>
          <w:color w:val="1A1A1A"/>
          <w:sz w:val="22"/>
          <w:cs/>
          <w:rtl/>
        </w:rPr>
        <w:t>Takanesh Academy</w:t>
      </w:r>
      <w:r>
        <w:rPr>
          <w:rFonts w:ascii="Tahoma" w:hAnsi="Tahoma" w:eastAsia="Tahoma" w:cs="Tahoma"/>
          <w:b w:val="0"/>
          <w:color w:val="1A1A1A"/>
          <w:sz w:val="20"/>
          <w:cs/>
          <w:rtl/>
        </w:rPr>
        <w:t xml:space="preserve">    </w:t>
      </w:r>
      <w:r>
        <w:rPr>
          <w:rFonts w:ascii="Tahoma" w:hAnsi="Tahoma" w:eastAsia="Tahoma" w:cs="Tahoma"/>
          <w:b/>
          <w:color w:val="4B5563"/>
          <w:sz w:val="20"/>
          <w:cs/>
          <w:rtl/>
        </w:rPr>
        <w:t>مه ۲۰۲۳ – اوت ۲۰۲۳</w:t>
      </w:r>
    </w:p>
    <w:p>
      <w:pPr>
        <w:bidi w:val="1"/>
        <w:spacing w:before="0" w:after="20" w:line="220" w:lineRule="auto"/>
        <w:jc w:val="right"/>
      </w:pPr>
      <w:r>
        <w:rPr>
          <w:rFonts w:ascii="Tahoma" w:hAnsi="Tahoma" w:eastAsia="Tahoma" w:cs="Tahoma"/>
          <w:b/>
          <w:color w:val="1B365D"/>
          <w:sz w:val="21"/>
          <w:cs/>
          <w:rtl/>
        </w:rPr>
        <w:t>توسعه‌دهنده فرانت‌اند، پاره‌وقت</w:t>
      </w:r>
      <w:r>
        <w:rPr>
          <w:rFonts w:ascii="Tahoma" w:hAnsi="Tahoma" w:eastAsia="Tahoma" w:cs="Tahoma"/>
          <w:b w:val="0"/>
          <w:color w:val="4B5563"/>
          <w:sz w:val="20"/>
          <w:cs/>
          <w:rtl/>
        </w:rPr>
        <w:t xml:space="preserve">  ·  تهران، ایران</w:t>
      </w:r>
    </w:p>
    <w:p>
      <w:pPr>
        <w:pStyle w:val="ListBullet"/>
        <w:bidi w:val="1"/>
        <w:spacing w:before="0" w:after="20" w:line="230" w:lineRule="auto"/>
        <w:jc w:val="right"/>
      </w:pPr>
      <w:r>
        <w:rPr>
          <w:rFonts w:ascii="Tahoma" w:hAnsi="Tahoma" w:eastAsia="Tahoma" w:cs="Tahoma"/>
          <w:b w:val="0"/>
          <w:color w:val="1A1A1A"/>
          <w:sz w:val="21"/>
          <w:cs/>
          <w:rtl/>
        </w:rPr>
        <w:t>پیاده‌سازی طرح‌های Figma، فیچر و بهینه‌سازی روی UI موجود؛ کار image-transform / canvas و فلو دارایی برای محصول تولید تصویر با مخاطب ایرانی.</w:t>
      </w:r>
    </w:p>
    <w:p>
      <w:pPr>
        <w:bidi w:val="1"/>
        <w:spacing w:before="80" w:after="0" w:line="220" w:lineRule="auto"/>
        <w:jc w:val="right"/>
      </w:pPr>
      <w:r>
        <w:rPr>
          <w:rFonts w:ascii="Tahoma" w:hAnsi="Tahoma" w:eastAsia="Tahoma" w:cs="Tahoma"/>
          <w:b/>
          <w:color w:val="1A1A1A"/>
          <w:sz w:val="22"/>
          <w:cs/>
          <w:rtl/>
        </w:rPr>
        <w:t>Arsalweb Startup Development CO.</w:t>
      </w:r>
      <w:r>
        <w:rPr>
          <w:rFonts w:ascii="Tahoma" w:hAnsi="Tahoma" w:eastAsia="Tahoma" w:cs="Tahoma"/>
          <w:b w:val="0"/>
          <w:color w:val="1A1A1A"/>
          <w:sz w:val="20"/>
          <w:cs/>
          <w:rtl/>
        </w:rPr>
        <w:t xml:space="preserve">    </w:t>
      </w:r>
      <w:r>
        <w:rPr>
          <w:rFonts w:ascii="Tahoma" w:hAnsi="Tahoma" w:eastAsia="Tahoma" w:cs="Tahoma"/>
          <w:b/>
          <w:color w:val="4B5563"/>
          <w:sz w:val="20"/>
          <w:cs/>
          <w:rtl/>
        </w:rPr>
        <w:t>ژوئیه ۲۰۲۲ – فوریه ۲۰۲۳</w:t>
      </w:r>
    </w:p>
    <w:p>
      <w:pPr>
        <w:bidi w:val="1"/>
        <w:spacing w:before="0" w:after="20" w:line="220" w:lineRule="auto"/>
        <w:jc w:val="right"/>
      </w:pPr>
      <w:r>
        <w:rPr>
          <w:rFonts w:ascii="Tahoma" w:hAnsi="Tahoma" w:eastAsia="Tahoma" w:cs="Tahoma"/>
          <w:b/>
          <w:color w:val="1B365D"/>
          <w:sz w:val="21"/>
          <w:cs/>
          <w:rtl/>
        </w:rPr>
        <w:t>توسعه‌دهنده فرانت‌اند، قراردادی</w:t>
      </w:r>
      <w:r>
        <w:rPr>
          <w:rFonts w:ascii="Tahoma" w:hAnsi="Tahoma" w:eastAsia="Tahoma" w:cs="Tahoma"/>
          <w:b w:val="0"/>
          <w:color w:val="4B5563"/>
          <w:sz w:val="20"/>
          <w:cs/>
          <w:rtl/>
        </w:rPr>
        <w:t xml:space="preserve">  ·  دورکاری · خوزستان، ایران</w:t>
      </w:r>
    </w:p>
    <w:p>
      <w:pPr>
        <w:pStyle w:val="ListBullet"/>
        <w:bidi w:val="1"/>
        <w:spacing w:before="0" w:after="20" w:line="230" w:lineRule="auto"/>
        <w:jc w:val="right"/>
      </w:pPr>
      <w:r>
        <w:rPr>
          <w:rFonts w:ascii="Tahoma" w:hAnsi="Tahoma" w:eastAsia="Tahoma" w:cs="Tahoma"/>
          <w:b w:val="0"/>
          <w:color w:val="1A1A1A"/>
          <w:sz w:val="21"/>
          <w:cs/>
          <w:rtl/>
        </w:rPr>
        <w:t>PWA هایپرمارکت Ronda24 را ساختم (Next.js، Tailwind): خرید مشتری به‌همراه پنل سازمان و لجستیک.</w:t>
      </w:r>
    </w:p>
    <w:p>
      <w:pPr>
        <w:pStyle w:val="ListBullet"/>
        <w:bidi w:val="1"/>
        <w:spacing w:before="0" w:after="20" w:line="230" w:lineRule="auto"/>
        <w:jc w:val="right"/>
      </w:pPr>
      <w:r>
        <w:rPr>
          <w:rFonts w:ascii="Tahoma" w:hAnsi="Tahoma" w:eastAsia="Tahoma" w:cs="Tahoma"/>
          <w:b w:val="0"/>
          <w:color w:val="1A1A1A"/>
          <w:sz w:val="21"/>
          <w:cs/>
          <w:rtl/>
        </w:rPr>
        <w:t>UI مدیریت سازمان و پنل آمار (فروش روزانه / هفتگی / ماهانه، سفارش‌های جاری، مشتریان، درآمد) را پیاده کردم.</w:t>
      </w:r>
    </w:p>
    <w:p>
      <w:pPr>
        <w:pStyle w:val="ListBullet"/>
        <w:bidi w:val="1"/>
        <w:spacing w:before="0" w:after="20" w:line="230" w:lineRule="auto"/>
        <w:jc w:val="right"/>
      </w:pPr>
      <w:r>
        <w:rPr>
          <w:rFonts w:ascii="Tahoma" w:hAnsi="Tahoma" w:eastAsia="Tahoma" w:cs="Tahoma"/>
          <w:b w:val="0"/>
          <w:color w:val="1A1A1A"/>
          <w:sz w:val="21"/>
          <w:cs/>
          <w:rtl/>
        </w:rPr>
        <w:t>دو قابلیت PWA — تاریخچه خرید و خرید مجدد سبد قبلی — که با افزایش حدود ۱۰٪ فروش همراه بود.</w:t>
      </w:r>
    </w:p>
    <w:p>
      <w:pPr>
        <w:pStyle w:val="ListBullet"/>
        <w:bidi w:val="1"/>
        <w:spacing w:before="0" w:after="20" w:line="230" w:lineRule="auto"/>
        <w:jc w:val="right"/>
      </w:pPr>
      <w:r>
        <w:rPr>
          <w:rFonts w:ascii="Tahoma" w:hAnsi="Tahoma" w:eastAsia="Tahoma" w:cs="Tahoma"/>
          <w:b w:val="0"/>
          <w:color w:val="1A1A1A"/>
          <w:sz w:val="21"/>
          <w:cs/>
          <w:rtl/>
        </w:rPr>
        <w:t>بازنویسی و رفع باگ پنل‌های production (عملیات زنده، پایش، موجودی) و لندینگ‌های متمرکز بر تبدیل.</w:t>
      </w:r>
    </w:p>
    <w:p>
      <w:pPr>
        <w:bidi w:val="1"/>
        <w:spacing w:before="80" w:after="0" w:line="220" w:lineRule="auto"/>
        <w:jc w:val="right"/>
      </w:pPr>
      <w:r>
        <w:rPr>
          <w:rFonts w:ascii="Tahoma" w:hAnsi="Tahoma" w:eastAsia="Tahoma" w:cs="Tahoma"/>
          <w:b/>
          <w:color w:val="1A1A1A"/>
          <w:sz w:val="22"/>
          <w:cs/>
          <w:rtl/>
        </w:rPr>
        <w:t>PARSDATA</w:t>
      </w:r>
      <w:r>
        <w:rPr>
          <w:rFonts w:ascii="Tahoma" w:hAnsi="Tahoma" w:eastAsia="Tahoma" w:cs="Tahoma"/>
          <w:b w:val="0"/>
          <w:color w:val="1A1A1A"/>
          <w:sz w:val="20"/>
          <w:cs/>
          <w:rtl/>
        </w:rPr>
        <w:t xml:space="preserve">    </w:t>
      </w:r>
      <w:r>
        <w:rPr>
          <w:rFonts w:ascii="Tahoma" w:hAnsi="Tahoma" w:eastAsia="Tahoma" w:cs="Tahoma"/>
          <w:b/>
          <w:color w:val="4B5563"/>
          <w:sz w:val="20"/>
          <w:cs/>
          <w:rtl/>
        </w:rPr>
        <w:t>فوریه ۲۰۲۲ – اوت ۲۰۲۲</w:t>
      </w:r>
    </w:p>
    <w:p>
      <w:pPr>
        <w:bidi w:val="1"/>
        <w:spacing w:before="0" w:after="20" w:line="220" w:lineRule="auto"/>
        <w:jc w:val="right"/>
      </w:pPr>
      <w:r>
        <w:rPr>
          <w:rFonts w:ascii="Tahoma" w:hAnsi="Tahoma" w:eastAsia="Tahoma" w:cs="Tahoma"/>
          <w:b/>
          <w:color w:val="1B365D"/>
          <w:sz w:val="21"/>
          <w:cs/>
          <w:rtl/>
        </w:rPr>
        <w:t>توسعه‌دهنده فرانت‌اند، قراردادی</w:t>
      </w:r>
      <w:r>
        <w:rPr>
          <w:rFonts w:ascii="Tahoma" w:hAnsi="Tahoma" w:eastAsia="Tahoma" w:cs="Tahoma"/>
          <w:b w:val="0"/>
          <w:color w:val="4B5563"/>
          <w:sz w:val="20"/>
          <w:cs/>
          <w:rtl/>
        </w:rPr>
        <w:t xml:space="preserve">  ·  استان تهران، ایران</w:t>
      </w:r>
    </w:p>
    <w:p>
      <w:pPr>
        <w:pStyle w:val="ListBullet"/>
        <w:bidi w:val="1"/>
        <w:spacing w:before="0" w:after="20" w:line="230" w:lineRule="auto"/>
        <w:jc w:val="right"/>
      </w:pPr>
      <w:r>
        <w:rPr>
          <w:rFonts w:ascii="Tahoma" w:hAnsi="Tahoma" w:eastAsia="Tahoma" w:cs="Tahoma"/>
          <w:b w:val="0"/>
          <w:color w:val="1A1A1A"/>
          <w:sz w:val="21"/>
          <w:cs/>
          <w:rtl/>
        </w:rPr>
        <w:t>فرانت‌اند مارکت‌پلیس parsdata.com: لیستینگ، داشبورد فروشنده و checkout چندمرحله‌ای (React، Next.js، TypeScript) — UI مارکت‌پلیس، نه خط محصول هاستینگ / CMS شرکت.</w:t>
      </w:r>
    </w:p>
    <w:p>
      <w:pPr>
        <w:bidi w:val="1"/>
        <w:spacing w:before="80" w:after="0" w:line="220" w:lineRule="auto"/>
        <w:jc w:val="right"/>
      </w:pPr>
      <w:r>
        <w:rPr>
          <w:rFonts w:ascii="Tahoma" w:hAnsi="Tahoma" w:eastAsia="Tahoma" w:cs="Tahoma"/>
          <w:b/>
          <w:color w:val="1A1A1A"/>
          <w:sz w:val="22"/>
          <w:cs/>
          <w:rtl/>
        </w:rPr>
        <w:t>Mark It Done</w:t>
      </w:r>
      <w:r>
        <w:rPr>
          <w:rFonts w:ascii="Tahoma" w:hAnsi="Tahoma" w:eastAsia="Tahoma" w:cs="Tahoma"/>
          <w:b w:val="0"/>
          <w:color w:val="1A1A1A"/>
          <w:sz w:val="20"/>
          <w:cs/>
          <w:rtl/>
        </w:rPr>
        <w:t xml:space="preserve">    </w:t>
      </w:r>
      <w:r>
        <w:rPr>
          <w:rFonts w:ascii="Tahoma" w:hAnsi="Tahoma" w:eastAsia="Tahoma" w:cs="Tahoma"/>
          <w:b/>
          <w:color w:val="4B5563"/>
          <w:sz w:val="20"/>
          <w:cs/>
          <w:rtl/>
        </w:rPr>
        <w:t>دسامبر ۲۰۲۰ – نوامبر ۲۰۲۱</w:t>
      </w:r>
    </w:p>
    <w:p>
      <w:pPr>
        <w:bidi w:val="1"/>
        <w:spacing w:before="0" w:after="20" w:line="220" w:lineRule="auto"/>
        <w:jc w:val="right"/>
      </w:pPr>
      <w:r>
        <w:rPr>
          <w:rFonts w:ascii="Tahoma" w:hAnsi="Tahoma" w:eastAsia="Tahoma" w:cs="Tahoma"/>
          <w:b/>
          <w:color w:val="1B365D"/>
          <w:sz w:val="21"/>
          <w:cs/>
          <w:rtl/>
        </w:rPr>
        <w:t>توسعه‌دهنده فرانت‌اند وب، قراردادی</w:t>
      </w:r>
      <w:r>
        <w:rPr>
          <w:rFonts w:ascii="Tahoma" w:hAnsi="Tahoma" w:eastAsia="Tahoma" w:cs="Tahoma"/>
          <w:b w:val="0"/>
          <w:color w:val="4B5563"/>
          <w:sz w:val="20"/>
          <w:cs/>
          <w:rtl/>
        </w:rPr>
        <w:t xml:space="preserve">  ·  لس‌آنجلس، کالیفرنیا، آمریکا</w:t>
      </w:r>
    </w:p>
    <w:p>
      <w:pPr>
        <w:pStyle w:val="ListBullet"/>
        <w:bidi w:val="1"/>
        <w:spacing w:before="0" w:after="20" w:line="230" w:lineRule="auto"/>
        <w:jc w:val="right"/>
      </w:pPr>
      <w:r>
        <w:rPr>
          <w:rFonts w:ascii="Tahoma" w:hAnsi="Tahoma" w:eastAsia="Tahoma" w:cs="Tahoma"/>
          <w:b w:val="0"/>
          <w:color w:val="1A1A1A"/>
          <w:sz w:val="21"/>
          <w:cs/>
          <w:rtl/>
        </w:rPr>
        <w:t>فرانت‌اند پروژه‌های مشتری در تیمی از دیزاین، توسعه و PM (markitdone.com): تم و پلاگین WordPress، استورفرانت Shopify و UI نرم‌افزار سفارشی — مشارکت‌کننده فرانت‌اند، نه کل آژانس.</w:t>
      </w:r>
    </w:p>
    <w:p>
      <w:pPr>
        <w:bidi w:val="1"/>
        <w:spacing w:before="80" w:after="0" w:line="220" w:lineRule="auto"/>
        <w:jc w:val="right"/>
      </w:pPr>
      <w:r>
        <w:rPr>
          <w:rFonts w:ascii="Tahoma" w:hAnsi="Tahoma" w:eastAsia="Tahoma" w:cs="Tahoma"/>
          <w:b/>
          <w:color w:val="1A1A1A"/>
          <w:sz w:val="22"/>
          <w:cs/>
          <w:rtl/>
        </w:rPr>
        <w:t>alborztd.ir</w:t>
      </w:r>
      <w:r>
        <w:rPr>
          <w:rFonts w:ascii="Tahoma" w:hAnsi="Tahoma" w:eastAsia="Tahoma" w:cs="Tahoma"/>
          <w:b w:val="0"/>
          <w:color w:val="1A1A1A"/>
          <w:sz w:val="20"/>
          <w:cs/>
          <w:rtl/>
        </w:rPr>
        <w:t xml:space="preserve">    </w:t>
      </w:r>
      <w:r>
        <w:rPr>
          <w:rFonts w:ascii="Tahoma" w:hAnsi="Tahoma" w:eastAsia="Tahoma" w:cs="Tahoma"/>
          <w:b/>
          <w:color w:val="4B5563"/>
          <w:sz w:val="20"/>
          <w:cs/>
          <w:rtl/>
        </w:rPr>
        <w:t>دسامبر ۲۰۱۸ – سپتامبر ۲۰۲۰</w:t>
      </w:r>
    </w:p>
    <w:p>
      <w:pPr>
        <w:bidi w:val="1"/>
        <w:spacing w:before="0" w:after="20" w:line="220" w:lineRule="auto"/>
        <w:jc w:val="right"/>
      </w:pPr>
      <w:r>
        <w:rPr>
          <w:rFonts w:ascii="Tahoma" w:hAnsi="Tahoma" w:eastAsia="Tahoma" w:cs="Tahoma"/>
          <w:b/>
          <w:color w:val="1B365D"/>
          <w:sz w:val="21"/>
          <w:cs/>
          <w:rtl/>
        </w:rPr>
        <w:t>توسعه‌دهنده فرانت‌اند وب</w:t>
      </w:r>
      <w:r>
        <w:rPr>
          <w:rFonts w:ascii="Tahoma" w:hAnsi="Tahoma" w:eastAsia="Tahoma" w:cs="Tahoma"/>
          <w:b w:val="0"/>
          <w:color w:val="4B5563"/>
          <w:sz w:val="20"/>
          <w:cs/>
          <w:rtl/>
        </w:rPr>
        <w:t xml:space="preserve">  ·  حضوری · ساری، مازندران</w:t>
      </w:r>
    </w:p>
    <w:p>
      <w:pPr>
        <w:pStyle w:val="ListBullet"/>
        <w:bidi w:val="1"/>
        <w:spacing w:before="0" w:after="20" w:line="230" w:lineRule="auto"/>
        <w:jc w:val="right"/>
      </w:pPr>
      <w:r>
        <w:rPr>
          <w:rFonts w:ascii="Tahoma" w:hAnsi="Tahoma" w:eastAsia="Tahoma" w:cs="Tahoma"/>
          <w:b w:val="0"/>
          <w:color w:val="1A1A1A"/>
          <w:sz w:val="21"/>
          <w:cs/>
          <w:rtl/>
        </w:rPr>
        <w:t>فرانت‌اند سامانه کنترل داروهای مخدر استان مازندران، مورد استفاده بیش از ۴۰۰ مرکز و بیش از ۲۰٬۰۰۰ بیمار.</w:t>
      </w:r>
    </w:p>
    <w:p>
      <w:pPr>
        <w:pStyle w:val="ListBullet"/>
        <w:bidi w:val="1"/>
        <w:spacing w:before="0" w:after="20" w:line="230" w:lineRule="auto"/>
        <w:jc w:val="right"/>
      </w:pPr>
      <w:r>
        <w:rPr>
          <w:rFonts w:ascii="Tahoma" w:hAnsi="Tahoma" w:eastAsia="Tahoma" w:cs="Tahoma"/>
          <w:b w:val="0"/>
          <w:color w:val="1A1A1A"/>
          <w:sz w:val="21"/>
          <w:cs/>
          <w:rtl/>
        </w:rPr>
        <w:t>UI نوبت‌دهی برای دریافت دارو؛ کنترل مصرف ماهانه؛ گزارش مصرف به‌ازای هر مرکز (HTML، CSS، jQuery).</w:t>
      </w:r>
    </w:p>
    <w:p>
      <w:pPr>
        <w:bidi w:val="1"/>
        <w:spacing w:before="80" w:after="0" w:line="220" w:lineRule="auto"/>
        <w:jc w:val="right"/>
      </w:pPr>
      <w:r>
        <w:rPr>
          <w:rFonts w:ascii="Tahoma" w:hAnsi="Tahoma" w:eastAsia="Tahoma" w:cs="Tahoma"/>
          <w:b/>
          <w:color w:val="1A1A1A"/>
          <w:sz w:val="22"/>
          <w:cs/>
          <w:rtl/>
        </w:rPr>
        <w:t>alborztd.ir</w:t>
      </w:r>
      <w:r>
        <w:rPr>
          <w:rFonts w:ascii="Tahoma" w:hAnsi="Tahoma" w:eastAsia="Tahoma" w:cs="Tahoma"/>
          <w:b w:val="0"/>
          <w:color w:val="1A1A1A"/>
          <w:sz w:val="20"/>
          <w:cs/>
          <w:rtl/>
        </w:rPr>
        <w:t xml:space="preserve">    </w:t>
      </w:r>
      <w:r>
        <w:rPr>
          <w:rFonts w:ascii="Tahoma" w:hAnsi="Tahoma" w:eastAsia="Tahoma" w:cs="Tahoma"/>
          <w:b/>
          <w:color w:val="4B5563"/>
          <w:sz w:val="20"/>
          <w:cs/>
          <w:rtl/>
        </w:rPr>
        <w:t>اوت ۲۰۱۶ – مه ۲۰۱۷</w:t>
      </w:r>
    </w:p>
    <w:p>
      <w:pPr>
        <w:bidi w:val="1"/>
        <w:spacing w:before="0" w:after="20" w:line="220" w:lineRule="auto"/>
        <w:jc w:val="right"/>
      </w:pPr>
      <w:r>
        <w:rPr>
          <w:rFonts w:ascii="Tahoma" w:hAnsi="Tahoma" w:eastAsia="Tahoma" w:cs="Tahoma"/>
          <w:b/>
          <w:color w:val="1B365D"/>
          <w:sz w:val="21"/>
          <w:cs/>
          <w:rtl/>
        </w:rPr>
        <w:t>توسعه‌دهنده فرانت‌اند وب</w:t>
      </w:r>
      <w:r>
        <w:rPr>
          <w:rFonts w:ascii="Tahoma" w:hAnsi="Tahoma" w:eastAsia="Tahoma" w:cs="Tahoma"/>
          <w:b w:val="0"/>
          <w:color w:val="4B5563"/>
          <w:sz w:val="20"/>
          <w:cs/>
          <w:rtl/>
        </w:rPr>
        <w:t xml:space="preserve">  ·  ساری، مازندران</w:t>
      </w:r>
    </w:p>
    <w:p>
      <w:pPr>
        <w:pStyle w:val="ListBullet"/>
        <w:bidi w:val="1"/>
        <w:spacing w:before="0" w:after="20" w:line="230" w:lineRule="auto"/>
        <w:jc w:val="right"/>
      </w:pPr>
      <w:r>
        <w:rPr>
          <w:rFonts w:ascii="Tahoma" w:hAnsi="Tahoma" w:eastAsia="Tahoma" w:cs="Tahoma"/>
          <w:b w:val="0"/>
          <w:color w:val="1A1A1A"/>
          <w:sz w:val="21"/>
          <w:cs/>
          <w:rtl/>
        </w:rPr>
        <w:t>توسعه فرانت‌اند وب با HTML و CSS. دوره قبلی همکاری با همان شرکت.</w:t>
      </w:r>
    </w:p>
    <w:p>
      <w:pPr>
        <w:bidi w:val="1"/>
        <w:spacing w:before="160" w:after="60" w:line="216" w:lineRule="auto"/>
        <w:jc w:val="right"/>
        <w:pBdr>
          <w:bottom w:val="single" w:sz="8" w:space="4" w:color="CBD5E1"/>
        </w:pBdr>
      </w:pPr>
      <w:r>
        <w:rPr>
          <w:rFonts w:ascii="Tahoma" w:hAnsi="Tahoma" w:eastAsia="Tahoma" w:cs="Tahoma"/>
          <w:b/>
          <w:color w:val="1B365D"/>
          <w:sz w:val="22"/>
          <w:cs/>
          <w:rtl/>
        </w:rPr>
        <w:t>پروژه‌های منتخب</w:t>
      </w:r>
    </w:p>
    <w:p>
      <w:pPr>
        <w:bidi w:val="1"/>
        <w:spacing w:before="80" w:after="0" w:line="230" w:lineRule="auto"/>
        <w:jc w:val="right"/>
      </w:pPr>
      <w:r>
        <w:rPr>
          <w:rFonts w:ascii="Tahoma" w:hAnsi="Tahoma" w:eastAsia="Tahoma" w:cs="Tahoma"/>
          <w:b/>
          <w:color w:val="1A1A1A"/>
          <w:sz w:val="22"/>
          <w:cs/>
          <w:rtl/>
        </w:rPr>
        <w:t>صرافی ارز</w:t>
      </w:r>
      <w:r>
        <w:rPr>
          <w:rFonts w:ascii="Tahoma" w:hAnsi="Tahoma" w:eastAsia="Tahoma" w:cs="Tahoma"/>
          <w:b w:val="0"/>
          <w:color w:val="1A1A1A"/>
          <w:sz w:val="20"/>
          <w:cs/>
          <w:rtl/>
        </w:rPr>
        <w:t xml:space="preserve">  </w:t>
      </w:r>
      <w:hyperlink r:id="rId15">
        <w:r>
          <w:rPr>
            <w:rFonts w:ascii="Tahoma" w:hAnsi="Tahoma" w:cs="Tahoma"/>
            <w:sz w:val="20"/>
            <w:color w:val="1B365D"/>
            <w:rtl/>
          </w:rPr>
          <w:t xml:space="preserve">arz.me</w:t>
        </w:r>
      </w:hyperlink>
    </w:p>
    <w:p>
      <w:pPr>
        <w:bidi w:val="1"/>
        <w:spacing w:before="0" w:after="40" w:line="230" w:lineRule="auto"/>
        <w:jc w:val="right"/>
      </w:pPr>
      <w:r>
        <w:rPr>
          <w:rFonts w:ascii="Tahoma" w:hAnsi="Tahoma" w:eastAsia="Tahoma" w:cs="Tahoma"/>
          <w:b w:val="0"/>
          <w:color w:val="1A1A1A"/>
          <w:sz w:val="21"/>
          <w:cs/>
          <w:rtl/>
        </w:rPr>
        <w:t>معماری فرانت‌اند از صفر: لندینگ عمومی + ترید لاگین‌شده (کیف پول، خرید/فروش، پشتیبانی). بازار زنده Socket.io. Next.js، TypeScript، Zustand، TanStack Query.</w:t>
      </w:r>
    </w:p>
    <w:p>
      <w:pPr>
        <w:bidi w:val="1"/>
        <w:spacing w:before="80" w:after="0" w:line="230" w:lineRule="auto"/>
        <w:jc w:val="right"/>
      </w:pPr>
      <w:r>
        <w:rPr>
          <w:rFonts w:ascii="Tahoma" w:hAnsi="Tahoma" w:eastAsia="Tahoma" w:cs="Tahoma"/>
          <w:b/>
          <w:color w:val="1A1A1A"/>
          <w:sz w:val="22"/>
          <w:cs/>
          <w:rtl/>
        </w:rPr>
        <w:t>صرافی ارز</w:t>
      </w:r>
      <w:r>
        <w:rPr>
          <w:rFonts w:ascii="Tahoma" w:hAnsi="Tahoma" w:eastAsia="Tahoma" w:cs="Tahoma"/>
          <w:b w:val="0"/>
          <w:color w:val="1A1A1A"/>
          <w:sz w:val="20"/>
          <w:cs/>
          <w:rtl/>
        </w:rPr>
        <w:t xml:space="preserve">  </w:t>
      </w:r>
      <w:hyperlink r:id="rId16">
        <w:r>
          <w:rPr>
            <w:rFonts w:ascii="Tahoma" w:hAnsi="Tahoma" w:cs="Tahoma"/>
            <w:sz w:val="20"/>
            <w:color w:val="1B365D"/>
            <w:rtl/>
          </w:rPr>
          <w:t xml:space="preserve">xpay.co</w:t>
        </w:r>
      </w:hyperlink>
    </w:p>
    <w:p>
      <w:pPr>
        <w:bidi w:val="1"/>
        <w:spacing w:before="0" w:after="40" w:line="230" w:lineRule="auto"/>
        <w:jc w:val="right"/>
      </w:pPr>
      <w:r>
        <w:rPr>
          <w:rFonts w:ascii="Tahoma" w:hAnsi="Tahoma" w:eastAsia="Tahoma" w:cs="Tahoma"/>
          <w:b w:val="0"/>
          <w:color w:val="1A1A1A"/>
          <w:sz w:val="21"/>
          <w:cs/>
          <w:rtl/>
        </w:rPr>
        <w:t>SPA ترید کاربر (app.xpay.co)، ادمین عملیات و رسید دیجیتال عمومی (همکاری viral-team). به‌روزرسانی زنده SignalR، Redux Toolkit، Ant Design؛ UX راست‌چین و تاریخ جلالی.</w:t>
      </w:r>
    </w:p>
    <w:p>
      <w:pPr>
        <w:bidi w:val="1"/>
        <w:spacing w:before="80" w:after="0" w:line="230" w:lineRule="auto"/>
        <w:jc w:val="right"/>
      </w:pPr>
      <w:r>
        <w:rPr>
          <w:rFonts w:ascii="Tahoma" w:hAnsi="Tahoma" w:eastAsia="Tahoma" w:cs="Tahoma"/>
          <w:b/>
          <w:color w:val="1A1A1A"/>
          <w:sz w:val="22"/>
          <w:cs/>
          <w:rtl/>
        </w:rPr>
        <w:t>فروشگاه چندپنلی</w:t>
      </w:r>
    </w:p>
    <w:p>
      <w:pPr>
        <w:bidi w:val="1"/>
        <w:spacing w:before="0" w:after="40" w:line="230" w:lineRule="auto"/>
        <w:jc w:val="right"/>
      </w:pPr>
      <w:r>
        <w:rPr>
          <w:rFonts w:ascii="Tahoma" w:hAnsi="Tahoma" w:eastAsia="Tahoma" w:cs="Tahoma"/>
          <w:b w:val="0"/>
          <w:color w:val="1A1A1A"/>
          <w:sz w:val="21"/>
          <w:cs/>
          <w:rtl/>
        </w:rPr>
        <w:t>ادمین، انبار، انتخاب‌گر سبد، پستچی، فروشگاه و PWA روی یک دامنه سفارش مشترک. Next.js، Redux، TypeScript. تحویل داخلی — بدون URL عمومی مارکتینگ.</w:t>
      </w:r>
    </w:p>
    <w:p>
      <w:pPr>
        <w:bidi w:val="1"/>
        <w:spacing w:before="80" w:after="0" w:line="230" w:lineRule="auto"/>
        <w:jc w:val="right"/>
      </w:pPr>
      <w:r>
        <w:rPr>
          <w:rFonts w:ascii="Tahoma" w:hAnsi="Tahoma" w:eastAsia="Tahoma" w:cs="Tahoma"/>
          <w:b/>
          <w:color w:val="1A1A1A"/>
          <w:sz w:val="22"/>
          <w:cs/>
          <w:rtl/>
        </w:rPr>
        <w:t>کارهای production دیگر</w:t>
      </w:r>
    </w:p>
    <w:p>
      <w:pPr>
        <w:bidi w:val="1"/>
        <w:spacing w:before="0" w:after="40" w:line="230" w:lineRule="auto"/>
        <w:jc w:val="right"/>
      </w:pPr>
      <w:r>
        <w:rPr>
          <w:rFonts w:ascii="Tahoma" w:hAnsi="Tahoma" w:eastAsia="Tahoma" w:cs="Tahoma"/>
          <w:b w:val="0"/>
          <w:color w:val="1A1A1A"/>
          <w:sz w:val="21"/>
          <w:cs/>
          <w:rtl/>
        </w:rPr>
        <w:t>VisaPay (visapay.me)، SwapNet (swapnet.app)، Adgame (miniapp.adgame.fun)، Ariascale (ariascale.ir)، PSPro (pspro.ir)، کتاب‌فید (ketabfeed.com) و UI داخلی صرافی (EppoChange).</w:t>
      </w:r>
    </w:p>
    <w:p>
      <w:pPr>
        <w:bidi w:val="1"/>
        <w:spacing w:before="160" w:after="60" w:line="216" w:lineRule="auto"/>
        <w:jc w:val="right"/>
        <w:pBdr>
          <w:bottom w:val="single" w:sz="8" w:space="4" w:color="CBD5E1"/>
        </w:pBdr>
      </w:pPr>
      <w:r>
        <w:rPr>
          <w:rFonts w:ascii="Tahoma" w:hAnsi="Tahoma" w:eastAsia="Tahoma" w:cs="Tahoma"/>
          <w:b/>
          <w:color w:val="1B365D"/>
          <w:sz w:val="22"/>
          <w:cs/>
          <w:rtl/>
        </w:rPr>
        <w:t>تحصیلات</w:t>
      </w:r>
    </w:p>
    <w:p>
      <w:pPr>
        <w:bidi w:val="1"/>
        <w:spacing w:before="0" w:after="40" w:line="230" w:lineRule="auto"/>
        <w:jc w:val="right"/>
      </w:pPr>
      <w:r>
        <w:rPr>
          <w:rFonts w:ascii="Tahoma" w:hAnsi="Tahoma" w:eastAsia="Tahoma" w:cs="Tahoma"/>
          <w:b/>
          <w:color w:val="1A1A1A"/>
          <w:sz w:val="21"/>
          <w:cs/>
          <w:rtl/>
        </w:rPr>
        <w:t>کارشناسی مهندسی نرم‌افزار — دانشگاه هدف مازندران (۲۰۱۵)</w:t>
      </w:r>
    </w:p>
    <w:p>
      <w:pPr>
        <w:bidi w:val="1"/>
        <w:spacing w:before="160" w:after="60" w:line="216" w:lineRule="auto"/>
        <w:jc w:val="right"/>
        <w:pBdr>
          <w:bottom w:val="single" w:sz="8" w:space="4" w:color="CBD5E1"/>
        </w:pBdr>
      </w:pPr>
      <w:r>
        <w:rPr>
          <w:rFonts w:ascii="Tahoma" w:hAnsi="Tahoma" w:eastAsia="Tahoma" w:cs="Tahoma"/>
          <w:b/>
          <w:color w:val="1B365D"/>
          <w:sz w:val="22"/>
          <w:cs/>
          <w:rtl/>
        </w:rPr>
        <w:t>سایر</w:t>
      </w:r>
    </w:p>
    <w:p>
      <w:pPr>
        <w:bidi w:val="1"/>
        <w:spacing w:before="0" w:after="0" w:line="230" w:lineRule="auto"/>
        <w:jc w:val="right"/>
      </w:pPr>
      <w:r>
        <w:rPr>
          <w:rFonts w:ascii="Tahoma" w:hAnsi="Tahoma" w:eastAsia="Tahoma" w:cs="Tahoma"/>
          <w:b w:val="0"/>
          <w:color w:val="1A1A1A"/>
          <w:sz w:val="21"/>
          <w:cs/>
          <w:rtl/>
        </w:rPr>
        <w:t>زبان‌ها: فارسی (زبان مادری)، انگلیسی.  شش توصیه در LinkedIn.</w:t>
      </w:r>
    </w:p>
    <w:sectPr w:rsidR="00FC693F" w:rsidRPr="0006063C" w:rsidSect="00034616">
      <w:footerReference w:type="default" r:id="rId9"/>
      <w:pgSz w:w="11906" w:h="16838"/>
      <w:pgMar w:top="737" w:right="794" w:bottom="850" w:left="794"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Tahoma" w:hAnsi="Tahoma" w:eastAsia="Tahoma" w:cs="Tahoma"/>
        <w:b w:val="0"/>
        <w:color w:val="4B5563"/>
        <w:sz w:val="16"/>
        <w:cs/>
        <w:rtl/>
      </w:rPr>
      <w:t>حسین خلیلی  ·  مهندس ارشد فرانت‌اند</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iamhosseinkhalili@gmail.com" TargetMode="External"/><Relationship Id="rId11" Type="http://schemas.openxmlformats.org/officeDocument/2006/relationships/hyperlink" Target="tel:+989039228802" TargetMode="External"/><Relationship Id="rId12" Type="http://schemas.openxmlformats.org/officeDocument/2006/relationships/hyperlink" Target="https://www.linkedin.com/in/iamhosseinkhalili/" TargetMode="External"/><Relationship Id="rId13" Type="http://schemas.openxmlformats.org/officeDocument/2006/relationships/hyperlink" Target="https://github.com/hos715" TargetMode="External"/><Relationship Id="rId14" Type="http://schemas.openxmlformats.org/officeDocument/2006/relationships/hyperlink" Target="https://t.me/iamhosseinkhalili" TargetMode="External"/><Relationship Id="rId15" Type="http://schemas.openxmlformats.org/officeDocument/2006/relationships/hyperlink" Target="https://arz.me" TargetMode="External"/><Relationship Id="rId16" Type="http://schemas.openxmlformats.org/officeDocument/2006/relationships/hyperlink" Target="https://xpay.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