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190" w:rsidRDefault="00472190" w:rsidP="00472190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Криптография</w:t>
      </w:r>
      <w:r>
        <w:rPr>
          <w:rFonts w:ascii="Arial" w:hAnsi="Arial" w:cs="Arial"/>
          <w:color w:val="222222"/>
          <w:sz w:val="21"/>
          <w:szCs w:val="21"/>
        </w:rPr>
        <w:t> — наука о методах обеспечения </w:t>
      </w:r>
      <w:hyperlink r:id="rId4" w:tooltip="Конфиденциальность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конфиденциальности</w:t>
        </w:r>
      </w:hyperlink>
      <w:r>
        <w:rPr>
          <w:rFonts w:ascii="Arial" w:hAnsi="Arial" w:cs="Arial"/>
          <w:color w:val="222222"/>
          <w:sz w:val="21"/>
          <w:szCs w:val="21"/>
        </w:rPr>
        <w:t> (невозможности прочтения информации посторонним), </w:t>
      </w:r>
      <w:hyperlink r:id="rId5" w:tooltip="Целостность информации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целостности данных</w:t>
        </w:r>
      </w:hyperlink>
      <w:r>
        <w:rPr>
          <w:rFonts w:ascii="Arial" w:hAnsi="Arial" w:cs="Arial"/>
          <w:color w:val="222222"/>
          <w:sz w:val="21"/>
          <w:szCs w:val="21"/>
        </w:rPr>
        <w:t>(невозможности незаметного изменения информации), </w:t>
      </w:r>
      <w:hyperlink r:id="rId6" w:tooltip="Аутентификация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аутентификации</w:t>
        </w:r>
      </w:hyperlink>
      <w:r>
        <w:rPr>
          <w:rFonts w:ascii="Arial" w:hAnsi="Arial" w:cs="Arial"/>
          <w:color w:val="222222"/>
          <w:sz w:val="21"/>
          <w:szCs w:val="21"/>
        </w:rPr>
        <w:t> (проверки подлинности авторства или иных свойств объекта), а также невозможности отказа от авторства.</w:t>
      </w:r>
    </w:p>
    <w:p w:rsidR="00472190" w:rsidRDefault="00472190" w:rsidP="00472190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Изначально криптография изучала методы шифрования информации — обратимого преобразования открытого (исходного) текста на основе секретного алгоритма или </w:t>
      </w:r>
      <w:hyperlink r:id="rId7" w:tooltip="Ключ (криптография)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ключа</w:t>
        </w:r>
      </w:hyperlink>
      <w:r>
        <w:rPr>
          <w:rFonts w:ascii="Arial" w:hAnsi="Arial" w:cs="Arial"/>
          <w:color w:val="222222"/>
          <w:sz w:val="21"/>
          <w:szCs w:val="21"/>
        </w:rPr>
        <w:t> в шифрованный текст (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шифротекст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).</w:t>
      </w:r>
    </w:p>
    <w:p w:rsidR="00472190" w:rsidRDefault="00472190" w:rsidP="00472190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Криптография не занимается защитой от обмана, подкупа или шантажа законных абонентов, кражи ключей и других </w:t>
      </w:r>
      <w:hyperlink r:id="rId8" w:tooltip="Угроза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угроз</w:t>
        </w:r>
      </w:hyperlink>
      <w:r>
        <w:rPr>
          <w:rFonts w:ascii="Arial" w:hAnsi="Arial" w:cs="Arial"/>
          <w:color w:val="222222"/>
          <w:sz w:val="21"/>
          <w:szCs w:val="21"/>
        </w:rPr>
        <w:t> информации, возникающих в защищённых системах передачи данных.</w:t>
      </w:r>
    </w:p>
    <w:p w:rsidR="00C37B60" w:rsidRDefault="00472190" w:rsidP="00472190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Криптография — одна из старейших наук, её </w:t>
      </w:r>
      <w:hyperlink r:id="rId9" w:tooltip="История криптографии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история</w:t>
        </w:r>
      </w:hyperlink>
      <w:r>
        <w:rPr>
          <w:rFonts w:ascii="Arial" w:hAnsi="Arial" w:cs="Arial"/>
          <w:color w:val="222222"/>
          <w:sz w:val="21"/>
          <w:szCs w:val="21"/>
        </w:rPr>
        <w:t> насчитывает несколько тысяч лет.</w:t>
      </w:r>
    </w:p>
    <w:p w:rsidR="00472190" w:rsidRDefault="00472190" w:rsidP="00472190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Симметричный - способ шифрования, в котором для </w:t>
      </w:r>
      <w:hyperlink r:id="rId10" w:tooltip="Шифрование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шифрования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и </w:t>
      </w:r>
      <w:hyperlink r:id="rId11" w:tooltip="Дешифровка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расшифровывания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применяется один и тот же криптографический </w:t>
      </w:r>
      <w:hyperlink r:id="rId12" w:tooltip="Ключ (криптография)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ключ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472190" w:rsidRDefault="00472190" w:rsidP="00472190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Асимметричный - система </w:t>
      </w:r>
      <w:hyperlink r:id="rId13" w:tooltip="Криптография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шифрования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и/или </w:t>
      </w:r>
      <w:hyperlink r:id="rId14" w:tooltip="Электронная цифровая подпись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электронной подписи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при которой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открытый ключ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передаётся по открытому (то есть незащищённому, доступному для наблюдения) каналу и используется для шифрования сообщения. Для расшифровки сообщения используется </w:t>
      </w:r>
      <w:hyperlink r:id="rId15" w:tooltip="Закрытый ключ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закрытый ключ</w:t>
        </w:r>
      </w:hyperlink>
      <w:hyperlink r:id="rId16" w:anchor="cite_note-1" w:history="1">
        <w:r>
          <w:rPr>
            <w:rStyle w:val="a4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D518C9" w:rsidRDefault="00D518C9" w:rsidP="00472190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D518C9" w:rsidRDefault="00D518C9" w:rsidP="00472190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bookmarkStart w:id="0" w:name="_GoBack"/>
      <w:bookmarkEnd w:id="0"/>
      <w:r>
        <w:rPr>
          <w:rFonts w:ascii="Arial" w:hAnsi="Arial" w:cs="Arial"/>
          <w:color w:val="222222"/>
          <w:sz w:val="21"/>
          <w:szCs w:val="21"/>
        </w:rPr>
        <w:t>А также шифрование может использоваться в военных целях.</w:t>
      </w:r>
    </w:p>
    <w:p w:rsidR="00D518C9" w:rsidRDefault="00D518C9" w:rsidP="00472190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D518C9" w:rsidRDefault="00D518C9" w:rsidP="00472190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Машинка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Enigma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 использовавшаяся Германией в годы Второй мировой войны, была не уникальна. Но от аналогичных устройств, взятых на вооружение другими странами, она отличалась относительной простотой и массовостью использования: применить ее можно было практически везде — и в полевых условиях, и на подводной лодке. Работа ее заключалась в замене одних букв другими за счёт вращающихся валиков.</w:t>
      </w:r>
    </w:p>
    <w:p w:rsidR="00156EC3" w:rsidRDefault="00156EC3" w:rsidP="00472190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Enigma</w:t>
      </w:r>
      <w:r w:rsidRPr="00156EC3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имела достаточно неплохое количество ключей для того времени - </w:t>
      </w:r>
      <w:r>
        <w:rPr>
          <w:rFonts w:ascii="Arial" w:hAnsi="Arial" w:cs="Arial"/>
          <w:color w:val="222222"/>
          <w:shd w:val="clear" w:color="auto" w:fill="FFFFFF"/>
        </w:rPr>
        <w:t>15,896,255,521,782,636,000≈2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64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softHyphen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.</w:t>
      </w:r>
    </w:p>
    <w:p w:rsidR="00156EC3" w:rsidRPr="00156EC3" w:rsidRDefault="00156EC3" w:rsidP="00472190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sectPr w:rsidR="00156EC3" w:rsidRPr="00156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190"/>
    <w:rsid w:val="00156EC3"/>
    <w:rsid w:val="00472190"/>
    <w:rsid w:val="00B72B6A"/>
    <w:rsid w:val="00C37B60"/>
    <w:rsid w:val="00D5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AC91D"/>
  <w15:chartTrackingRefBased/>
  <w15:docId w15:val="{A3A8B82B-15F7-4C00-8F69-88A9BE32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72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721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3%D0%B3%D1%80%D0%BE%D0%B7%D0%B0" TargetMode="External"/><Relationship Id="rId13" Type="http://schemas.openxmlformats.org/officeDocument/2006/relationships/hyperlink" Target="https://ru.wikipedia.org/wiki/%D0%9A%D1%80%D0%B8%D0%BF%D1%82%D0%BE%D0%B3%D1%80%D0%B0%D1%84%D0%B8%D1%8F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A%D0%BB%D1%8E%D1%87_(%D0%BA%D1%80%D0%B8%D0%BF%D1%82%D0%BE%D0%B3%D1%80%D0%B0%D1%84%D0%B8%D1%8F)" TargetMode="External"/><Relationship Id="rId12" Type="http://schemas.openxmlformats.org/officeDocument/2006/relationships/hyperlink" Target="https://ru.wikipedia.org/wiki/%D0%9A%D0%BB%D1%8E%D1%87_(%D0%BA%D1%80%D0%B8%D0%BF%D1%82%D0%BE%D0%B3%D1%80%D0%B0%D1%84%D0%B8%D1%8F)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A%D1%80%D0%B8%D0%BF%D1%82%D0%BE%D1%81%D0%B8%D1%81%D1%82%D0%B5%D0%BC%D0%B0_%D1%81_%D0%BE%D1%82%D0%BA%D1%80%D1%8B%D1%82%D1%8B%D0%BC_%D0%BA%D0%BB%D1%8E%D1%87%D0%BE%D0%BC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0%D1%83%D1%82%D0%B5%D0%BD%D1%82%D0%B8%D1%84%D0%B8%D0%BA%D0%B0%D1%86%D0%B8%D1%8F" TargetMode="External"/><Relationship Id="rId11" Type="http://schemas.openxmlformats.org/officeDocument/2006/relationships/hyperlink" Target="https://ru.wikipedia.org/wiki/%D0%94%D0%B5%D1%88%D0%B8%D1%84%D1%80%D0%BE%D0%B2%D0%BA%D0%B0" TargetMode="External"/><Relationship Id="rId5" Type="http://schemas.openxmlformats.org/officeDocument/2006/relationships/hyperlink" Target="https://ru.wikipedia.org/wiki/%D0%A6%D0%B5%D0%BB%D0%BE%D1%81%D1%82%D0%BD%D0%BE%D1%81%D1%82%D1%8C_%D0%B8%D0%BD%D1%84%D0%BE%D1%80%D0%BC%D0%B0%D1%86%D0%B8%D0%B8" TargetMode="External"/><Relationship Id="rId15" Type="http://schemas.openxmlformats.org/officeDocument/2006/relationships/hyperlink" Target="https://ru.wikipedia.org/wiki/%D0%97%D0%B0%D0%BA%D1%80%D1%8B%D1%82%D1%8B%D0%B9_%D0%BA%D0%BB%D1%8E%D1%87" TargetMode="External"/><Relationship Id="rId10" Type="http://schemas.openxmlformats.org/officeDocument/2006/relationships/hyperlink" Target="https://ru.wikipedia.org/wiki/%D0%A8%D0%B8%D1%84%D1%80%D0%BE%D0%B2%D0%B0%D0%BD%D0%B8%D0%B5" TargetMode="External"/><Relationship Id="rId4" Type="http://schemas.openxmlformats.org/officeDocument/2006/relationships/hyperlink" Target="https://ru.wikipedia.org/wiki/%D0%9A%D0%BE%D0%BD%D1%84%D0%B8%D0%B4%D0%B5%D0%BD%D1%86%D0%B8%D0%B0%D0%BB%D1%8C%D0%BD%D0%BE%D1%81%D1%82%D1%8C" TargetMode="External"/><Relationship Id="rId9" Type="http://schemas.openxmlformats.org/officeDocument/2006/relationships/hyperlink" Target="https://ru.wikipedia.org/wiki/%D0%98%D1%81%D1%82%D0%BE%D1%80%D0%B8%D1%8F_%D0%BA%D1%80%D0%B8%D0%BF%D1%82%D0%BE%D0%B3%D1%80%D0%B0%D1%84%D0%B8%D0%B8" TargetMode="External"/><Relationship Id="rId14" Type="http://schemas.openxmlformats.org/officeDocument/2006/relationships/hyperlink" Target="https://ru.wikipedia.org/wiki/%D0%AD%D0%BB%D0%B5%D0%BA%D1%82%D1%80%D0%BE%D0%BD%D0%BD%D0%B0%D1%8F_%D1%86%D0%B8%D1%84%D1%80%D0%BE%D0%B2%D0%B0%D1%8F_%D0%BF%D0%BE%D0%B4%D0%BF%D0%B8%D1%81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TyFoon</cp:lastModifiedBy>
  <cp:revision>3</cp:revision>
  <dcterms:created xsi:type="dcterms:W3CDTF">2019-01-23T05:50:00Z</dcterms:created>
  <dcterms:modified xsi:type="dcterms:W3CDTF">2019-01-24T08:00:00Z</dcterms:modified>
</cp:coreProperties>
</file>