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0"/>
        <w:rPr>
          <w:lang w:val="en-US"/>
        </w:rPr>
      </w:pPr>
      <w:r>
        <w:rPr>
          <w:lang w:val="en-US"/>
        </w:rPr>
        <w:t>Lab - Classify Alerts</w:t>
      </w:r>
    </w:p>
    <w:p>
      <w:pPr>
        <w:spacing w:before="60" w:after="60" w:line="240" w:lineRule="auto"/>
        <w:rPr>
          <w:rFonts w:hint="default" w:ascii="Arial" w:hAnsi="Arial" w:eastAsia="Calibri" w:cs="Times New Roman"/>
          <w:color w:val="auto"/>
          <w:sz w:val="20"/>
          <w:szCs w:val="22"/>
          <w:highlight w:val="yellow"/>
          <w:lang w:val="en-US" w:eastAsia="en-US" w:bidi="ar-SA"/>
        </w:rPr>
      </w:pPr>
      <w:r>
        <w:rPr>
          <w:rFonts w:hint="default" w:ascii="Arial" w:hAnsi="Arial" w:eastAsia="Calibri" w:cs="Times New Roman"/>
          <w:b/>
          <w:bCs/>
          <w:color w:val="auto"/>
          <w:sz w:val="20"/>
          <w:szCs w:val="22"/>
          <w:highlight w:val="yellow"/>
          <w:lang w:val="en-US" w:eastAsia="en-US" w:bidi="ar-SA"/>
        </w:rPr>
        <w:t>Additional Note:</w:t>
      </w:r>
      <w:r>
        <w:rPr>
          <w:rFonts w:hint="default" w:ascii="Arial" w:hAnsi="Arial" w:eastAsia="Calibri" w:cs="Times New Roman"/>
          <w:color w:val="auto"/>
          <w:sz w:val="20"/>
          <w:szCs w:val="22"/>
          <w:highlight w:val="yellow"/>
          <w:lang w:val="en-US" w:eastAsia="en-US" w:bidi="ar-SA"/>
        </w:rPr>
        <w:t xml:space="preserve"> Yellow highlighted text indicates all of my answers.</w:t>
      </w:r>
    </w:p>
    <w:p>
      <w:pPr>
        <w:rPr>
          <w:lang w:val="en-US"/>
        </w:rPr>
      </w:pPr>
      <w:r>
        <w:rPr>
          <w:rFonts w:hint="default" w:ascii="Arial" w:hAnsi="Arial" w:eastAsia="Calibri" w:cs="Times New Roman"/>
          <w:i/>
          <w:iCs/>
          <w:color w:val="auto"/>
          <w:sz w:val="20"/>
          <w:szCs w:val="22"/>
          <w:highlight w:val="yellow"/>
          <w:lang w:val="en-US" w:eastAsia="en-US" w:bidi="ar-SA"/>
        </w:rPr>
        <w:t>(672021159)</w:t>
      </w:r>
    </w:p>
    <w:p>
      <w:pPr>
        <w:pStyle w:val="2"/>
        <w:rPr>
          <w:rFonts w:eastAsia="Times New Roman"/>
          <w:lang w:val="en-US"/>
        </w:rPr>
      </w:pPr>
      <w:r>
        <w:rPr>
          <w:rFonts w:eastAsia="Times New Roman"/>
          <w:lang w:val="en-US"/>
        </w:rPr>
        <w:t>Objectives</w:t>
      </w:r>
    </w:p>
    <w:p>
      <w:pPr>
        <w:pStyle w:val="106"/>
        <w:rPr>
          <w:lang w:val="en-US"/>
        </w:rPr>
      </w:pPr>
      <w:r>
        <w:rPr>
          <w:lang w:val="en-US"/>
        </w:rPr>
        <w:t>Part 1: Research Snort and CVE IDs</w:t>
      </w:r>
    </w:p>
    <w:p>
      <w:pPr>
        <w:pStyle w:val="106"/>
        <w:rPr>
          <w:lang w:val="en-US"/>
        </w:rPr>
      </w:pPr>
      <w:r>
        <w:rPr>
          <w:lang w:val="en-US"/>
        </w:rPr>
        <w:t>Part 2: Classify Alerts in a Windows Environment</w:t>
      </w:r>
    </w:p>
    <w:p>
      <w:pPr>
        <w:pStyle w:val="106"/>
        <w:rPr>
          <w:lang w:val="en-US"/>
        </w:rPr>
      </w:pPr>
      <w:r>
        <w:rPr>
          <w:lang w:val="en-US"/>
        </w:rPr>
        <w:t>Part 3: Classify Alerts in a Unix/Linux Environment</w:t>
      </w:r>
    </w:p>
    <w:p>
      <w:pPr>
        <w:pStyle w:val="2"/>
        <w:rPr>
          <w:rFonts w:eastAsia="Times New Roman"/>
          <w:lang w:val="en-US"/>
        </w:rPr>
      </w:pPr>
      <w:r>
        <w:rPr>
          <w:rFonts w:eastAsia="Times New Roman"/>
          <w:lang w:val="en-US"/>
        </w:rPr>
        <w:t>Background / Scenario</w:t>
      </w:r>
    </w:p>
    <w:p>
      <w:pPr>
        <w:pStyle w:val="97"/>
        <w:rPr>
          <w:lang w:val="en-US"/>
        </w:rPr>
      </w:pPr>
      <w:r>
        <w:rPr>
          <w:lang w:val="en-US"/>
        </w:rPr>
        <w:t>In this lab, you will classify alerts from two different environments: Windows and Linux. You are responsible for determining whether a detected alert is a true positive or a false positive. You are responsible for classifying whether the alerts are generated by the SIEM or from performing vulnerability scans. There will be two different environments to which you can apply the generated alerts.</w:t>
      </w:r>
    </w:p>
    <w:p>
      <w:pPr>
        <w:pStyle w:val="2"/>
        <w:rPr>
          <w:rFonts w:eastAsia="Times New Roman"/>
          <w:lang w:val="en-US"/>
        </w:rPr>
      </w:pPr>
      <w:r>
        <w:rPr>
          <w:rFonts w:eastAsia="Times New Roman"/>
          <w:lang w:val="en-US"/>
        </w:rPr>
        <w:t>Required Resources</w:t>
      </w:r>
    </w:p>
    <w:p>
      <w:pPr>
        <w:pStyle w:val="87"/>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Internet access</w:t>
      </w:r>
    </w:p>
    <w:p>
      <w:pPr>
        <w:pStyle w:val="2"/>
        <w:rPr>
          <w:rFonts w:eastAsia="Times New Roman"/>
          <w:lang w:val="en-US"/>
        </w:rPr>
      </w:pPr>
      <w:r>
        <w:rPr>
          <w:rFonts w:eastAsia="Times New Roman"/>
          <w:lang w:val="en-US"/>
        </w:rPr>
        <w:t>Instructions</w:t>
      </w:r>
    </w:p>
    <w:p>
      <w:pPr>
        <w:pStyle w:val="3"/>
        <w:rPr>
          <w:rFonts w:eastAsia="Times New Roman"/>
          <w:lang w:val="en-US"/>
        </w:rPr>
      </w:pPr>
      <w:r>
        <w:rPr>
          <w:rFonts w:eastAsia="Times New Roman"/>
          <w:lang w:val="en-US"/>
        </w:rPr>
        <w:t>Part 1: Research Snort and CVE IDs</w:t>
      </w:r>
    </w:p>
    <w:p>
      <w:pPr>
        <w:pStyle w:val="97"/>
        <w:rPr>
          <w:lang w:val="en-US"/>
        </w:rPr>
      </w:pPr>
      <w:r>
        <w:rPr>
          <w:lang w:val="en-US"/>
        </w:rPr>
        <w:t>Use sites such as mitre.org, snort.org, virustotal.com, and vendor websites to research information about the following Snort IDs (sid) and CVE IDs. For each alert, provide the following information:</w:t>
      </w:r>
    </w:p>
    <w:p>
      <w:pPr>
        <w:pStyle w:val="87"/>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The cross listing between Snort IDs and CVE numbers when available.</w:t>
      </w:r>
    </w:p>
    <w:p>
      <w:pPr>
        <w:pStyle w:val="87"/>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The CVSS score indicating the severity for each of the following IDs.</w:t>
      </w:r>
    </w:p>
    <w:p>
      <w:pPr>
        <w:pStyle w:val="87"/>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A brief description of the alert.</w:t>
      </w:r>
    </w:p>
    <w:p>
      <w:pPr>
        <w:pStyle w:val="97"/>
        <w:rPr>
          <w:lang w:val="en-US"/>
        </w:rPr>
      </w:pPr>
      <w:r>
        <w:rPr>
          <w:lang w:val="en-US"/>
        </w:rPr>
        <w:t>You will classify these alerts in Part 2 and Part 3.</w:t>
      </w:r>
    </w:p>
    <w:p>
      <w:pPr>
        <w:pStyle w:val="5"/>
        <w:rPr>
          <w:rFonts w:eastAsia="Times New Roman"/>
          <w:lang w:val="en-US"/>
        </w:rPr>
      </w:pPr>
      <w:r>
        <w:rPr>
          <w:rFonts w:eastAsia="Times New Roman"/>
          <w:lang w:val="en-US"/>
        </w:rPr>
        <w:t>Questions:</w:t>
      </w:r>
    </w:p>
    <w:p>
      <w:pPr>
        <w:pStyle w:val="107"/>
        <w:spacing w:before="0"/>
        <w:rPr>
          <w:lang w:val="en-US"/>
        </w:rPr>
      </w:pPr>
      <w:r>
        <w:rPr>
          <w:lang w:val="en-US"/>
        </w:rPr>
        <w:t>1.</w:t>
      </w:r>
      <w:r>
        <w:rPr>
          <w:rFonts w:ascii="Times New Roman" w:hAnsi="Times New Roman" w:cs="Times New Roman"/>
          <w:sz w:val="14"/>
          <w:szCs w:val="14"/>
          <w:lang w:val="en-US"/>
        </w:rPr>
        <w:t xml:space="preserve">     </w:t>
      </w:r>
      <w:r>
        <w:rPr>
          <w:lang w:val="en-US"/>
        </w:rPr>
        <w:t>Sid 1-54630</w:t>
      </w:r>
    </w:p>
    <w:p>
      <w:pPr>
        <w:pStyle w:val="107"/>
        <w:spacing w:before="0"/>
        <w:ind w:left="0" w:leftChars="0" w:firstLine="720" w:firstLineChars="0"/>
        <w:rPr>
          <w:i/>
          <w:iCs/>
          <w:highlight w:val="yellow"/>
          <w:lang w:val="en-US"/>
        </w:rPr>
      </w:pPr>
      <w:r>
        <w:rPr>
          <w:rFonts w:hint="default"/>
          <w:i/>
          <w:iCs/>
          <w:highlight w:val="yellow"/>
          <w:lang w:val="en-US"/>
        </w:rPr>
        <w:t xml:space="preserve">Terkait CVE-2020-8617 (BIND): paket yang dibentuk khusus bisa bikin BIND masuk ke kondisi inkonsisten jika penyerang tahu/menebak nama kunci TSIG yang dipakai server. CVSS: 7.5 (High). </w:t>
      </w:r>
    </w:p>
    <w:p>
      <w:pPr>
        <w:pStyle w:val="107"/>
        <w:rPr>
          <w:lang w:val="en-US"/>
        </w:rPr>
      </w:pPr>
      <w:r>
        <w:rPr>
          <w:lang w:val="en-US"/>
        </w:rPr>
        <w:t>2.</w:t>
      </w:r>
      <w:r>
        <w:rPr>
          <w:rFonts w:ascii="Times New Roman" w:hAnsi="Times New Roman" w:cs="Times New Roman"/>
          <w:sz w:val="14"/>
          <w:szCs w:val="14"/>
          <w:lang w:val="en-US"/>
        </w:rPr>
        <w:t xml:space="preserve">     </w:t>
      </w:r>
      <w:r>
        <w:rPr>
          <w:lang w:val="en-US"/>
        </w:rPr>
        <w:t>CVE-2021-3438</w:t>
      </w:r>
    </w:p>
    <w:p>
      <w:pPr>
        <w:pStyle w:val="107"/>
        <w:ind w:left="0" w:leftChars="0" w:firstLine="720" w:firstLineChars="0"/>
        <w:rPr>
          <w:highlight w:val="yellow"/>
          <w:lang w:val="en-US"/>
        </w:rPr>
      </w:pPr>
      <w:r>
        <w:rPr>
          <w:rFonts w:hint="default"/>
          <w:highlight w:val="yellow"/>
          <w:lang w:val="en-US"/>
        </w:rPr>
        <w:t>Kerentanan buffer overflow di driver printer tertentu (HP LaserJet &amp; beberapa Samsung) yang bisa dieksploitasi untuk privilege escalation.</w:t>
      </w:r>
    </w:p>
    <w:p>
      <w:pPr>
        <w:pStyle w:val="107"/>
        <w:rPr>
          <w:lang w:val="en-US"/>
        </w:rPr>
      </w:pPr>
      <w:r>
        <w:rPr>
          <w:lang w:val="en-US"/>
        </w:rPr>
        <w:t>3.</w:t>
      </w:r>
      <w:r>
        <w:rPr>
          <w:rFonts w:ascii="Times New Roman" w:hAnsi="Times New Roman" w:cs="Times New Roman"/>
          <w:sz w:val="14"/>
          <w:szCs w:val="14"/>
          <w:lang w:val="en-US"/>
        </w:rPr>
        <w:t xml:space="preserve">     </w:t>
      </w:r>
      <w:r>
        <w:rPr>
          <w:lang w:val="en-US"/>
        </w:rPr>
        <w:t>CVE-2020-5723</w:t>
      </w:r>
    </w:p>
    <w:p>
      <w:pPr>
        <w:pStyle w:val="107"/>
        <w:ind w:left="0" w:leftChars="0" w:firstLine="720" w:firstLineChars="0"/>
        <w:rPr>
          <w:highlight w:val="yellow"/>
          <w:lang w:val="en-US"/>
        </w:rPr>
      </w:pPr>
      <w:r>
        <w:rPr>
          <w:rFonts w:hint="default"/>
          <w:highlight w:val="yellow"/>
          <w:lang w:val="en-US"/>
        </w:rPr>
        <w:t>Pada Grandstream UCM6200 ≤ 1.0.20.22, password pengguna disimpan tanpa enkripsi di SQLite; penyerang bisa mengekstrak semua password dan eskalasi hak akses.</w:t>
      </w:r>
    </w:p>
    <w:p>
      <w:pPr>
        <w:pStyle w:val="107"/>
        <w:rPr>
          <w:lang w:val="en-US"/>
        </w:rPr>
      </w:pPr>
      <w:r>
        <w:rPr>
          <w:lang w:val="en-US"/>
        </w:rPr>
        <w:t>4.</w:t>
      </w:r>
      <w:r>
        <w:rPr>
          <w:rFonts w:ascii="Times New Roman" w:hAnsi="Times New Roman" w:cs="Times New Roman"/>
          <w:sz w:val="14"/>
          <w:szCs w:val="14"/>
          <w:lang w:val="en-US"/>
        </w:rPr>
        <w:t xml:space="preserve">     </w:t>
      </w:r>
      <w:r>
        <w:rPr>
          <w:lang w:val="en-US"/>
        </w:rPr>
        <w:t>Sid 1-46597</w:t>
      </w:r>
    </w:p>
    <w:p>
      <w:pPr>
        <w:pStyle w:val="107"/>
        <w:ind w:left="0" w:leftChars="0" w:firstLine="720" w:firstLineChars="0"/>
        <w:rPr>
          <w:highlight w:val="yellow"/>
          <w:lang w:val="en-US"/>
        </w:rPr>
      </w:pPr>
      <w:r>
        <w:rPr>
          <w:rFonts w:hint="default"/>
          <w:highlight w:val="yellow"/>
          <w:lang w:val="en-US"/>
        </w:rPr>
        <w:t>Berhubungan dengan CVE-2018-8165: DirectX Graphics Kernel (DXGKRNL) salah kelola objek di memori → elevation of privilege. Mempengaruhi Windows Server 2016, Windows 10, Windows 10 Server. CVSS: 6.9 (High di sumber).</w:t>
      </w:r>
    </w:p>
    <w:p>
      <w:pPr>
        <w:pStyle w:val="107"/>
        <w:rPr>
          <w:lang w:val="en-US"/>
        </w:rPr>
      </w:pPr>
      <w:r>
        <w:rPr>
          <w:lang w:val="en-US"/>
        </w:rPr>
        <w:t>5.</w:t>
      </w:r>
      <w:r>
        <w:rPr>
          <w:rFonts w:ascii="Times New Roman" w:hAnsi="Times New Roman" w:cs="Times New Roman"/>
          <w:sz w:val="14"/>
          <w:szCs w:val="14"/>
          <w:lang w:val="en-US"/>
        </w:rPr>
        <w:t xml:space="preserve">     </w:t>
      </w:r>
      <w:r>
        <w:rPr>
          <w:lang w:val="en-US"/>
        </w:rPr>
        <w:t>CVE-2020-28374</w:t>
      </w:r>
    </w:p>
    <w:p>
      <w:pPr>
        <w:pStyle w:val="107"/>
        <w:ind w:left="0" w:leftChars="0" w:firstLine="720" w:firstLineChars="0"/>
        <w:rPr>
          <w:highlight w:val="yellow"/>
          <w:lang w:val="en-US"/>
        </w:rPr>
      </w:pPr>
      <w:r>
        <w:rPr>
          <w:rFonts w:hint="default"/>
          <w:highlight w:val="yellow"/>
          <w:lang w:val="en-US"/>
        </w:rPr>
        <w:t>Di Linux kernel (sebelum 5.10.7), pemeriksaan identifier pada LIO SCSI target kurang ketat; XCOPY dapat disalahgunakan (traversal) sehingga penyerang jarak jauh dengan akses ke satu iSCSI LUN bisa baca/tulis file via backstore pilihan penyerang. CVSS: 8.1 (High).</w:t>
      </w:r>
    </w:p>
    <w:p>
      <w:pPr>
        <w:pStyle w:val="107"/>
        <w:rPr>
          <w:lang w:val="en-US"/>
        </w:rPr>
      </w:pPr>
      <w:r>
        <w:rPr>
          <w:lang w:val="en-US"/>
        </w:rPr>
        <w:t>6.</w:t>
      </w:r>
      <w:r>
        <w:rPr>
          <w:rFonts w:ascii="Times New Roman" w:hAnsi="Times New Roman" w:cs="Times New Roman"/>
          <w:sz w:val="14"/>
          <w:szCs w:val="14"/>
          <w:lang w:val="en-US"/>
        </w:rPr>
        <w:t xml:space="preserve">     </w:t>
      </w:r>
      <w:r>
        <w:rPr>
          <w:lang w:val="en-US"/>
        </w:rPr>
        <w:t>Sid 1-31814</w:t>
      </w:r>
    </w:p>
    <w:p>
      <w:pPr>
        <w:pStyle w:val="107"/>
        <w:ind w:left="0" w:leftChars="0" w:firstLine="720" w:firstLineChars="0"/>
        <w:rPr>
          <w:highlight w:val="yellow"/>
          <w:lang w:val="en-US"/>
        </w:rPr>
      </w:pPr>
      <w:r>
        <w:rPr>
          <w:rFonts w:hint="default"/>
          <w:highlight w:val="yellow"/>
          <w:lang w:val="en-US"/>
        </w:rPr>
        <w:t>Indikasi malware CNC DarkComet: terdeteksi outbound keepalive dari host terinfeksi. Laporan VirusTotal pada contoh file menunjukkan banyak vendor menandai malicious.</w:t>
      </w:r>
    </w:p>
    <w:p>
      <w:pPr>
        <w:pStyle w:val="107"/>
        <w:rPr>
          <w:lang w:val="en-US"/>
        </w:rPr>
      </w:pPr>
      <w:r>
        <w:rPr>
          <w:lang w:val="en-US"/>
        </w:rPr>
        <w:t>7.</w:t>
      </w:r>
      <w:r>
        <w:rPr>
          <w:rFonts w:ascii="Times New Roman" w:hAnsi="Times New Roman" w:cs="Times New Roman"/>
          <w:sz w:val="14"/>
          <w:szCs w:val="14"/>
          <w:lang w:val="en-US"/>
        </w:rPr>
        <w:t xml:space="preserve">     </w:t>
      </w:r>
      <w:r>
        <w:rPr>
          <w:lang w:val="en-US"/>
        </w:rPr>
        <w:t>Sid 1-50089</w:t>
      </w:r>
    </w:p>
    <w:p>
      <w:pPr>
        <w:pStyle w:val="107"/>
        <w:ind w:left="0" w:leftChars="0" w:firstLine="720" w:firstLineChars="0"/>
        <w:rPr>
          <w:highlight w:val="yellow"/>
          <w:lang w:val="en-US"/>
        </w:rPr>
      </w:pPr>
      <w:r>
        <w:rPr>
          <w:rFonts w:hint="default"/>
          <w:highlight w:val="yellow"/>
          <w:lang w:val="en-US"/>
        </w:rPr>
        <w:t>Terkait CVE-2019-0885: Windows OLE kurang memvalidasi input sehingga berpotensi remote code execution. CVSS: 5.9 (label High di sumber).</w:t>
      </w:r>
    </w:p>
    <w:p>
      <w:pPr>
        <w:pStyle w:val="107"/>
        <w:rPr>
          <w:lang w:val="en-US"/>
        </w:rPr>
      </w:pPr>
      <w:r>
        <w:rPr>
          <w:lang w:val="en-US"/>
        </w:rPr>
        <w:t>8.</w:t>
      </w:r>
      <w:r>
        <w:rPr>
          <w:rFonts w:ascii="Times New Roman" w:hAnsi="Times New Roman" w:cs="Times New Roman"/>
          <w:sz w:val="14"/>
          <w:szCs w:val="14"/>
          <w:lang w:val="en-US"/>
        </w:rPr>
        <w:t xml:space="preserve">     </w:t>
      </w:r>
      <w:r>
        <w:rPr>
          <w:lang w:val="en-US"/>
        </w:rPr>
        <w:t>Sid 1-50190</w:t>
      </w:r>
    </w:p>
    <w:p>
      <w:pPr>
        <w:pStyle w:val="107"/>
        <w:ind w:left="0" w:leftChars="0" w:firstLine="720" w:firstLineChars="0"/>
        <w:rPr>
          <w:highlight w:val="yellow"/>
          <w:lang w:val="en-US"/>
        </w:rPr>
      </w:pPr>
      <w:r>
        <w:rPr>
          <w:rFonts w:hint="default"/>
          <w:highlight w:val="yellow"/>
          <w:lang w:val="en-US"/>
        </w:rPr>
        <w:t>Mengacu CVE-2019-3462: sanitasi field HTTP 302 redirect di APT (≤ 1.4.8) kurang memadai; MITM bisa menyuntik konten hingga RCE pada target Linux. CVSS: 8.1 (High).</w:t>
      </w:r>
    </w:p>
    <w:p>
      <w:pPr>
        <w:pStyle w:val="107"/>
        <w:rPr>
          <w:lang w:val="en-US"/>
        </w:rPr>
      </w:pPr>
      <w:r>
        <w:rPr>
          <w:lang w:val="en-US"/>
        </w:rPr>
        <w:t>9.</w:t>
      </w:r>
      <w:r>
        <w:rPr>
          <w:rFonts w:ascii="Times New Roman" w:hAnsi="Times New Roman" w:cs="Times New Roman"/>
          <w:sz w:val="14"/>
          <w:szCs w:val="14"/>
          <w:lang w:val="en-US"/>
        </w:rPr>
        <w:t xml:space="preserve">     </w:t>
      </w:r>
      <w:r>
        <w:rPr>
          <w:lang w:val="en-US"/>
        </w:rPr>
        <w:t>Sid 1-49188</w:t>
      </w:r>
    </w:p>
    <w:p>
      <w:pPr>
        <w:pStyle w:val="107"/>
        <w:ind w:left="0" w:leftChars="0" w:firstLine="720" w:firstLineChars="0"/>
        <w:rPr>
          <w:highlight w:val="yellow"/>
        </w:rPr>
      </w:pPr>
      <w:r>
        <w:rPr>
          <w:rFonts w:hint="default"/>
          <w:highlight w:val="yellow"/>
        </w:rPr>
        <w:t>Aktivitas SpeakUp Linux Trojan saat mengunduh skrip berbahaya dari C2; sampel yang dirujuk terdeteksi oleh banyak vendor; implementasi berbasis Perl.</w:t>
      </w:r>
    </w:p>
    <w:p>
      <w:pPr>
        <w:pStyle w:val="107"/>
      </w:pPr>
      <w:r>
        <w:t>10.  Sid 1-46991</w:t>
      </w:r>
    </w:p>
    <w:p>
      <w:pPr>
        <w:pStyle w:val="107"/>
        <w:ind w:left="0" w:leftChars="0" w:firstLine="720" w:firstLineChars="0"/>
      </w:pPr>
      <w:r>
        <w:rPr>
          <w:rFonts w:hint="default"/>
          <w:highlight w:val="yellow"/>
        </w:rPr>
        <w:t>Berhubungan dengan CVE-2018-4243 (komponen Kernel Apple): buffer overflow pada getvolattrlist memungkinkan eksekusi kode berhak istimewa lewat aplikasi berbahaya. Terpengaruh iOS &lt; 11.4, macOS &lt; 10.13.5, tvOS &lt; 11.4, watchOS &lt; 4.3.1. CVSS (sumber menulis 5.9 High).</w:t>
      </w:r>
    </w:p>
    <w:p>
      <w:pPr>
        <w:pStyle w:val="3"/>
      </w:pPr>
      <w:r>
        <w:t>Part 2: Classify Alerts in a Windows Environment</w:t>
      </w:r>
    </w:p>
    <w:p>
      <w:pPr>
        <w:pStyle w:val="97"/>
      </w:pPr>
      <w:r>
        <w:t>In this scenario, you are working in a primarily Windows environment consisting of Windows 10 PCs, Windows 2016 Servers, HP LaserJet printers, Grandstream UCM 6200 series IP phone system, and various software.</w:t>
      </w:r>
    </w:p>
    <w:p>
      <w:pPr>
        <w:pStyle w:val="97"/>
      </w:pPr>
      <w:r>
        <w:t>Use the information you gathered in Part 1 to determine if the alert should be classified as a true positive, false positive, or in need of further information about the environment.</w:t>
      </w:r>
    </w:p>
    <w:p>
      <w:pPr>
        <w:pStyle w:val="5"/>
        <w:rPr>
          <w:rFonts w:eastAsia="Times New Roman"/>
          <w:shd w:val="clear" w:color="auto" w:fill="D9D9D9"/>
          <w:lang w:val="en-US"/>
        </w:rPr>
      </w:pPr>
      <w:r>
        <w:rPr>
          <w:rFonts w:eastAsia="Times New Roman"/>
          <w:shd w:val="clear" w:color="auto" w:fill="D9D9D9"/>
          <w:lang w:val="en-US"/>
        </w:rPr>
        <w:t>Questions:</w:t>
      </w:r>
    </w:p>
    <w:p>
      <w:pPr>
        <w:pStyle w:val="107"/>
      </w:pPr>
      <w:r>
        <w:t>1.     Sid 1-54630</w:t>
      </w:r>
    </w:p>
    <w:p>
      <w:pPr>
        <w:pStyle w:val="107"/>
        <w:rPr>
          <w:highlight w:val="yellow"/>
        </w:rPr>
      </w:pPr>
      <w:r>
        <w:rPr>
          <w:rFonts w:hint="default"/>
          <w:highlight w:val="yellow"/>
        </w:rPr>
        <w:t>False Positive (BIND biasanya di Linux, bukan komponen utama di lingkungan ini).</w:t>
      </w:r>
    </w:p>
    <w:p>
      <w:pPr>
        <w:pStyle w:val="107"/>
      </w:pPr>
      <w:r>
        <w:t>2.     CVE-2021-3438</w:t>
      </w:r>
    </w:p>
    <w:p>
      <w:pPr>
        <w:pStyle w:val="107"/>
        <w:rPr>
          <w:highlight w:val="yellow"/>
        </w:rPr>
      </w:pPr>
      <w:r>
        <w:rPr>
          <w:rFonts w:hint="default"/>
          <w:highlight w:val="yellow"/>
        </w:rPr>
        <w:t>True Positive (ada printer HP; driver rentan).</w:t>
      </w:r>
    </w:p>
    <w:p>
      <w:pPr>
        <w:pStyle w:val="107"/>
      </w:pPr>
      <w:r>
        <w:t>3.     CVE-2020-5723</w:t>
      </w:r>
    </w:p>
    <w:p>
      <w:pPr>
        <w:pStyle w:val="107"/>
        <w:rPr>
          <w:highlight w:val="yellow"/>
        </w:rPr>
      </w:pPr>
      <w:r>
        <w:rPr>
          <w:rFonts w:hint="default"/>
          <w:highlight w:val="yellow"/>
        </w:rPr>
        <w:t>True Positive (lingkungan menggunakan Grandstream UCM6200 yang disebut spesifik).</w:t>
      </w:r>
    </w:p>
    <w:p>
      <w:pPr>
        <w:pStyle w:val="107"/>
      </w:pPr>
      <w:r>
        <w:t>4.     Sid 1-46597</w:t>
      </w:r>
    </w:p>
    <w:p>
      <w:pPr>
        <w:pStyle w:val="107"/>
        <w:rPr>
          <w:highlight w:val="yellow"/>
        </w:rPr>
      </w:pPr>
      <w:r>
        <w:rPr>
          <w:rFonts w:hint="default"/>
          <w:highlight w:val="yellow"/>
        </w:rPr>
        <w:t>True Positive (mempengaruhi Windows 10/Server 2016).</w:t>
      </w:r>
    </w:p>
    <w:p>
      <w:pPr>
        <w:pStyle w:val="107"/>
      </w:pPr>
      <w:r>
        <w:t>5.     CVE-2020-28374</w:t>
      </w:r>
    </w:p>
    <w:p>
      <w:pPr>
        <w:pStyle w:val="107"/>
        <w:rPr>
          <w:highlight w:val="yellow"/>
        </w:rPr>
      </w:pPr>
      <w:r>
        <w:rPr>
          <w:rFonts w:hint="default"/>
          <w:highlight w:val="yellow"/>
        </w:rPr>
        <w:t>False Positive (isu kernel Linux).</w:t>
      </w:r>
    </w:p>
    <w:p>
      <w:pPr>
        <w:pStyle w:val="107"/>
      </w:pPr>
      <w:r>
        <w:t>6.     Sid 1-31814</w:t>
      </w:r>
    </w:p>
    <w:p>
      <w:pPr>
        <w:pStyle w:val="107"/>
        <w:rPr>
          <w:highlight w:val="yellow"/>
        </w:rPr>
      </w:pPr>
      <w:r>
        <w:rPr>
          <w:rFonts w:hint="default"/>
          <w:highlight w:val="yellow"/>
        </w:rPr>
        <w:t>True Positive (malware Windows — DarkComet).</w:t>
      </w:r>
    </w:p>
    <w:p>
      <w:pPr>
        <w:pStyle w:val="107"/>
      </w:pPr>
      <w:r>
        <w:t>7.     Sid 1-50089</w:t>
      </w:r>
    </w:p>
    <w:p>
      <w:pPr>
        <w:pStyle w:val="107"/>
        <w:rPr>
          <w:highlight w:val="yellow"/>
        </w:rPr>
      </w:pPr>
      <w:r>
        <w:rPr>
          <w:rFonts w:hint="default"/>
          <w:highlight w:val="yellow"/>
        </w:rPr>
        <w:t>True Positive (RCE pada Windows OLE).</w:t>
      </w:r>
    </w:p>
    <w:p>
      <w:pPr>
        <w:pStyle w:val="107"/>
      </w:pPr>
      <w:r>
        <w:t>8.     Sid 1-50190</w:t>
      </w:r>
    </w:p>
    <w:p>
      <w:pPr>
        <w:pStyle w:val="107"/>
        <w:rPr>
          <w:highlight w:val="yellow"/>
        </w:rPr>
      </w:pPr>
      <w:r>
        <w:rPr>
          <w:rFonts w:hint="default"/>
          <w:highlight w:val="yellow"/>
        </w:rPr>
        <w:t>False Positive (APT/HTTP redirect bug berlaku di distro Linux).</w:t>
      </w:r>
    </w:p>
    <w:p>
      <w:pPr>
        <w:pStyle w:val="107"/>
      </w:pPr>
      <w:r>
        <w:t>9.     Sid 1-49188</w:t>
      </w:r>
    </w:p>
    <w:p>
      <w:pPr>
        <w:pStyle w:val="107"/>
        <w:rPr>
          <w:highlight w:val="yellow"/>
        </w:rPr>
      </w:pPr>
      <w:r>
        <w:rPr>
          <w:rFonts w:hint="default"/>
          <w:highlight w:val="yellow"/>
        </w:rPr>
        <w:t>False Positive (Trojan Linux berbasis Perl).</w:t>
      </w:r>
    </w:p>
    <w:p>
      <w:pPr>
        <w:pStyle w:val="107"/>
        <w:numPr>
          <w:ilvl w:val="0"/>
          <w:numId w:val="1"/>
        </w:numPr>
      </w:pPr>
      <w:r>
        <w:t>  Sid 1-46991</w:t>
      </w:r>
    </w:p>
    <w:p>
      <w:pPr>
        <w:pStyle w:val="107"/>
        <w:numPr>
          <w:numId w:val="0"/>
        </w:numPr>
        <w:ind w:leftChars="0"/>
        <w:rPr>
          <w:highlight w:val="yellow"/>
        </w:rPr>
      </w:pPr>
      <w:r>
        <w:rPr>
          <w:rFonts w:hint="default"/>
          <w:highlight w:val="yellow"/>
        </w:rPr>
        <w:t xml:space="preserve">Kemungkinan False Positive (butuh verifikasi) </w:t>
      </w:r>
      <w:r>
        <w:rPr>
          <w:rFonts w:hint="default"/>
          <w:highlight w:val="yellow"/>
          <w:lang w:val="en-US"/>
        </w:rPr>
        <w:t>-</w:t>
      </w:r>
      <w:r>
        <w:rPr>
          <w:rFonts w:hint="default"/>
          <w:highlight w:val="yellow"/>
        </w:rPr>
        <w:t xml:space="preserve"> isu Apple OS; bisa jadi ada BYOD Apple masuk jaringan.</w:t>
      </w:r>
    </w:p>
    <w:p>
      <w:pPr>
        <w:pStyle w:val="3"/>
      </w:pPr>
      <w:r>
        <w:t>Part 3: Classify Alerts in a Linux Environment</w:t>
      </w:r>
    </w:p>
    <w:p>
      <w:pPr>
        <w:pStyle w:val="97"/>
      </w:pPr>
      <w:r>
        <w:t>In this scenario, you are working in a primarily Linux environment consisting of Linux servers that provide DNS, web services, and email. The environment also includes Linux workstations, a Cisco IP phone system, Epson printers, and various application software.</w:t>
      </w:r>
    </w:p>
    <w:p>
      <w:pPr>
        <w:pStyle w:val="97"/>
      </w:pPr>
      <w:r>
        <w:t>Use the information you gathered in Part 1 to determine if the alert should be classified as a true positive, false positive, or in need of further information about the environment.</w:t>
      </w:r>
    </w:p>
    <w:p>
      <w:pPr>
        <w:pStyle w:val="5"/>
        <w:rPr>
          <w:rFonts w:eastAsia="Times New Roman"/>
          <w:shd w:val="clear" w:color="auto" w:fill="D9D9D9"/>
          <w:lang w:val="en-US"/>
        </w:rPr>
      </w:pPr>
      <w:r>
        <w:rPr>
          <w:rFonts w:eastAsia="Times New Roman"/>
          <w:shd w:val="clear" w:color="auto" w:fill="D9D9D9"/>
          <w:lang w:val="en-US"/>
        </w:rPr>
        <w:t>Questions:</w:t>
      </w:r>
    </w:p>
    <w:p>
      <w:pPr>
        <w:pStyle w:val="107"/>
      </w:pPr>
      <w:r>
        <w:t>1.     Sid 1-54630</w:t>
      </w:r>
    </w:p>
    <w:p>
      <w:pPr>
        <w:pStyle w:val="107"/>
        <w:rPr>
          <w:highlight w:val="yellow"/>
        </w:rPr>
      </w:pPr>
      <w:r>
        <w:rPr>
          <w:rFonts w:hint="default"/>
          <w:highlight w:val="yellow"/>
        </w:rPr>
        <w:t>True Positive (BIND di server Linux</w:t>
      </w:r>
      <w:bookmarkStart w:id="2" w:name="_GoBack"/>
      <w:bookmarkEnd w:id="2"/>
      <w:r>
        <w:rPr>
          <w:rFonts w:hint="default"/>
          <w:highlight w:val="yellow"/>
        </w:rPr>
        <w:t>).</w:t>
      </w:r>
    </w:p>
    <w:p>
      <w:pPr>
        <w:pStyle w:val="107"/>
      </w:pPr>
      <w:r>
        <w:t>2.     CVE-2021-3438</w:t>
      </w:r>
    </w:p>
    <w:p>
      <w:pPr>
        <w:pStyle w:val="107"/>
        <w:ind w:left="0" w:leftChars="0" w:firstLine="0" w:firstLineChars="0"/>
        <w:rPr>
          <w:highlight w:val="yellow"/>
        </w:rPr>
      </w:pPr>
      <w:r>
        <w:rPr>
          <w:rFonts w:hint="default"/>
          <w:highlight w:val="yellow"/>
        </w:rPr>
        <w:t>False Positive (driver printer HP/Samsung dan kasusnya di sisi driver Windows; lingkungan workstation Linux).</w:t>
      </w:r>
    </w:p>
    <w:p>
      <w:pPr>
        <w:pStyle w:val="107"/>
      </w:pPr>
      <w:r>
        <w:t>3.     CVE-2020-5723</w:t>
      </w:r>
    </w:p>
    <w:p>
      <w:pPr>
        <w:pStyle w:val="107"/>
        <w:rPr>
          <w:highlight w:val="yellow"/>
        </w:rPr>
      </w:pPr>
      <w:r>
        <w:rPr>
          <w:rFonts w:hint="default"/>
          <w:highlight w:val="yellow"/>
        </w:rPr>
        <w:t>False Positive (telefoni di sini Cisco, bukan Grandstream UCM6200).</w:t>
      </w:r>
    </w:p>
    <w:p>
      <w:pPr>
        <w:pStyle w:val="107"/>
      </w:pPr>
      <w:r>
        <w:t>4.     Sid 1-46597</w:t>
      </w:r>
    </w:p>
    <w:p>
      <w:pPr>
        <w:pStyle w:val="107"/>
        <w:rPr>
          <w:highlight w:val="yellow"/>
        </w:rPr>
      </w:pPr>
      <w:r>
        <w:rPr>
          <w:rFonts w:hint="default"/>
          <w:highlight w:val="yellow"/>
        </w:rPr>
        <w:t>False Positive (spesifik Windows).</w:t>
      </w:r>
    </w:p>
    <w:p>
      <w:pPr>
        <w:pStyle w:val="107"/>
      </w:pPr>
      <w:r>
        <w:t>5.     CVE-2020-28374</w:t>
      </w:r>
    </w:p>
    <w:p>
      <w:pPr>
        <w:pStyle w:val="107"/>
        <w:rPr>
          <w:highlight w:val="yellow"/>
        </w:rPr>
      </w:pPr>
      <w:r>
        <w:rPr>
          <w:rFonts w:hint="default"/>
          <w:highlight w:val="yellow"/>
        </w:rPr>
        <w:t>True Positive (kerentanan Linux kernel).</w:t>
      </w:r>
    </w:p>
    <w:p>
      <w:pPr>
        <w:pStyle w:val="107"/>
      </w:pPr>
      <w:r>
        <w:t>6.     Sid 1-31814</w:t>
      </w:r>
    </w:p>
    <w:p>
      <w:pPr>
        <w:pStyle w:val="107"/>
        <w:rPr>
          <w:highlight w:val="yellow"/>
        </w:rPr>
      </w:pPr>
      <w:r>
        <w:rPr>
          <w:rFonts w:hint="default"/>
          <w:highlight w:val="yellow"/>
        </w:rPr>
        <w:t xml:space="preserve">False Positive (DarkComet menarget Windows; lingkungan workstation Linux). </w:t>
      </w:r>
    </w:p>
    <w:p>
      <w:pPr>
        <w:pStyle w:val="107"/>
      </w:pPr>
      <w:r>
        <w:t>7.     Sid 1-50089</w:t>
      </w:r>
    </w:p>
    <w:p>
      <w:pPr>
        <w:pStyle w:val="107"/>
        <w:rPr>
          <w:highlight w:val="yellow"/>
        </w:rPr>
      </w:pPr>
      <w:r>
        <w:rPr>
          <w:rFonts w:hint="default"/>
          <w:highlight w:val="yellow"/>
        </w:rPr>
        <w:t>False Positive (RCE OLE hanya di Windows).</w:t>
      </w:r>
    </w:p>
    <w:p>
      <w:pPr>
        <w:pStyle w:val="107"/>
      </w:pPr>
      <w:r>
        <w:t>8.     Sid 1-50190</w:t>
      </w:r>
    </w:p>
    <w:p>
      <w:pPr>
        <w:pStyle w:val="107"/>
        <w:rPr>
          <w:highlight w:val="yellow"/>
        </w:rPr>
      </w:pPr>
      <w:r>
        <w:rPr>
          <w:rFonts w:hint="default"/>
          <w:highlight w:val="yellow"/>
        </w:rPr>
        <w:t>True Positive (bug APT pada beberapa distro Linux).</w:t>
      </w:r>
    </w:p>
    <w:p>
      <w:pPr>
        <w:pStyle w:val="107"/>
        <w:numPr>
          <w:ilvl w:val="0"/>
          <w:numId w:val="2"/>
        </w:numPr>
      </w:pPr>
      <w:r>
        <w:t>   Sid 1-49188</w:t>
      </w:r>
    </w:p>
    <w:p>
      <w:pPr>
        <w:pStyle w:val="107"/>
        <w:numPr>
          <w:numId w:val="0"/>
        </w:numPr>
        <w:ind w:leftChars="0"/>
        <w:rPr>
          <w:highlight w:val="yellow"/>
        </w:rPr>
      </w:pPr>
      <w:r>
        <w:rPr>
          <w:rFonts w:hint="default"/>
          <w:highlight w:val="yellow"/>
        </w:rPr>
        <w:t>True Positive (Trojan Linux SpeakUp).</w:t>
      </w:r>
    </w:p>
    <w:p>
      <w:pPr>
        <w:pStyle w:val="107"/>
        <w:numPr>
          <w:ilvl w:val="0"/>
          <w:numId w:val="2"/>
        </w:numPr>
      </w:pPr>
      <w:r>
        <w:rPr>
          <w:rFonts w:hint="default"/>
          <w:lang w:val="en-US"/>
        </w:rPr>
        <w:t xml:space="preserve">  </w:t>
      </w:r>
      <w:r>
        <w:t>Sid 1-46991</w:t>
      </w:r>
    </w:p>
    <w:p>
      <w:pPr>
        <w:pStyle w:val="107"/>
        <w:numPr>
          <w:numId w:val="0"/>
        </w:numPr>
        <w:ind w:leftChars="0"/>
        <w:rPr>
          <w:highlight w:val="yellow"/>
        </w:rPr>
      </w:pPr>
      <w:r>
        <w:rPr>
          <w:rFonts w:hint="default"/>
          <w:highlight w:val="yellow"/>
        </w:rPr>
        <w:t xml:space="preserve">Kemungkinan False Positive (butuh verifikasi) </w:t>
      </w:r>
      <w:r>
        <w:rPr>
          <w:rFonts w:hint="default"/>
          <w:highlight w:val="yellow"/>
          <w:lang w:val="en-US"/>
        </w:rPr>
        <w:t>-</w:t>
      </w:r>
      <w:r>
        <w:rPr>
          <w:rFonts w:hint="default"/>
          <w:highlight w:val="yellow"/>
        </w:rPr>
        <w:t xml:space="preserve"> kerentanan pada iOS/macOS/tvOS/watchOS; cek apakah ada device Apple di jaringan.</w:t>
      </w:r>
    </w:p>
    <w:p>
      <w:pPr>
        <w:pStyle w:val="107"/>
        <w:numPr>
          <w:numId w:val="0"/>
        </w:numPr>
        <w:ind w:leftChars="0"/>
      </w:pPr>
    </w:p>
    <w:p>
      <w:pPr>
        <w:pStyle w:val="90"/>
        <w:rPr>
          <w:b/>
          <w:bCs/>
          <w:shd w:val="clear" w:color="auto" w:fill="D9D9D9"/>
          <w:lang w:val="en-US"/>
        </w:rPr>
      </w:pPr>
      <w:r>
        <w:rPr>
          <w:b/>
          <w:bCs/>
          <w:shd w:val="clear" w:color="auto" w:fill="D9D9D9"/>
          <w:lang w:val="en-US"/>
        </w:rPr>
        <w:t>End of document</w:t>
      </w:r>
    </w:p>
    <w:sectPr>
      <w:headerReference r:id="rId6" w:type="first"/>
      <w:footerReference r:id="rId8" w:type="first"/>
      <w:headerReference r:id="rId5" w:type="default"/>
      <w:footerReference r:id="rId7" w:type="default"/>
      <w:pgSz w:w="12240" w:h="15840"/>
      <w:pgMar w:top="1526" w:right="1080" w:bottom="1296" w:left="1080" w:header="720" w:footer="720"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C059"/>
    <w:panose1 w:val="00000000000000000000"/>
    <w:charset w:val="00"/>
    <w:family w:val="auto"/>
    <w:pitch w:val="default"/>
    <w:sig w:usb0="00000000" w:usb1="00000000" w:usb2="00000000" w:usb3="00000000" w:csb0="00000000" w:csb1="00000000"/>
  </w:font>
  <w:font w:name="Tahoma">
    <w:altName w:val="DejaVu Sans"/>
    <w:panose1 w:val="020B0604030504040204"/>
    <w:charset w:val="00"/>
    <w:family w:val="swiss"/>
    <w:pitch w:val="default"/>
    <w:sig w:usb0="00000000" w:usb1="00000000" w:usb2="00000029" w:usb3="00000000" w:csb0="000101FF" w:csb1="00000000"/>
  </w:font>
  <w:font w:name="Webdings">
    <w:altName w:val="Noto Color Emoji"/>
    <w:panose1 w:val="05030102010509060703"/>
    <w:charset w:val="02"/>
    <w:family w:val="roman"/>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Symbol">
    <w:altName w:val="Noto Color Emoji"/>
    <w:panose1 w:val="05050102010706020507"/>
    <w:charset w:val="02"/>
    <w:family w:val="roman"/>
    <w:pitch w:val="default"/>
    <w:sig w:usb0="00000000" w:usb1="00000000" w:usb2="00000000" w:usb3="00000000" w:csb0="80000000" w:csb1="00000000"/>
  </w:font>
  <w:font w:name="Liberation Serif">
    <w:panose1 w:val="02020603050405020304"/>
    <w:charset w:val="00"/>
    <w:family w:val="auto"/>
    <w:pitch w:val="default"/>
    <w:sig w:usb0="E0000AFF" w:usb1="500078FF" w:usb2="0000002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tabs>
        <w:tab w:val="right" w:pos="10080"/>
        <w:tab w:val="right" w:pos="10800"/>
      </w:tabs>
      <w:rPr>
        <w:rFonts w:eastAsia="Calibri" w:cs="Times New Roman"/>
        <w:szCs w:val="22"/>
        <w:lang w:val="en-US" w:eastAsia="en-US"/>
      </w:rPr>
    </w:pPr>
    <w:r>
      <w:rPr>
        <w:rFonts w:eastAsia="Calibri" w:cs="Times New Roman"/>
        <w:szCs w:val="22"/>
        <w:lang w:val="en-US" w:eastAsia="en-US"/>
      </w:rPr>
      <w:sym w:font="Symbol" w:char="F0E3"/>
    </w:r>
    <w:r>
      <w:rPr>
        <w:rFonts w:eastAsia="Calibri" w:cs="Times New Roman"/>
        <w:szCs w:val="22"/>
        <w:lang w:val="en-US" w:eastAsia="en-US"/>
      </w:rPr>
      <w:t xml:space="preserve"> </w:t>
    </w:r>
    <w:sdt>
      <w:sdtPr>
        <w:rPr>
          <w:rFonts w:eastAsia="Calibri" w:cs="Times New Roman"/>
          <w:szCs w:val="22"/>
          <w:lang w:val="en-US" w:eastAsia="en-US"/>
        </w:rPr>
        <w:alias w:val="Comments"/>
        <w:id w:val="1277522824"/>
        <w:text w:multiLine="1"/>
      </w:sdtPr>
      <w:sdtEndPr>
        <w:rPr>
          <w:rFonts w:eastAsia="Calibri" w:cs="Times New Roman"/>
          <w:szCs w:val="22"/>
          <w:lang w:val="en-US" w:eastAsia="en-US"/>
        </w:rPr>
      </w:sdtEndPr>
      <w:sdtContent>
        <w:r>
          <w:rPr>
            <w:rFonts w:eastAsia="Calibri" w:cs="Times New Roman"/>
            <w:szCs w:val="22"/>
            <w:lang w:val="en-US" w:eastAsia="en-US"/>
          </w:rPr>
          <w:t>2017</w:t>
        </w:r>
      </w:sdtContent>
    </w:sdt>
    <w:r>
      <w:rPr>
        <w:rFonts w:eastAsia="Calibri" w:cs="Times New Roman"/>
        <w:szCs w:val="22"/>
        <w:lang w:val="en-US" w:eastAsia="en-US"/>
      </w:rPr>
      <w:t xml:space="preserve"> - 2022 Cisco and/or its affiliates. All rights reserved. Cisco Public</w:t>
    </w:r>
    <w:r>
      <w:rPr>
        <w:rFonts w:eastAsia="Calibri" w:cs="Times New Roman"/>
        <w:szCs w:val="22"/>
        <w:lang w:val="en-US" w:eastAsia="en-US"/>
      </w:rPr>
      <w:tab/>
    </w:r>
    <w:r>
      <w:rPr>
        <w:rFonts w:eastAsia="Calibri" w:cs="Times New Roman"/>
        <w:szCs w:val="22"/>
        <w:lang w:val="en-US" w:eastAsia="en-US"/>
      </w:rPr>
      <w:t xml:space="preserve">Page </w:t>
    </w:r>
    <w:r>
      <w:rPr>
        <w:rFonts w:eastAsia="Calibri" w:cs="Times New Roman"/>
        <w:szCs w:val="22"/>
        <w:lang w:val="en-US" w:eastAsia="en-US"/>
      </w:rPr>
      <w:fldChar w:fldCharType="begin"/>
    </w:r>
    <w:r>
      <w:rPr>
        <w:rFonts w:eastAsia="Calibri" w:cs="Times New Roman"/>
        <w:szCs w:val="22"/>
        <w:lang w:val="en-US" w:eastAsia="en-US"/>
      </w:rPr>
      <w:instrText xml:space="preserve"> PAGE </w:instrText>
    </w:r>
    <w:r>
      <w:rPr>
        <w:rFonts w:eastAsia="Calibri" w:cs="Times New Roman"/>
        <w:szCs w:val="22"/>
        <w:lang w:val="en-US" w:eastAsia="en-US"/>
      </w:rPr>
      <w:fldChar w:fldCharType="separate"/>
    </w:r>
    <w:r>
      <w:t>1</w:t>
    </w:r>
    <w:r>
      <w:rPr>
        <w:rFonts w:eastAsia="Calibri" w:cs="Times New Roman"/>
        <w:szCs w:val="22"/>
        <w:lang w:val="en-US" w:eastAsia="en-US"/>
      </w:rPr>
      <w:fldChar w:fldCharType="end"/>
    </w:r>
    <w:r>
      <w:rPr>
        <w:rFonts w:eastAsia="Calibri" w:cs="Times New Roman"/>
        <w:szCs w:val="22"/>
        <w:lang w:val="en-US" w:eastAsia="en-US"/>
      </w:rPr>
      <w:t xml:space="preserve"> of </w:t>
    </w:r>
    <w:r>
      <w:rPr>
        <w:rFonts w:eastAsia="Calibri" w:cs="Times New Roman"/>
        <w:szCs w:val="22"/>
        <w:lang w:val="en-US" w:eastAsia="en-US"/>
      </w:rPr>
      <w:fldChar w:fldCharType="begin"/>
    </w:r>
    <w:r>
      <w:rPr>
        <w:rFonts w:eastAsia="Calibri" w:cs="Times New Roman"/>
        <w:szCs w:val="22"/>
        <w:lang w:val="en-US" w:eastAsia="en-US"/>
      </w:rPr>
      <w:instrText xml:space="preserve"> NUMPAGES  </w:instrText>
    </w:r>
    <w:r>
      <w:rPr>
        <w:rFonts w:eastAsia="Calibri" w:cs="Times New Roman"/>
        <w:szCs w:val="22"/>
        <w:lang w:val="en-US" w:eastAsia="en-US"/>
      </w:rPr>
      <w:fldChar w:fldCharType="separate"/>
    </w:r>
    <w:r>
      <w:t>4</w:t>
    </w:r>
    <w:r>
      <w:rPr>
        <w:rFonts w:eastAsia="Calibri" w:cs="Times New Roman"/>
        <w:szCs w:val="22"/>
        <w:lang w:val="en-US" w:eastAsia="en-US"/>
      </w:rPr>
      <w:fldChar w:fldCharType="end"/>
    </w:r>
  </w:p>
  <w:p>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tabs>
        <w:tab w:val="right" w:pos="10080"/>
        <w:tab w:val="right" w:pos="10800"/>
      </w:tabs>
      <w:rPr>
        <w:rFonts w:eastAsia="Calibri" w:cs="Times New Roman"/>
        <w:szCs w:val="22"/>
        <w:lang w:val="en-US" w:eastAsia="en-US"/>
      </w:rPr>
    </w:pPr>
    <w:r>
      <w:rPr>
        <w:rFonts w:eastAsia="Calibri" w:cs="Times New Roman"/>
        <w:szCs w:val="22"/>
        <w:lang w:val="en-US" w:eastAsia="en-US"/>
      </w:rPr>
      <w:sym w:font="Symbol" w:char="F0E3"/>
    </w:r>
    <w:r>
      <w:rPr>
        <w:rFonts w:eastAsia="Calibri" w:cs="Times New Roman"/>
        <w:szCs w:val="22"/>
        <w:lang w:val="en-US" w:eastAsia="en-US"/>
      </w:rPr>
      <w:t xml:space="preserve"> </w:t>
    </w:r>
    <w:sdt>
      <w:sdtPr>
        <w:rPr>
          <w:rFonts w:eastAsia="Calibri" w:cs="Times New Roman"/>
          <w:szCs w:val="22"/>
          <w:lang w:val="en-US" w:eastAsia="en-US"/>
        </w:rPr>
        <w:alias w:val="Comments"/>
        <w:id w:val="899868482"/>
        <w:text w:multiLine="1"/>
      </w:sdtPr>
      <w:sdtEndPr>
        <w:rPr>
          <w:rFonts w:eastAsia="Calibri" w:cs="Times New Roman"/>
          <w:szCs w:val="22"/>
          <w:lang w:val="en-US" w:eastAsia="en-US"/>
        </w:rPr>
      </w:sdtEndPr>
      <w:sdtContent>
        <w:r>
          <w:rPr>
            <w:rFonts w:eastAsia="Calibri" w:cs="Times New Roman"/>
            <w:szCs w:val="22"/>
            <w:lang w:val="en-US" w:eastAsia="en-US"/>
          </w:rPr>
          <w:t>2017</w:t>
        </w:r>
      </w:sdtContent>
    </w:sdt>
    <w:r>
      <w:rPr>
        <w:rFonts w:eastAsia="Calibri" w:cs="Times New Roman"/>
        <w:szCs w:val="22"/>
        <w:lang w:val="en-US" w:eastAsia="en-US"/>
      </w:rPr>
      <w:t xml:space="preserve"> - 2022 Cisco and/or its affiliates. All rights reserved. Cisco Public</w:t>
    </w:r>
    <w:r>
      <w:rPr>
        <w:rFonts w:eastAsia="Calibri" w:cs="Times New Roman"/>
        <w:szCs w:val="22"/>
        <w:lang w:val="en-US" w:eastAsia="en-US"/>
      </w:rPr>
      <w:tab/>
    </w:r>
    <w:r>
      <w:rPr>
        <w:rFonts w:eastAsia="Calibri" w:cs="Times New Roman"/>
        <w:szCs w:val="22"/>
        <w:lang w:val="en-US" w:eastAsia="en-US"/>
      </w:rPr>
      <w:t xml:space="preserve">Page </w:t>
    </w:r>
    <w:r>
      <w:rPr>
        <w:rFonts w:eastAsia="Calibri" w:cs="Times New Roman"/>
        <w:szCs w:val="22"/>
        <w:lang w:val="en-US" w:eastAsia="en-US"/>
      </w:rPr>
      <w:fldChar w:fldCharType="begin"/>
    </w:r>
    <w:r>
      <w:rPr>
        <w:rFonts w:eastAsia="Calibri" w:cs="Times New Roman"/>
        <w:szCs w:val="22"/>
        <w:lang w:val="en-US" w:eastAsia="en-US"/>
      </w:rPr>
      <w:instrText xml:space="preserve"> PAGE </w:instrText>
    </w:r>
    <w:r>
      <w:rPr>
        <w:rFonts w:eastAsia="Calibri" w:cs="Times New Roman"/>
        <w:szCs w:val="22"/>
        <w:lang w:val="en-US" w:eastAsia="en-US"/>
      </w:rPr>
      <w:fldChar w:fldCharType="separate"/>
    </w:r>
    <w:r>
      <w:rPr>
        <w:rFonts w:eastAsia="Calibri" w:cs="Times New Roman"/>
        <w:szCs w:val="22"/>
        <w:lang w:val="en-US" w:eastAsia="en-US"/>
      </w:rPr>
      <w:t>1</w:t>
    </w:r>
    <w:r>
      <w:rPr>
        <w:rFonts w:eastAsia="Calibri" w:cs="Times New Roman"/>
        <w:szCs w:val="22"/>
        <w:lang w:val="en-US" w:eastAsia="en-US"/>
      </w:rPr>
      <w:fldChar w:fldCharType="end"/>
    </w:r>
    <w:r>
      <w:rPr>
        <w:rFonts w:eastAsia="Calibri" w:cs="Times New Roman"/>
        <w:szCs w:val="22"/>
        <w:lang w:val="en-US" w:eastAsia="en-US"/>
      </w:rPr>
      <w:t xml:space="preserve"> of </w:t>
    </w:r>
    <w:r>
      <w:rPr>
        <w:rFonts w:eastAsia="Calibri" w:cs="Times New Roman"/>
        <w:szCs w:val="22"/>
        <w:lang w:val="en-US" w:eastAsia="en-US"/>
      </w:rPr>
      <w:fldChar w:fldCharType="begin"/>
    </w:r>
    <w:r>
      <w:rPr>
        <w:rFonts w:eastAsia="Calibri" w:cs="Times New Roman"/>
        <w:szCs w:val="22"/>
        <w:lang w:val="en-US" w:eastAsia="en-US"/>
      </w:rPr>
      <w:instrText xml:space="preserve"> NUMPAGES  </w:instrText>
    </w:r>
    <w:r>
      <w:rPr>
        <w:rFonts w:eastAsia="Calibri" w:cs="Times New Roman"/>
        <w:szCs w:val="22"/>
        <w:lang w:val="en-US" w:eastAsia="en-US"/>
      </w:rPr>
      <w:fldChar w:fldCharType="separate"/>
    </w:r>
    <w:r>
      <w:rPr>
        <w:rFonts w:eastAsia="Calibri" w:cs="Times New Roman"/>
        <w:szCs w:val="22"/>
        <w:lang w:val="en-US" w:eastAsia="en-US"/>
      </w:rPr>
      <w:t>5</w:t>
    </w:r>
    <w:r>
      <w:rPr>
        <w:rFonts w:eastAsia="Calibri" w:cs="Times New Roman"/>
        <w:szCs w:val="22"/>
        <w:lang w:val="en-US" w:eastAsia="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Calibri" w:cs="Times New Roman"/>
        <w:bCs w:val="0"/>
        <w:szCs w:val="22"/>
        <w:lang w:val="en-US" w:eastAsia="en-US"/>
      </w:rPr>
      <w:alias w:val="Title"/>
      <w:id w:val="-1"/>
      <w:placeholder>
        <w:docPart w:val="6C6E0AFF38FF48439D64F60E79D6A555"/>
      </w:placeholder>
      <w:text/>
    </w:sdtPr>
    <w:sdtEndPr>
      <w:rPr>
        <w:rFonts w:eastAsia="Calibri" w:cs="Times New Roman"/>
        <w:bCs w:val="0"/>
        <w:szCs w:val="22"/>
        <w:lang w:val="en-US" w:eastAsia="en-US"/>
      </w:rPr>
    </w:sdtEndPr>
    <w:sdtContent>
      <w:p>
        <w:pPr>
          <w:pStyle w:val="82"/>
          <w:pBdr>
            <w:bottom w:val="single" w:color="auto" w:sz="18" w:space="1"/>
          </w:pBdr>
          <w:tabs>
            <w:tab w:val="right" w:pos="10080"/>
          </w:tabs>
          <w:rPr>
            <w:rFonts w:eastAsia="Calibri" w:cs="Times New Roman"/>
            <w:bCs w:val="0"/>
            <w:szCs w:val="22"/>
            <w:lang w:val="en-US" w:eastAsia="en-US"/>
          </w:rPr>
        </w:pPr>
        <w:bookmarkStart w:id="0" w:name="_Hlk172732292"/>
        <w:bookmarkStart w:id="1" w:name="_Hlk172732293"/>
        <w:r>
          <w:rPr>
            <w:rFonts w:eastAsia="Calibri" w:cs="Times New Roman"/>
            <w:bCs w:val="0"/>
            <w:szCs w:val="22"/>
            <w:lang w:val="en-US" w:eastAsia="en-US"/>
          </w:rPr>
          <w:t>Lab - Classify Alerts</w:t>
        </w:r>
      </w:p>
    </w:sdtContent>
  </w:sdt>
  <w:bookmarkEnd w:id="0"/>
  <w:bookmarkEnd w:id="1"/>
  <w:p>
    <w:pPr>
      <w:pStyle w:val="2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drawing>
        <wp:inline distT="0" distB="0" distL="0" distR="0">
          <wp:extent cx="2587625" cy="804545"/>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BF5F4A"/>
    <w:multiLevelType w:val="singleLevel"/>
    <w:tmpl w:val="E7BF5F4A"/>
    <w:lvl w:ilvl="0" w:tentative="0">
      <w:start w:val="9"/>
      <w:numFmt w:val="decimal"/>
      <w:lvlText w:val="%1."/>
      <w:lvlJc w:val="left"/>
      <w:pPr>
        <w:tabs>
          <w:tab w:val="left" w:pos="312"/>
        </w:tabs>
      </w:pPr>
    </w:lvl>
  </w:abstractNum>
  <w:abstractNum w:abstractNumId="1">
    <w:nsid w:val="FFDF2C72"/>
    <w:multiLevelType w:val="singleLevel"/>
    <w:tmpl w:val="FFDF2C72"/>
    <w:lvl w:ilvl="0" w:tentative="0">
      <w:start w:val="10"/>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02E"/>
    <w:rsid w:val="00170D89"/>
    <w:rsid w:val="002535CB"/>
    <w:rsid w:val="003A171F"/>
    <w:rsid w:val="005B0C61"/>
    <w:rsid w:val="00691AD4"/>
    <w:rsid w:val="00851A05"/>
    <w:rsid w:val="0098502E"/>
    <w:rsid w:val="009B7EF7"/>
    <w:rsid w:val="00A16F41"/>
    <w:rsid w:val="00BA1B0F"/>
    <w:rsid w:val="00C21814"/>
    <w:rsid w:val="00E762B0"/>
    <w:rsid w:val="00FF393C"/>
    <w:rsid w:val="3DFB092F"/>
    <w:rsid w:val="597D1D06"/>
    <w:rsid w:val="5B7E9F06"/>
    <w:rsid w:val="5FB6F091"/>
    <w:rsid w:val="7DBDD357"/>
    <w:rsid w:val="7DFB9929"/>
    <w:rsid w:val="7FF7111E"/>
    <w:rsid w:val="7FFE0887"/>
    <w:rsid w:val="B1BCF7C5"/>
    <w:rsid w:val="B96FCF7C"/>
    <w:rsid w:val="BC6F57FA"/>
    <w:rsid w:val="DFFFEE57"/>
    <w:rsid w:val="F7FF7DAC"/>
    <w:rsid w:val="FF0487A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iPriority="99" w:name="index 1"/>
    <w:lsdException w:uiPriority="99" w:name="index 2"/>
    <w:lsdException w:qFormat="1" w:uiPriority="99" w:name="index 3"/>
    <w:lsdException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qFormat="1" w:uiPriority="39" w:name="toc 1"/>
    <w:lsdException w:uiPriority="39" w:name="toc 2"/>
    <w:lsdException w:qFormat="1" w:uiPriority="39" w:name="toc 3"/>
    <w:lsdException w:qFormat="1" w:uiPriority="39" w:name="toc 4"/>
    <w:lsdException w:qFormat="1" w:uiPriority="39" w:name="toc 5"/>
    <w:lsdException w:uiPriority="39" w:name="toc 6"/>
    <w:lsdException w:qFormat="1" w:uiPriority="39" w:name="toc 7"/>
    <w:lsdException w:qFormat="1" w:uiPriority="39" w:name="toc 8"/>
    <w:lsdException w:qFormat="1"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qFormat="1"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qFormat="1" w:uiPriority="99" w:name="table of authorities"/>
    <w:lsdException w:qFormat="1" w:uiPriority="99" w:name="macro"/>
    <w:lsdException w:qFormat="1"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276" w:lineRule="auto"/>
    </w:pPr>
    <w:rPr>
      <w:rFonts w:ascii="Arial" w:hAnsi="Arial" w:cs="Arial" w:eastAsiaTheme="minorEastAsia"/>
      <w:sz w:val="22"/>
      <w:szCs w:val="22"/>
      <w:lang w:val="en-IN" w:eastAsia="en-IN" w:bidi="ar-SA"/>
    </w:rPr>
  </w:style>
  <w:style w:type="paragraph" w:styleId="2">
    <w:name w:val="heading 1"/>
    <w:basedOn w:val="1"/>
    <w:next w:val="1"/>
    <w:link w:val="51"/>
    <w:qFormat/>
    <w:uiPriority w:val="9"/>
    <w:pPr>
      <w:keepNext/>
      <w:spacing w:before="240" w:after="120" w:line="240" w:lineRule="auto"/>
      <w:ind w:left="360" w:hanging="360"/>
      <w:outlineLvl w:val="0"/>
    </w:pPr>
    <w:rPr>
      <w:b/>
      <w:bCs/>
      <w:kern w:val="36"/>
      <w:sz w:val="26"/>
      <w:szCs w:val="26"/>
    </w:rPr>
  </w:style>
  <w:style w:type="paragraph" w:styleId="3">
    <w:name w:val="heading 2"/>
    <w:basedOn w:val="1"/>
    <w:next w:val="1"/>
    <w:link w:val="52"/>
    <w:qFormat/>
    <w:uiPriority w:val="9"/>
    <w:pPr>
      <w:keepNext/>
      <w:spacing w:before="240" w:after="120" w:line="240" w:lineRule="auto"/>
      <w:outlineLvl w:val="1"/>
    </w:pPr>
    <w:rPr>
      <w:b/>
      <w:bCs/>
      <w:sz w:val="24"/>
      <w:szCs w:val="24"/>
    </w:rPr>
  </w:style>
  <w:style w:type="paragraph" w:styleId="4">
    <w:name w:val="heading 3"/>
    <w:basedOn w:val="1"/>
    <w:next w:val="1"/>
    <w:link w:val="53"/>
    <w:qFormat/>
    <w:uiPriority w:val="9"/>
    <w:pPr>
      <w:keepNext/>
      <w:spacing w:before="240" w:after="120" w:line="240" w:lineRule="auto"/>
      <w:outlineLvl w:val="2"/>
    </w:pPr>
    <w:rPr>
      <w:b/>
      <w:bCs/>
    </w:rPr>
  </w:style>
  <w:style w:type="paragraph" w:styleId="5">
    <w:name w:val="heading 4"/>
    <w:basedOn w:val="1"/>
    <w:next w:val="1"/>
    <w:link w:val="54"/>
    <w:qFormat/>
    <w:uiPriority w:val="9"/>
    <w:pPr>
      <w:keepNext/>
      <w:spacing w:before="0" w:after="0" w:line="240" w:lineRule="auto"/>
      <w:ind w:left="720"/>
      <w:outlineLvl w:val="3"/>
    </w:pPr>
    <w:rPr>
      <w:color w:val="FFFFFF"/>
      <w:sz w:val="6"/>
      <w:szCs w:val="6"/>
    </w:rPr>
  </w:style>
  <w:style w:type="paragraph" w:styleId="6">
    <w:name w:val="heading 5"/>
    <w:basedOn w:val="1"/>
    <w:next w:val="1"/>
    <w:link w:val="55"/>
    <w:qFormat/>
    <w:uiPriority w:val="9"/>
    <w:pPr>
      <w:spacing w:before="240" w:line="240" w:lineRule="auto"/>
      <w:outlineLvl w:val="4"/>
    </w:pPr>
    <w:rPr>
      <w:b/>
      <w:bCs/>
      <w:i/>
      <w:iCs/>
      <w:sz w:val="26"/>
      <w:szCs w:val="26"/>
    </w:rPr>
  </w:style>
  <w:style w:type="paragraph" w:styleId="7">
    <w:name w:val="heading 6"/>
    <w:basedOn w:val="1"/>
    <w:next w:val="1"/>
    <w:link w:val="56"/>
    <w:qFormat/>
    <w:uiPriority w:val="9"/>
    <w:pPr>
      <w:spacing w:before="240" w:line="240" w:lineRule="auto"/>
      <w:outlineLvl w:val="5"/>
    </w:pPr>
    <w:rPr>
      <w:b/>
      <w:bCs/>
    </w:rPr>
  </w:style>
  <w:style w:type="paragraph" w:styleId="8">
    <w:name w:val="heading 7"/>
    <w:basedOn w:val="1"/>
    <w:next w:val="1"/>
    <w:link w:val="59"/>
    <w:qFormat/>
    <w:uiPriority w:val="9"/>
    <w:pPr>
      <w:spacing w:before="240" w:line="240" w:lineRule="auto"/>
      <w:outlineLvl w:val="6"/>
    </w:pPr>
    <w:rPr>
      <w:sz w:val="20"/>
      <w:szCs w:val="20"/>
    </w:rPr>
  </w:style>
  <w:style w:type="paragraph" w:styleId="9">
    <w:name w:val="heading 8"/>
    <w:basedOn w:val="1"/>
    <w:next w:val="1"/>
    <w:link w:val="60"/>
    <w:qFormat/>
    <w:uiPriority w:val="9"/>
    <w:pPr>
      <w:spacing w:before="240" w:line="240" w:lineRule="auto"/>
      <w:outlineLvl w:val="7"/>
    </w:pPr>
    <w:rPr>
      <w:i/>
      <w:iCs/>
      <w:sz w:val="20"/>
      <w:szCs w:val="20"/>
    </w:rPr>
  </w:style>
  <w:style w:type="paragraph" w:styleId="10">
    <w:name w:val="heading 9"/>
    <w:basedOn w:val="1"/>
    <w:next w:val="1"/>
    <w:link w:val="61"/>
    <w:qFormat/>
    <w:uiPriority w:val="9"/>
    <w:pPr>
      <w:spacing w:before="240" w:line="240" w:lineRule="auto"/>
      <w:outlineLvl w:val="8"/>
    </w:p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75"/>
    <w:semiHidden/>
    <w:unhideWhenUsed/>
    <w:qFormat/>
    <w:uiPriority w:val="99"/>
    <w:pPr>
      <w:spacing w:after="0" w:line="240" w:lineRule="auto"/>
    </w:pPr>
    <w:rPr>
      <w:rFonts w:ascii="Tahoma" w:hAnsi="Tahoma" w:cs="Tahoma"/>
      <w:sz w:val="16"/>
      <w:szCs w:val="16"/>
    </w:rPr>
  </w:style>
  <w:style w:type="paragraph" w:styleId="14">
    <w:name w:val="Body Text"/>
    <w:basedOn w:val="1"/>
    <w:link w:val="72"/>
    <w:semiHidden/>
    <w:unhideWhenUsed/>
    <w:qFormat/>
    <w:uiPriority w:val="99"/>
    <w:pPr>
      <w:spacing w:before="120" w:after="120" w:line="240" w:lineRule="auto"/>
    </w:pPr>
    <w:rPr>
      <w:sz w:val="20"/>
      <w:szCs w:val="20"/>
    </w:rPr>
  </w:style>
  <w:style w:type="paragraph" w:styleId="15">
    <w:name w:val="annotation text"/>
    <w:basedOn w:val="1"/>
    <w:link w:val="63"/>
    <w:semiHidden/>
    <w:unhideWhenUsed/>
    <w:qFormat/>
    <w:uiPriority w:val="99"/>
    <w:rPr>
      <w:sz w:val="20"/>
      <w:szCs w:val="20"/>
    </w:rPr>
  </w:style>
  <w:style w:type="paragraph" w:styleId="16">
    <w:name w:val="annotation subject"/>
    <w:basedOn w:val="1"/>
    <w:next w:val="15"/>
    <w:link w:val="74"/>
    <w:semiHidden/>
    <w:unhideWhenUsed/>
    <w:qFormat/>
    <w:uiPriority w:val="99"/>
    <w:rPr>
      <w:b/>
      <w:bCs/>
      <w:sz w:val="20"/>
      <w:szCs w:val="20"/>
    </w:rPr>
  </w:style>
  <w:style w:type="paragraph" w:styleId="17">
    <w:name w:val="Document Map"/>
    <w:basedOn w:val="1"/>
    <w:link w:val="73"/>
    <w:semiHidden/>
    <w:unhideWhenUsed/>
    <w:qFormat/>
    <w:uiPriority w:val="99"/>
    <w:pPr>
      <w:spacing w:after="0" w:line="240" w:lineRule="auto"/>
    </w:pPr>
    <w:rPr>
      <w:rFonts w:ascii="Tahoma" w:hAnsi="Tahoma" w:cs="Tahoma"/>
      <w:sz w:val="16"/>
      <w:szCs w:val="16"/>
    </w:rPr>
  </w:style>
  <w:style w:type="paragraph" w:styleId="18">
    <w:name w:val="endnote text"/>
    <w:basedOn w:val="1"/>
    <w:link w:val="66"/>
    <w:semiHidden/>
    <w:unhideWhenUsed/>
    <w:qFormat/>
    <w:uiPriority w:val="99"/>
    <w:pPr>
      <w:spacing w:before="0" w:after="0" w:line="240" w:lineRule="auto"/>
    </w:pPr>
    <w:rPr>
      <w:sz w:val="20"/>
      <w:szCs w:val="20"/>
    </w:rPr>
  </w:style>
  <w:style w:type="character" w:styleId="19">
    <w:name w:val="FollowedHyperlink"/>
    <w:basedOn w:val="11"/>
    <w:semiHidden/>
    <w:unhideWhenUsed/>
    <w:qFormat/>
    <w:uiPriority w:val="99"/>
    <w:rPr>
      <w:color w:val="800080"/>
      <w:u w:val="single"/>
    </w:rPr>
  </w:style>
  <w:style w:type="paragraph" w:styleId="20">
    <w:name w:val="footer"/>
    <w:basedOn w:val="1"/>
    <w:link w:val="65"/>
    <w:unhideWhenUsed/>
    <w:qFormat/>
    <w:uiPriority w:val="99"/>
    <w:pPr>
      <w:spacing w:after="0" w:line="240" w:lineRule="auto"/>
    </w:pPr>
    <w:rPr>
      <w:sz w:val="16"/>
      <w:szCs w:val="16"/>
    </w:rPr>
  </w:style>
  <w:style w:type="paragraph" w:styleId="21">
    <w:name w:val="footnote text"/>
    <w:basedOn w:val="1"/>
    <w:link w:val="62"/>
    <w:semiHidden/>
    <w:unhideWhenUsed/>
    <w:qFormat/>
    <w:uiPriority w:val="99"/>
    <w:pPr>
      <w:spacing w:before="0" w:after="0" w:line="240" w:lineRule="auto"/>
    </w:pPr>
    <w:rPr>
      <w:sz w:val="20"/>
      <w:szCs w:val="20"/>
    </w:rPr>
  </w:style>
  <w:style w:type="paragraph" w:styleId="22">
    <w:name w:val="header"/>
    <w:basedOn w:val="1"/>
    <w:link w:val="64"/>
    <w:unhideWhenUsed/>
    <w:qFormat/>
    <w:uiPriority w:val="99"/>
  </w:style>
  <w:style w:type="character" w:styleId="23">
    <w:name w:val="HTML Code"/>
    <w:basedOn w:val="11"/>
    <w:semiHidden/>
    <w:unhideWhenUsed/>
    <w:uiPriority w:val="99"/>
    <w:rPr>
      <w:rFonts w:ascii="Courier New" w:hAnsi="Courier New" w:cs="Courier New"/>
      <w:sz w:val="20"/>
      <w:szCs w:val="20"/>
    </w:rPr>
  </w:style>
  <w:style w:type="paragraph" w:styleId="24">
    <w:name w:val="HTML Preformatted"/>
    <w:basedOn w:val="1"/>
    <w:link w:val="57"/>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styleId="25">
    <w:name w:val="Hyperlink"/>
    <w:basedOn w:val="11"/>
    <w:semiHidden/>
    <w:unhideWhenUsed/>
    <w:qFormat/>
    <w:uiPriority w:val="99"/>
    <w:rPr>
      <w:color w:val="0000FF"/>
      <w:u w:val="single"/>
    </w:rPr>
  </w:style>
  <w:style w:type="paragraph" w:styleId="26">
    <w:name w:val="index 1"/>
    <w:basedOn w:val="1"/>
    <w:next w:val="1"/>
    <w:semiHidden/>
    <w:unhideWhenUsed/>
    <w:qFormat/>
    <w:uiPriority w:val="99"/>
    <w:pPr>
      <w:spacing w:before="0" w:after="0" w:line="240" w:lineRule="auto"/>
      <w:ind w:left="240" w:hanging="240"/>
    </w:pPr>
    <w:rPr>
      <w:sz w:val="20"/>
      <w:szCs w:val="20"/>
    </w:rPr>
  </w:style>
  <w:style w:type="paragraph" w:styleId="27">
    <w:name w:val="index 2"/>
    <w:basedOn w:val="1"/>
    <w:next w:val="1"/>
    <w:semiHidden/>
    <w:unhideWhenUsed/>
    <w:uiPriority w:val="99"/>
    <w:pPr>
      <w:spacing w:before="0" w:after="0" w:line="240" w:lineRule="auto"/>
      <w:ind w:left="480" w:hanging="240"/>
    </w:pPr>
    <w:rPr>
      <w:sz w:val="20"/>
      <w:szCs w:val="20"/>
    </w:rPr>
  </w:style>
  <w:style w:type="paragraph" w:styleId="28">
    <w:name w:val="index 3"/>
    <w:basedOn w:val="1"/>
    <w:next w:val="1"/>
    <w:semiHidden/>
    <w:unhideWhenUsed/>
    <w:qFormat/>
    <w:uiPriority w:val="99"/>
    <w:pPr>
      <w:spacing w:before="0" w:after="0" w:line="240" w:lineRule="auto"/>
      <w:ind w:left="720" w:hanging="240"/>
    </w:pPr>
    <w:rPr>
      <w:sz w:val="20"/>
      <w:szCs w:val="20"/>
    </w:rPr>
  </w:style>
  <w:style w:type="paragraph" w:styleId="29">
    <w:name w:val="index 4"/>
    <w:basedOn w:val="1"/>
    <w:next w:val="1"/>
    <w:semiHidden/>
    <w:unhideWhenUsed/>
    <w:uiPriority w:val="99"/>
    <w:pPr>
      <w:spacing w:before="0" w:after="0" w:line="240" w:lineRule="auto"/>
      <w:ind w:left="960" w:hanging="240"/>
    </w:pPr>
    <w:rPr>
      <w:sz w:val="20"/>
      <w:szCs w:val="20"/>
    </w:rPr>
  </w:style>
  <w:style w:type="paragraph" w:styleId="30">
    <w:name w:val="index 5"/>
    <w:basedOn w:val="1"/>
    <w:next w:val="1"/>
    <w:semiHidden/>
    <w:unhideWhenUsed/>
    <w:qFormat/>
    <w:uiPriority w:val="99"/>
    <w:pPr>
      <w:spacing w:before="0" w:after="0" w:line="240" w:lineRule="auto"/>
      <w:ind w:left="1200" w:hanging="240"/>
    </w:pPr>
    <w:rPr>
      <w:sz w:val="20"/>
      <w:szCs w:val="20"/>
    </w:rPr>
  </w:style>
  <w:style w:type="paragraph" w:styleId="31">
    <w:name w:val="index 6"/>
    <w:basedOn w:val="1"/>
    <w:next w:val="1"/>
    <w:semiHidden/>
    <w:unhideWhenUsed/>
    <w:qFormat/>
    <w:uiPriority w:val="99"/>
    <w:pPr>
      <w:spacing w:before="0" w:after="0" w:line="240" w:lineRule="auto"/>
      <w:ind w:left="1440" w:hanging="240"/>
    </w:pPr>
    <w:rPr>
      <w:sz w:val="20"/>
      <w:szCs w:val="20"/>
    </w:rPr>
  </w:style>
  <w:style w:type="paragraph" w:styleId="32">
    <w:name w:val="index 7"/>
    <w:basedOn w:val="1"/>
    <w:next w:val="1"/>
    <w:semiHidden/>
    <w:unhideWhenUsed/>
    <w:qFormat/>
    <w:uiPriority w:val="99"/>
    <w:pPr>
      <w:spacing w:before="0" w:after="0" w:line="240" w:lineRule="auto"/>
      <w:ind w:left="1680" w:hanging="240"/>
    </w:pPr>
    <w:rPr>
      <w:sz w:val="20"/>
      <w:szCs w:val="20"/>
    </w:rPr>
  </w:style>
  <w:style w:type="paragraph" w:styleId="33">
    <w:name w:val="index 8"/>
    <w:basedOn w:val="1"/>
    <w:next w:val="1"/>
    <w:semiHidden/>
    <w:unhideWhenUsed/>
    <w:qFormat/>
    <w:uiPriority w:val="99"/>
    <w:pPr>
      <w:spacing w:before="0" w:after="0" w:line="240" w:lineRule="auto"/>
      <w:ind w:left="1920" w:hanging="240"/>
    </w:pPr>
    <w:rPr>
      <w:sz w:val="20"/>
      <w:szCs w:val="20"/>
    </w:rPr>
  </w:style>
  <w:style w:type="paragraph" w:styleId="34">
    <w:name w:val="index 9"/>
    <w:basedOn w:val="1"/>
    <w:next w:val="1"/>
    <w:semiHidden/>
    <w:unhideWhenUsed/>
    <w:qFormat/>
    <w:uiPriority w:val="99"/>
    <w:pPr>
      <w:spacing w:before="0" w:after="0" w:line="240" w:lineRule="auto"/>
      <w:ind w:left="2160" w:hanging="240"/>
    </w:pPr>
    <w:rPr>
      <w:sz w:val="20"/>
      <w:szCs w:val="20"/>
    </w:rPr>
  </w:style>
  <w:style w:type="paragraph" w:styleId="35">
    <w:name w:val="index heading"/>
    <w:basedOn w:val="1"/>
    <w:next w:val="26"/>
    <w:semiHidden/>
    <w:unhideWhenUsed/>
    <w:qFormat/>
    <w:uiPriority w:val="99"/>
    <w:pPr>
      <w:spacing w:before="0" w:after="0" w:line="240" w:lineRule="auto"/>
    </w:pPr>
    <w:rPr>
      <w:b/>
      <w:bCs/>
      <w:sz w:val="20"/>
      <w:szCs w:val="20"/>
    </w:rPr>
  </w:style>
  <w:style w:type="paragraph" w:styleId="36">
    <w:name w:val="macro"/>
    <w:basedOn w:val="1"/>
    <w:link w:val="67"/>
    <w:semiHidden/>
    <w:unhideWhenUsed/>
    <w:qFormat/>
    <w:uiPriority w:val="99"/>
    <w:pPr>
      <w:spacing w:before="0" w:after="0" w:line="240" w:lineRule="auto"/>
    </w:pPr>
    <w:rPr>
      <w:rFonts w:ascii="Courier New" w:hAnsi="Courier New" w:cs="Courier New"/>
      <w:sz w:val="20"/>
      <w:szCs w:val="20"/>
    </w:rPr>
  </w:style>
  <w:style w:type="character" w:styleId="37">
    <w:name w:val="Strong"/>
    <w:basedOn w:val="11"/>
    <w:qFormat/>
    <w:uiPriority w:val="22"/>
    <w:rPr>
      <w:b/>
      <w:bCs/>
    </w:rPr>
  </w:style>
  <w:style w:type="paragraph" w:styleId="38">
    <w:name w:val="table of authorities"/>
    <w:basedOn w:val="1"/>
    <w:next w:val="1"/>
    <w:semiHidden/>
    <w:unhideWhenUsed/>
    <w:qFormat/>
    <w:uiPriority w:val="99"/>
    <w:pPr>
      <w:spacing w:before="0" w:after="0" w:line="240" w:lineRule="auto"/>
      <w:ind w:left="240" w:hanging="240"/>
    </w:pPr>
    <w:rPr>
      <w:sz w:val="20"/>
      <w:szCs w:val="20"/>
    </w:rPr>
  </w:style>
  <w:style w:type="paragraph" w:styleId="39">
    <w:name w:val="table of figures"/>
    <w:basedOn w:val="1"/>
    <w:next w:val="1"/>
    <w:semiHidden/>
    <w:unhideWhenUsed/>
    <w:qFormat/>
    <w:uiPriority w:val="99"/>
    <w:pPr>
      <w:spacing w:before="0" w:after="0" w:line="240" w:lineRule="auto"/>
      <w:ind w:left="480" w:hanging="480"/>
    </w:pPr>
    <w:rPr>
      <w:sz w:val="20"/>
      <w:szCs w:val="20"/>
    </w:rPr>
  </w:style>
  <w:style w:type="paragraph" w:styleId="40">
    <w:name w:val="Title"/>
    <w:basedOn w:val="1"/>
    <w:qFormat/>
    <w:uiPriority w:val="10"/>
    <w:pPr>
      <w:spacing w:before="0" w:after="120" w:line="240" w:lineRule="auto"/>
    </w:pPr>
    <w:rPr>
      <w:b/>
      <w:bCs/>
      <w:sz w:val="32"/>
      <w:szCs w:val="32"/>
    </w:rPr>
  </w:style>
  <w:style w:type="paragraph" w:styleId="41">
    <w:name w:val="toa heading"/>
    <w:basedOn w:val="1"/>
    <w:next w:val="1"/>
    <w:semiHidden/>
    <w:unhideWhenUsed/>
    <w:qFormat/>
    <w:uiPriority w:val="99"/>
    <w:pPr>
      <w:spacing w:before="120" w:after="0" w:line="240" w:lineRule="auto"/>
    </w:pPr>
    <w:rPr>
      <w:b/>
      <w:bCs/>
      <w:sz w:val="20"/>
      <w:szCs w:val="20"/>
    </w:rPr>
  </w:style>
  <w:style w:type="paragraph" w:styleId="42">
    <w:name w:val="toc 1"/>
    <w:basedOn w:val="1"/>
    <w:next w:val="1"/>
    <w:semiHidden/>
    <w:unhideWhenUsed/>
    <w:qFormat/>
    <w:uiPriority w:val="39"/>
    <w:pPr>
      <w:spacing w:before="0" w:after="0" w:line="240" w:lineRule="auto"/>
    </w:pPr>
    <w:rPr>
      <w:sz w:val="20"/>
      <w:szCs w:val="20"/>
    </w:rPr>
  </w:style>
  <w:style w:type="paragraph" w:styleId="43">
    <w:name w:val="toc 2"/>
    <w:basedOn w:val="1"/>
    <w:next w:val="1"/>
    <w:semiHidden/>
    <w:unhideWhenUsed/>
    <w:uiPriority w:val="39"/>
    <w:pPr>
      <w:spacing w:before="0" w:after="0" w:line="240" w:lineRule="auto"/>
      <w:ind w:left="240"/>
    </w:pPr>
    <w:rPr>
      <w:sz w:val="20"/>
      <w:szCs w:val="20"/>
    </w:rPr>
  </w:style>
  <w:style w:type="paragraph" w:styleId="44">
    <w:name w:val="toc 3"/>
    <w:basedOn w:val="1"/>
    <w:next w:val="1"/>
    <w:semiHidden/>
    <w:unhideWhenUsed/>
    <w:qFormat/>
    <w:uiPriority w:val="39"/>
    <w:pPr>
      <w:spacing w:before="0" w:after="0" w:line="240" w:lineRule="auto"/>
      <w:ind w:left="480"/>
    </w:pPr>
    <w:rPr>
      <w:sz w:val="20"/>
      <w:szCs w:val="20"/>
    </w:rPr>
  </w:style>
  <w:style w:type="paragraph" w:styleId="45">
    <w:name w:val="toc 4"/>
    <w:basedOn w:val="1"/>
    <w:next w:val="1"/>
    <w:semiHidden/>
    <w:unhideWhenUsed/>
    <w:qFormat/>
    <w:uiPriority w:val="39"/>
    <w:pPr>
      <w:spacing w:before="0" w:after="0" w:line="240" w:lineRule="auto"/>
      <w:ind w:left="720"/>
    </w:pPr>
    <w:rPr>
      <w:sz w:val="20"/>
      <w:szCs w:val="20"/>
    </w:rPr>
  </w:style>
  <w:style w:type="paragraph" w:styleId="46">
    <w:name w:val="toc 5"/>
    <w:basedOn w:val="1"/>
    <w:next w:val="1"/>
    <w:semiHidden/>
    <w:unhideWhenUsed/>
    <w:qFormat/>
    <w:uiPriority w:val="39"/>
    <w:pPr>
      <w:spacing w:before="0" w:after="0" w:line="240" w:lineRule="auto"/>
      <w:ind w:left="960"/>
    </w:pPr>
    <w:rPr>
      <w:sz w:val="20"/>
      <w:szCs w:val="20"/>
    </w:rPr>
  </w:style>
  <w:style w:type="paragraph" w:styleId="47">
    <w:name w:val="toc 6"/>
    <w:basedOn w:val="1"/>
    <w:next w:val="1"/>
    <w:semiHidden/>
    <w:unhideWhenUsed/>
    <w:uiPriority w:val="39"/>
    <w:pPr>
      <w:spacing w:before="0" w:after="0" w:line="240" w:lineRule="auto"/>
      <w:ind w:left="1200"/>
    </w:pPr>
    <w:rPr>
      <w:sz w:val="20"/>
      <w:szCs w:val="20"/>
    </w:rPr>
  </w:style>
  <w:style w:type="paragraph" w:styleId="48">
    <w:name w:val="toc 7"/>
    <w:basedOn w:val="1"/>
    <w:next w:val="1"/>
    <w:semiHidden/>
    <w:unhideWhenUsed/>
    <w:qFormat/>
    <w:uiPriority w:val="39"/>
    <w:pPr>
      <w:spacing w:before="0" w:after="0" w:line="240" w:lineRule="auto"/>
      <w:ind w:left="1440"/>
    </w:pPr>
    <w:rPr>
      <w:sz w:val="20"/>
      <w:szCs w:val="20"/>
    </w:rPr>
  </w:style>
  <w:style w:type="paragraph" w:styleId="49">
    <w:name w:val="toc 8"/>
    <w:basedOn w:val="1"/>
    <w:next w:val="1"/>
    <w:semiHidden/>
    <w:unhideWhenUsed/>
    <w:qFormat/>
    <w:uiPriority w:val="39"/>
    <w:pPr>
      <w:spacing w:before="0" w:after="0" w:line="240" w:lineRule="auto"/>
      <w:ind w:left="1680"/>
    </w:pPr>
    <w:rPr>
      <w:sz w:val="20"/>
      <w:szCs w:val="20"/>
    </w:rPr>
  </w:style>
  <w:style w:type="paragraph" w:styleId="50">
    <w:name w:val="toc 9"/>
    <w:basedOn w:val="1"/>
    <w:next w:val="1"/>
    <w:semiHidden/>
    <w:unhideWhenUsed/>
    <w:qFormat/>
    <w:uiPriority w:val="39"/>
    <w:pPr>
      <w:spacing w:before="0" w:after="0" w:line="240" w:lineRule="auto"/>
      <w:ind w:left="1920"/>
    </w:pPr>
    <w:rPr>
      <w:sz w:val="20"/>
      <w:szCs w:val="20"/>
    </w:rPr>
  </w:style>
  <w:style w:type="character" w:customStyle="1" w:styleId="51">
    <w:name w:val="Heading 1 Char"/>
    <w:basedOn w:val="11"/>
    <w:link w:val="2"/>
    <w:qFormat/>
    <w:uiPriority w:val="9"/>
    <w:rPr>
      <w:b/>
      <w:bCs/>
    </w:rPr>
  </w:style>
  <w:style w:type="character" w:customStyle="1" w:styleId="52">
    <w:name w:val="Heading 2 Char"/>
    <w:basedOn w:val="11"/>
    <w:link w:val="3"/>
    <w:semiHidden/>
    <w:qFormat/>
    <w:uiPriority w:val="9"/>
    <w:rPr>
      <w:rFonts w:hint="default" w:ascii="Times New Roman" w:hAnsi="Times New Roman" w:cs="Times New Roman"/>
      <w:b/>
      <w:bCs/>
    </w:rPr>
  </w:style>
  <w:style w:type="character" w:customStyle="1" w:styleId="53">
    <w:name w:val="Heading 3 Char"/>
    <w:basedOn w:val="11"/>
    <w:link w:val="4"/>
    <w:semiHidden/>
    <w:qFormat/>
    <w:uiPriority w:val="9"/>
    <w:rPr>
      <w:rFonts w:hint="default" w:ascii="Times New Roman" w:hAnsi="Times New Roman" w:cs="Times New Roman"/>
      <w:b/>
      <w:bCs/>
    </w:rPr>
  </w:style>
  <w:style w:type="character" w:customStyle="1" w:styleId="54">
    <w:name w:val="Heading 4 Char"/>
    <w:basedOn w:val="11"/>
    <w:link w:val="5"/>
    <w:semiHidden/>
    <w:qFormat/>
    <w:uiPriority w:val="9"/>
    <w:rPr>
      <w:rFonts w:hint="default" w:ascii="Times New Roman" w:hAnsi="Times New Roman" w:cs="Times New Roman"/>
      <w:color w:val="FFFFFF"/>
    </w:rPr>
  </w:style>
  <w:style w:type="character" w:customStyle="1" w:styleId="55">
    <w:name w:val="Heading 5 Char"/>
    <w:basedOn w:val="11"/>
    <w:link w:val="6"/>
    <w:semiHidden/>
    <w:qFormat/>
    <w:uiPriority w:val="9"/>
    <w:rPr>
      <w:rFonts w:hint="default" w:ascii="Times New Roman" w:hAnsi="Times New Roman" w:cs="Times New Roman"/>
      <w:b/>
      <w:bCs/>
      <w:i/>
      <w:iCs/>
    </w:rPr>
  </w:style>
  <w:style w:type="character" w:customStyle="1" w:styleId="56">
    <w:name w:val="Heading 6 Char"/>
    <w:basedOn w:val="11"/>
    <w:link w:val="7"/>
    <w:semiHidden/>
    <w:qFormat/>
    <w:uiPriority w:val="9"/>
    <w:rPr>
      <w:rFonts w:hint="default" w:ascii="Times New Roman" w:hAnsi="Times New Roman" w:cs="Times New Roman"/>
      <w:b/>
      <w:bCs/>
    </w:rPr>
  </w:style>
  <w:style w:type="character" w:customStyle="1" w:styleId="57">
    <w:name w:val="HTML Preformatted Char"/>
    <w:basedOn w:val="11"/>
    <w:link w:val="24"/>
    <w:semiHidden/>
    <w:qFormat/>
    <w:uiPriority w:val="99"/>
    <w:rPr>
      <w:rFonts w:hint="default" w:ascii="Courier New" w:hAnsi="Courier New" w:cs="Courier New"/>
    </w:rPr>
  </w:style>
  <w:style w:type="paragraph" w:customStyle="1" w:styleId="58">
    <w:name w:val="msonormal"/>
    <w:basedOn w:val="1"/>
    <w:qFormat/>
    <w:uiPriority w:val="0"/>
    <w:pPr>
      <w:spacing w:before="100" w:beforeAutospacing="1" w:after="100" w:afterAutospacing="1" w:line="240" w:lineRule="auto"/>
    </w:pPr>
    <w:rPr>
      <w:rFonts w:ascii="Times New Roman" w:hAnsi="Times New Roman" w:cs="Times New Roman"/>
      <w:sz w:val="24"/>
      <w:szCs w:val="24"/>
    </w:rPr>
  </w:style>
  <w:style w:type="character" w:customStyle="1" w:styleId="59">
    <w:name w:val="Heading 7 Char"/>
    <w:basedOn w:val="11"/>
    <w:link w:val="8"/>
    <w:semiHidden/>
    <w:qFormat/>
    <w:uiPriority w:val="9"/>
    <w:rPr>
      <w:rFonts w:hint="default" w:ascii="Times New Roman" w:hAnsi="Times New Roman" w:cs="Times New Roman"/>
    </w:rPr>
  </w:style>
  <w:style w:type="character" w:customStyle="1" w:styleId="60">
    <w:name w:val="Heading 8 Char"/>
    <w:basedOn w:val="11"/>
    <w:link w:val="9"/>
    <w:semiHidden/>
    <w:qFormat/>
    <w:uiPriority w:val="9"/>
    <w:rPr>
      <w:rFonts w:hint="default" w:ascii="Times New Roman" w:hAnsi="Times New Roman" w:cs="Times New Roman"/>
      <w:i/>
      <w:iCs/>
    </w:rPr>
  </w:style>
  <w:style w:type="character" w:customStyle="1" w:styleId="61">
    <w:name w:val="Heading 9 Char"/>
    <w:basedOn w:val="11"/>
    <w:link w:val="10"/>
    <w:semiHidden/>
    <w:uiPriority w:val="9"/>
    <w:rPr>
      <w:rFonts w:hint="default" w:ascii="Times New Roman" w:hAnsi="Times New Roman" w:cs="Times New Roman"/>
    </w:rPr>
  </w:style>
  <w:style w:type="character" w:customStyle="1" w:styleId="62">
    <w:name w:val="Footnote Text Char"/>
    <w:basedOn w:val="11"/>
    <w:link w:val="21"/>
    <w:semiHidden/>
    <w:qFormat/>
    <w:uiPriority w:val="99"/>
    <w:rPr>
      <w:rFonts w:hint="default" w:ascii="Times New Roman" w:hAnsi="Times New Roman" w:cs="Times New Roman"/>
    </w:rPr>
  </w:style>
  <w:style w:type="character" w:customStyle="1" w:styleId="63">
    <w:name w:val="Comment Text Char"/>
    <w:basedOn w:val="11"/>
    <w:link w:val="15"/>
    <w:semiHidden/>
    <w:qFormat/>
    <w:uiPriority w:val="99"/>
  </w:style>
  <w:style w:type="character" w:customStyle="1" w:styleId="64">
    <w:name w:val="Header Char"/>
    <w:basedOn w:val="11"/>
    <w:link w:val="22"/>
    <w:qFormat/>
    <w:uiPriority w:val="99"/>
  </w:style>
  <w:style w:type="character" w:customStyle="1" w:styleId="65">
    <w:name w:val="Footer Char"/>
    <w:basedOn w:val="11"/>
    <w:link w:val="20"/>
    <w:qFormat/>
    <w:uiPriority w:val="99"/>
  </w:style>
  <w:style w:type="character" w:customStyle="1" w:styleId="66">
    <w:name w:val="Endnote Text Char"/>
    <w:basedOn w:val="11"/>
    <w:link w:val="18"/>
    <w:semiHidden/>
    <w:qFormat/>
    <w:uiPriority w:val="99"/>
    <w:rPr>
      <w:rFonts w:hint="default" w:ascii="Times New Roman" w:hAnsi="Times New Roman" w:cs="Times New Roman"/>
    </w:rPr>
  </w:style>
  <w:style w:type="character" w:customStyle="1" w:styleId="67">
    <w:name w:val="Macro Text Char"/>
    <w:basedOn w:val="11"/>
    <w:link w:val="36"/>
    <w:semiHidden/>
    <w:qFormat/>
    <w:uiPriority w:val="99"/>
    <w:rPr>
      <w:rFonts w:hint="default" w:ascii="Courier New" w:hAnsi="Courier New" w:cs="Courier New"/>
    </w:rPr>
  </w:style>
  <w:style w:type="character" w:customStyle="1" w:styleId="68">
    <w:name w:val="Title Char"/>
    <w:basedOn w:val="11"/>
    <w:link w:val="69"/>
    <w:qFormat/>
    <w:uiPriority w:val="10"/>
    <w:rPr>
      <w:rFonts w:hint="eastAsia" w:ascii="SimSun" w:hAnsi="SimSun" w:eastAsia="SimSun"/>
      <w:b/>
      <w:bCs/>
    </w:rPr>
  </w:style>
  <w:style w:type="paragraph" w:customStyle="1" w:styleId="69">
    <w:name w:val="msotitlecxsplast"/>
    <w:basedOn w:val="1"/>
    <w:link w:val="68"/>
    <w:qFormat/>
    <w:uiPriority w:val="0"/>
    <w:pPr>
      <w:spacing w:before="0" w:after="120" w:line="240" w:lineRule="auto"/>
    </w:pPr>
    <w:rPr>
      <w:b/>
      <w:bCs/>
      <w:sz w:val="32"/>
      <w:szCs w:val="32"/>
    </w:rPr>
  </w:style>
  <w:style w:type="paragraph" w:customStyle="1" w:styleId="70">
    <w:name w:val="msotitlecxspfirst"/>
    <w:basedOn w:val="1"/>
    <w:qFormat/>
    <w:uiPriority w:val="0"/>
    <w:pPr>
      <w:spacing w:before="0" w:after="0" w:line="240" w:lineRule="auto"/>
    </w:pPr>
    <w:rPr>
      <w:b/>
      <w:bCs/>
      <w:sz w:val="32"/>
      <w:szCs w:val="32"/>
    </w:rPr>
  </w:style>
  <w:style w:type="paragraph" w:customStyle="1" w:styleId="71">
    <w:name w:val="msotitlecxspmiddle"/>
    <w:basedOn w:val="1"/>
    <w:qFormat/>
    <w:uiPriority w:val="0"/>
    <w:pPr>
      <w:spacing w:before="0" w:after="0" w:line="240" w:lineRule="auto"/>
    </w:pPr>
    <w:rPr>
      <w:b/>
      <w:bCs/>
      <w:sz w:val="32"/>
      <w:szCs w:val="32"/>
    </w:rPr>
  </w:style>
  <w:style w:type="character" w:customStyle="1" w:styleId="72">
    <w:name w:val="Body Text Char"/>
    <w:basedOn w:val="11"/>
    <w:link w:val="14"/>
    <w:semiHidden/>
    <w:qFormat/>
    <w:uiPriority w:val="99"/>
    <w:rPr>
      <w:rFonts w:hint="default" w:ascii="Times New Roman" w:hAnsi="Times New Roman" w:cs="Times New Roman"/>
    </w:rPr>
  </w:style>
  <w:style w:type="character" w:customStyle="1" w:styleId="73">
    <w:name w:val="Document Map Char"/>
    <w:basedOn w:val="11"/>
    <w:link w:val="17"/>
    <w:semiHidden/>
    <w:qFormat/>
    <w:uiPriority w:val="99"/>
    <w:rPr>
      <w:rFonts w:hint="default" w:ascii="Tahoma" w:hAnsi="Tahoma" w:cs="Tahoma"/>
    </w:rPr>
  </w:style>
  <w:style w:type="character" w:customStyle="1" w:styleId="74">
    <w:name w:val="Comment Subject Char"/>
    <w:basedOn w:val="11"/>
    <w:link w:val="16"/>
    <w:semiHidden/>
    <w:qFormat/>
    <w:uiPriority w:val="99"/>
    <w:rPr>
      <w:b/>
      <w:bCs/>
    </w:rPr>
  </w:style>
  <w:style w:type="character" w:customStyle="1" w:styleId="75">
    <w:name w:val="Balloon Text Char"/>
    <w:basedOn w:val="11"/>
    <w:link w:val="13"/>
    <w:semiHidden/>
    <w:uiPriority w:val="99"/>
    <w:rPr>
      <w:rFonts w:hint="default" w:ascii="Tahoma" w:hAnsi="Tahoma" w:cs="Tahoma"/>
    </w:rPr>
  </w:style>
  <w:style w:type="paragraph" w:styleId="76">
    <w:name w:val="List Paragraph"/>
    <w:basedOn w:val="1"/>
    <w:qFormat/>
    <w:uiPriority w:val="34"/>
    <w:pPr>
      <w:ind w:left="720"/>
    </w:pPr>
  </w:style>
  <w:style w:type="paragraph" w:customStyle="1" w:styleId="77">
    <w:name w:val="msolistparagraphcxspfirst"/>
    <w:basedOn w:val="1"/>
    <w:qFormat/>
    <w:uiPriority w:val="0"/>
    <w:pPr>
      <w:spacing w:after="0"/>
      <w:ind w:left="720"/>
    </w:pPr>
  </w:style>
  <w:style w:type="paragraph" w:customStyle="1" w:styleId="78">
    <w:name w:val="msolistparagraphcxspmiddle"/>
    <w:basedOn w:val="1"/>
    <w:qFormat/>
    <w:uiPriority w:val="0"/>
    <w:pPr>
      <w:spacing w:before="0" w:after="0"/>
      <w:ind w:left="720"/>
    </w:pPr>
  </w:style>
  <w:style w:type="paragraph" w:customStyle="1" w:styleId="79">
    <w:name w:val="msolistparagraphcxsplast"/>
    <w:basedOn w:val="1"/>
    <w:qFormat/>
    <w:uiPriority w:val="0"/>
    <w:pPr>
      <w:spacing w:before="0"/>
      <w:ind w:left="720"/>
    </w:pPr>
  </w:style>
  <w:style w:type="paragraph" w:customStyle="1" w:styleId="80">
    <w:name w:val="Client Note"/>
    <w:basedOn w:val="1"/>
    <w:qFormat/>
    <w:uiPriority w:val="0"/>
    <w:pPr>
      <w:spacing w:after="0" w:line="240" w:lineRule="auto"/>
    </w:pPr>
    <w:rPr>
      <w:i/>
      <w:iCs/>
      <w:color w:val="FF0000"/>
    </w:rPr>
  </w:style>
  <w:style w:type="paragraph" w:customStyle="1" w:styleId="81">
    <w:name w:val="Answer Line L25"/>
    <w:basedOn w:val="1"/>
    <w:qFormat/>
    <w:uiPriority w:val="0"/>
    <w:pPr>
      <w:spacing w:before="120" w:after="120" w:line="240" w:lineRule="auto"/>
      <w:ind w:left="360"/>
    </w:pPr>
    <w:rPr>
      <w:b/>
      <w:bCs/>
      <w:i/>
      <w:iCs/>
      <w:color w:val="FFFFFF"/>
      <w:sz w:val="20"/>
      <w:szCs w:val="20"/>
    </w:rPr>
  </w:style>
  <w:style w:type="paragraph" w:customStyle="1" w:styleId="82">
    <w:name w:val="Page Head"/>
    <w:basedOn w:val="1"/>
    <w:qFormat/>
    <w:uiPriority w:val="0"/>
    <w:rPr>
      <w:b/>
      <w:bCs/>
      <w:sz w:val="20"/>
      <w:szCs w:val="20"/>
    </w:rPr>
  </w:style>
  <w:style w:type="paragraph" w:customStyle="1" w:styleId="83">
    <w:name w:val="Answer Line L50"/>
    <w:basedOn w:val="1"/>
    <w:qFormat/>
    <w:uiPriority w:val="0"/>
    <w:pPr>
      <w:spacing w:before="120" w:after="120" w:line="240" w:lineRule="auto"/>
      <w:ind w:left="720"/>
    </w:pPr>
    <w:rPr>
      <w:b/>
      <w:bCs/>
      <w:i/>
      <w:iCs/>
      <w:color w:val="FFFFFF"/>
      <w:sz w:val="20"/>
      <w:szCs w:val="20"/>
    </w:rPr>
  </w:style>
  <w:style w:type="character" w:customStyle="1" w:styleId="84">
    <w:name w:val="Table Text Char"/>
    <w:basedOn w:val="11"/>
    <w:link w:val="85"/>
    <w:qFormat/>
    <w:uiPriority w:val="0"/>
  </w:style>
  <w:style w:type="paragraph" w:customStyle="1" w:styleId="85">
    <w:name w:val="Table Text"/>
    <w:basedOn w:val="1"/>
    <w:link w:val="84"/>
    <w:qFormat/>
    <w:uiPriority w:val="0"/>
    <w:pPr>
      <w:spacing w:line="240" w:lineRule="auto"/>
    </w:pPr>
    <w:rPr>
      <w:sz w:val="20"/>
      <w:szCs w:val="20"/>
    </w:rPr>
  </w:style>
  <w:style w:type="paragraph" w:customStyle="1" w:styleId="86">
    <w:name w:val="Table Heading"/>
    <w:basedOn w:val="1"/>
    <w:qFormat/>
    <w:uiPriority w:val="0"/>
    <w:pPr>
      <w:keepNext/>
      <w:spacing w:before="120" w:after="120"/>
      <w:jc w:val="center"/>
    </w:pPr>
    <w:rPr>
      <w:b/>
      <w:bCs/>
      <w:sz w:val="20"/>
      <w:szCs w:val="20"/>
    </w:rPr>
  </w:style>
  <w:style w:type="paragraph" w:customStyle="1" w:styleId="87">
    <w:name w:val="Bullet level 1"/>
    <w:basedOn w:val="1"/>
    <w:qFormat/>
    <w:uiPriority w:val="0"/>
    <w:pPr>
      <w:spacing w:before="120" w:after="120" w:line="240" w:lineRule="auto"/>
      <w:ind w:left="720" w:hanging="360"/>
    </w:pPr>
    <w:rPr>
      <w:sz w:val="20"/>
      <w:szCs w:val="20"/>
    </w:rPr>
  </w:style>
  <w:style w:type="paragraph" w:customStyle="1" w:styleId="88">
    <w:name w:val="Bullet level 2"/>
    <w:basedOn w:val="1"/>
    <w:qFormat/>
    <w:uiPriority w:val="0"/>
    <w:pPr>
      <w:spacing w:before="120" w:after="120" w:line="240" w:lineRule="auto"/>
      <w:ind w:left="1080" w:hanging="360"/>
    </w:pPr>
    <w:rPr>
      <w:sz w:val="20"/>
      <w:szCs w:val="20"/>
    </w:rPr>
  </w:style>
  <w:style w:type="paragraph" w:customStyle="1" w:styleId="89">
    <w:name w:val="Inst Note Red"/>
    <w:basedOn w:val="1"/>
    <w:qFormat/>
    <w:uiPriority w:val="0"/>
    <w:pPr>
      <w:spacing w:line="240" w:lineRule="auto"/>
    </w:pPr>
    <w:rPr>
      <w:color w:val="EE0000"/>
      <w:sz w:val="20"/>
      <w:szCs w:val="20"/>
    </w:rPr>
  </w:style>
  <w:style w:type="paragraph" w:customStyle="1" w:styleId="90">
    <w:name w:val="Config Window"/>
    <w:basedOn w:val="1"/>
    <w:qFormat/>
    <w:uiPriority w:val="0"/>
    <w:pPr>
      <w:spacing w:before="0" w:after="0" w:line="240" w:lineRule="auto"/>
    </w:pPr>
    <w:rPr>
      <w:i/>
      <w:iCs/>
      <w:color w:val="FFFFFF"/>
      <w:sz w:val="6"/>
      <w:szCs w:val="6"/>
    </w:rPr>
  </w:style>
  <w:style w:type="paragraph" w:customStyle="1" w:styleId="91">
    <w:name w:val="SubStep Alpha"/>
    <w:basedOn w:val="1"/>
    <w:qFormat/>
    <w:uiPriority w:val="0"/>
    <w:pPr>
      <w:spacing w:before="120" w:after="120" w:line="240" w:lineRule="auto"/>
      <w:ind w:left="720" w:hanging="360"/>
    </w:pPr>
    <w:rPr>
      <w:sz w:val="20"/>
      <w:szCs w:val="20"/>
    </w:rPr>
  </w:style>
  <w:style w:type="character" w:customStyle="1" w:styleId="92">
    <w:name w:val="CMD Char"/>
    <w:basedOn w:val="11"/>
    <w:link w:val="93"/>
    <w:qFormat/>
    <w:uiPriority w:val="0"/>
    <w:rPr>
      <w:rFonts w:hint="default" w:ascii="Courier New" w:hAnsi="Courier New" w:cs="Courier New"/>
    </w:rPr>
  </w:style>
  <w:style w:type="paragraph" w:customStyle="1" w:styleId="93">
    <w:name w:val="CMD"/>
    <w:basedOn w:val="1"/>
    <w:link w:val="92"/>
    <w:qFormat/>
    <w:uiPriority w:val="0"/>
    <w:pPr>
      <w:spacing w:line="240" w:lineRule="auto"/>
      <w:ind w:left="720"/>
    </w:pPr>
    <w:rPr>
      <w:rFonts w:ascii="Courier New" w:hAnsi="Courier New" w:cs="Courier New"/>
      <w:sz w:val="20"/>
      <w:szCs w:val="20"/>
    </w:rPr>
  </w:style>
  <w:style w:type="character" w:customStyle="1" w:styleId="94">
    <w:name w:val="Body Text L50 Char"/>
    <w:basedOn w:val="11"/>
    <w:link w:val="95"/>
    <w:qFormat/>
    <w:uiPriority w:val="0"/>
  </w:style>
  <w:style w:type="paragraph" w:customStyle="1" w:styleId="95">
    <w:name w:val="Body Text L50"/>
    <w:basedOn w:val="1"/>
    <w:link w:val="94"/>
    <w:qFormat/>
    <w:uiPriority w:val="0"/>
    <w:pPr>
      <w:spacing w:before="120" w:after="120" w:line="240" w:lineRule="auto"/>
      <w:ind w:left="720"/>
    </w:pPr>
    <w:rPr>
      <w:sz w:val="20"/>
      <w:szCs w:val="20"/>
    </w:rPr>
  </w:style>
  <w:style w:type="character" w:customStyle="1" w:styleId="96">
    <w:name w:val="Body Text L25 Char"/>
    <w:basedOn w:val="11"/>
    <w:link w:val="97"/>
    <w:qFormat/>
    <w:uiPriority w:val="0"/>
  </w:style>
  <w:style w:type="paragraph" w:customStyle="1" w:styleId="97">
    <w:name w:val="Body Text L25"/>
    <w:basedOn w:val="1"/>
    <w:link w:val="96"/>
    <w:qFormat/>
    <w:uiPriority w:val="0"/>
    <w:pPr>
      <w:spacing w:before="120" w:after="120" w:line="240" w:lineRule="auto"/>
      <w:ind w:left="360"/>
    </w:pPr>
    <w:rPr>
      <w:sz w:val="20"/>
      <w:szCs w:val="20"/>
    </w:rPr>
  </w:style>
  <w:style w:type="paragraph" w:customStyle="1" w:styleId="98">
    <w:name w:val="Inst Note Red L50"/>
    <w:basedOn w:val="1"/>
    <w:qFormat/>
    <w:uiPriority w:val="0"/>
    <w:pPr>
      <w:spacing w:before="120" w:after="120" w:line="240" w:lineRule="auto"/>
      <w:ind w:left="720"/>
    </w:pPr>
    <w:rPr>
      <w:color w:val="EE0000"/>
      <w:sz w:val="20"/>
      <w:szCs w:val="20"/>
    </w:rPr>
  </w:style>
  <w:style w:type="character" w:customStyle="1" w:styleId="99">
    <w:name w:val="DevConfigs Char"/>
    <w:basedOn w:val="11"/>
    <w:link w:val="100"/>
    <w:qFormat/>
    <w:uiPriority w:val="0"/>
    <w:rPr>
      <w:rFonts w:hint="default" w:ascii="Courier New" w:hAnsi="Courier New" w:cs="Courier New"/>
    </w:rPr>
  </w:style>
  <w:style w:type="paragraph" w:customStyle="1" w:styleId="100">
    <w:name w:val="DevConfigs"/>
    <w:basedOn w:val="1"/>
    <w:link w:val="99"/>
    <w:qFormat/>
    <w:uiPriority w:val="0"/>
    <w:pPr>
      <w:spacing w:before="0" w:after="0"/>
    </w:pPr>
    <w:rPr>
      <w:rFonts w:ascii="Courier New" w:hAnsi="Courier New" w:cs="Courier New"/>
      <w:sz w:val="20"/>
      <w:szCs w:val="20"/>
    </w:rPr>
  </w:style>
  <w:style w:type="paragraph" w:customStyle="1" w:styleId="101">
    <w:name w:val="Visual"/>
    <w:basedOn w:val="1"/>
    <w:qFormat/>
    <w:uiPriority w:val="0"/>
    <w:pPr>
      <w:spacing w:before="240" w:after="240"/>
      <w:jc w:val="center"/>
    </w:pPr>
  </w:style>
  <w:style w:type="paragraph" w:customStyle="1" w:styleId="102">
    <w:name w:val="SubStep Num"/>
    <w:basedOn w:val="1"/>
    <w:qFormat/>
    <w:uiPriority w:val="0"/>
    <w:pPr>
      <w:spacing w:before="120" w:after="120" w:line="240" w:lineRule="auto"/>
      <w:ind w:left="1080" w:hanging="360"/>
    </w:pPr>
    <w:rPr>
      <w:sz w:val="20"/>
      <w:szCs w:val="20"/>
    </w:rPr>
  </w:style>
  <w:style w:type="character" w:customStyle="1" w:styleId="103">
    <w:name w:val="CMD Output Char"/>
    <w:basedOn w:val="11"/>
    <w:link w:val="104"/>
    <w:qFormat/>
    <w:uiPriority w:val="0"/>
    <w:rPr>
      <w:rFonts w:hint="default" w:ascii="Courier New" w:hAnsi="Courier New" w:cs="Courier New"/>
    </w:rPr>
  </w:style>
  <w:style w:type="paragraph" w:customStyle="1" w:styleId="104">
    <w:name w:val="CMD Output"/>
    <w:basedOn w:val="1"/>
    <w:link w:val="103"/>
    <w:qFormat/>
    <w:uiPriority w:val="0"/>
    <w:pPr>
      <w:spacing w:line="240" w:lineRule="auto"/>
      <w:ind w:left="720"/>
    </w:pPr>
    <w:rPr>
      <w:rFonts w:ascii="Courier New" w:hAnsi="Courier New" w:cs="Courier New"/>
      <w:sz w:val="18"/>
      <w:szCs w:val="18"/>
    </w:rPr>
  </w:style>
  <w:style w:type="paragraph" w:customStyle="1" w:styleId="105">
    <w:name w:val="Inst Note Red L25"/>
    <w:basedOn w:val="1"/>
    <w:qFormat/>
    <w:uiPriority w:val="0"/>
    <w:pPr>
      <w:spacing w:before="120" w:after="120" w:line="240" w:lineRule="auto"/>
      <w:ind w:left="360"/>
    </w:pPr>
    <w:rPr>
      <w:color w:val="EE0000"/>
      <w:sz w:val="20"/>
      <w:szCs w:val="20"/>
    </w:rPr>
  </w:style>
  <w:style w:type="paragraph" w:customStyle="1" w:styleId="106">
    <w:name w:val="Body Text L25 Bold"/>
    <w:basedOn w:val="1"/>
    <w:qFormat/>
    <w:uiPriority w:val="0"/>
    <w:pPr>
      <w:spacing w:before="120" w:after="120" w:line="240" w:lineRule="auto"/>
      <w:ind w:left="360"/>
    </w:pPr>
    <w:rPr>
      <w:b/>
      <w:bCs/>
      <w:sz w:val="20"/>
      <w:szCs w:val="20"/>
    </w:rPr>
  </w:style>
  <w:style w:type="paragraph" w:customStyle="1" w:styleId="107">
    <w:name w:val="Reflection Q"/>
    <w:basedOn w:val="1"/>
    <w:qFormat/>
    <w:uiPriority w:val="0"/>
    <w:pPr>
      <w:keepNext/>
      <w:spacing w:before="120" w:after="120" w:line="240" w:lineRule="auto"/>
      <w:ind w:left="360" w:hanging="360"/>
    </w:pPr>
    <w:rPr>
      <w:sz w:val="20"/>
      <w:szCs w:val="20"/>
    </w:rPr>
  </w:style>
  <w:style w:type="paragraph" w:customStyle="1" w:styleId="108">
    <w:name w:val="Colorful Shading - Accent 11"/>
    <w:basedOn w:val="1"/>
    <w:qFormat/>
    <w:uiPriority w:val="0"/>
    <w:pPr>
      <w:spacing w:before="0" w:after="0" w:line="240" w:lineRule="auto"/>
    </w:pPr>
    <w:rPr>
      <w:sz w:val="20"/>
      <w:szCs w:val="20"/>
    </w:rPr>
  </w:style>
  <w:style w:type="character" w:customStyle="1" w:styleId="109">
    <w:name w:val="Body Text Bold Char"/>
    <w:basedOn w:val="11"/>
    <w:link w:val="110"/>
    <w:qFormat/>
    <w:uiPriority w:val="0"/>
    <w:rPr>
      <w:rFonts w:hint="default" w:ascii="Times New Roman" w:hAnsi="Times New Roman" w:cs="Times New Roman"/>
      <w:b/>
      <w:bCs/>
    </w:rPr>
  </w:style>
  <w:style w:type="paragraph" w:customStyle="1" w:styleId="110">
    <w:name w:val="Body Text Bold"/>
    <w:basedOn w:val="1"/>
    <w:link w:val="109"/>
    <w:qFormat/>
    <w:uiPriority w:val="0"/>
    <w:pPr>
      <w:spacing w:before="120" w:after="120" w:line="240" w:lineRule="auto"/>
    </w:pPr>
    <w:rPr>
      <w:b/>
      <w:bCs/>
      <w:sz w:val="20"/>
      <w:szCs w:val="20"/>
    </w:rPr>
  </w:style>
  <w:style w:type="character" w:customStyle="1" w:styleId="111">
    <w:name w:val="CMD Red Char"/>
    <w:basedOn w:val="11"/>
    <w:link w:val="112"/>
    <w:qFormat/>
    <w:uiPriority w:val="0"/>
    <w:rPr>
      <w:rFonts w:hint="default" w:ascii="Courier New" w:hAnsi="Courier New" w:cs="Courier New"/>
      <w:color w:val="EE0000"/>
    </w:rPr>
  </w:style>
  <w:style w:type="paragraph" w:customStyle="1" w:styleId="112">
    <w:name w:val="CMD Red"/>
    <w:basedOn w:val="1"/>
    <w:link w:val="111"/>
    <w:qFormat/>
    <w:uiPriority w:val="0"/>
    <w:pPr>
      <w:spacing w:line="240" w:lineRule="auto"/>
      <w:ind w:left="720"/>
    </w:pPr>
    <w:rPr>
      <w:rFonts w:ascii="Courier New" w:hAnsi="Courier New" w:cs="Courier New"/>
      <w:color w:val="EE0000"/>
      <w:sz w:val="20"/>
      <w:szCs w:val="20"/>
    </w:rPr>
  </w:style>
  <w:style w:type="character" w:customStyle="1" w:styleId="113">
    <w:name w:val="CMD Output Red Char"/>
    <w:basedOn w:val="11"/>
    <w:link w:val="114"/>
    <w:qFormat/>
    <w:uiPriority w:val="0"/>
    <w:rPr>
      <w:rFonts w:hint="default" w:ascii="Courier New" w:hAnsi="Courier New" w:cs="Courier New"/>
      <w:color w:val="EE0000"/>
    </w:rPr>
  </w:style>
  <w:style w:type="paragraph" w:customStyle="1" w:styleId="114">
    <w:name w:val="CMD Output Red"/>
    <w:basedOn w:val="1"/>
    <w:link w:val="113"/>
    <w:qFormat/>
    <w:uiPriority w:val="0"/>
    <w:pPr>
      <w:spacing w:line="240" w:lineRule="auto"/>
      <w:ind w:left="720"/>
    </w:pPr>
    <w:rPr>
      <w:rFonts w:ascii="Courier New" w:hAnsi="Courier New" w:cs="Courier New"/>
      <w:color w:val="EE0000"/>
      <w:sz w:val="18"/>
      <w:szCs w:val="18"/>
    </w:rPr>
  </w:style>
  <w:style w:type="paragraph" w:customStyle="1" w:styleId="115">
    <w:name w:val="Drawing"/>
    <w:basedOn w:val="1"/>
    <w:qFormat/>
    <w:uiPriority w:val="0"/>
    <w:pPr>
      <w:spacing w:before="120" w:after="120" w:line="240" w:lineRule="auto"/>
      <w:ind w:left="360"/>
    </w:pPr>
    <w:rPr>
      <w:b/>
      <w:bCs/>
      <w:i/>
      <w:iCs/>
      <w:color w:val="FFFFFF"/>
      <w:sz w:val="20"/>
      <w:szCs w:val="20"/>
    </w:rPr>
  </w:style>
  <w:style w:type="paragraph" w:customStyle="1" w:styleId="116">
    <w:name w:val="Table Answer"/>
    <w:basedOn w:val="1"/>
    <w:qFormat/>
    <w:uiPriority w:val="0"/>
    <w:pPr>
      <w:spacing w:line="240" w:lineRule="auto"/>
    </w:pPr>
    <w:rPr>
      <w:sz w:val="20"/>
      <w:szCs w:val="20"/>
    </w:rPr>
  </w:style>
  <w:style w:type="character" w:customStyle="1" w:styleId="117">
    <w:name w:val="Body Text L50 Answer Char"/>
    <w:basedOn w:val="11"/>
    <w:link w:val="118"/>
    <w:qFormat/>
    <w:uiPriority w:val="0"/>
    <w:rPr>
      <w:b/>
      <w:bCs/>
      <w:shd w:val="clear" w:color="auto" w:fill="D9D9D9"/>
    </w:rPr>
  </w:style>
  <w:style w:type="paragraph" w:customStyle="1" w:styleId="118">
    <w:name w:val="Body Text L50 Answer"/>
    <w:basedOn w:val="1"/>
    <w:link w:val="117"/>
    <w:qFormat/>
    <w:uiPriority w:val="0"/>
    <w:pPr>
      <w:shd w:val="clear" w:color="auto" w:fill="D9D9D9"/>
      <w:spacing w:before="120" w:after="120" w:line="240" w:lineRule="auto"/>
      <w:ind w:left="720"/>
    </w:pPr>
    <w:rPr>
      <w:b/>
      <w:bCs/>
      <w:sz w:val="20"/>
      <w:szCs w:val="20"/>
    </w:rPr>
  </w:style>
  <w:style w:type="character" w:customStyle="1" w:styleId="119">
    <w:name w:val="Body Text L25 Answer Char"/>
    <w:basedOn w:val="11"/>
    <w:link w:val="120"/>
    <w:qFormat/>
    <w:uiPriority w:val="0"/>
    <w:rPr>
      <w:b/>
      <w:bCs/>
      <w:shd w:val="clear" w:color="auto" w:fill="D9D9D9"/>
    </w:rPr>
  </w:style>
  <w:style w:type="paragraph" w:customStyle="1" w:styleId="120">
    <w:name w:val="Body Text L25 Answer"/>
    <w:basedOn w:val="1"/>
    <w:link w:val="119"/>
    <w:qFormat/>
    <w:uiPriority w:val="0"/>
    <w:pPr>
      <w:shd w:val="clear" w:color="auto" w:fill="D9D9D9"/>
      <w:spacing w:before="120" w:after="120" w:line="240" w:lineRule="auto"/>
      <w:ind w:left="360"/>
    </w:pPr>
    <w:rPr>
      <w:b/>
      <w:bCs/>
      <w:sz w:val="20"/>
      <w:szCs w:val="20"/>
    </w:rPr>
  </w:style>
  <w:style w:type="paragraph" w:customStyle="1" w:styleId="121">
    <w:name w:val="msochpdefault"/>
    <w:basedOn w:val="1"/>
    <w:qFormat/>
    <w:uiPriority w:val="0"/>
    <w:pPr>
      <w:spacing w:before="100" w:beforeAutospacing="1" w:after="100" w:afterAutospacing="1" w:line="240" w:lineRule="auto"/>
    </w:pPr>
    <w:rPr>
      <w:sz w:val="20"/>
      <w:szCs w:val="20"/>
    </w:rPr>
  </w:style>
  <w:style w:type="character" w:styleId="122">
    <w:name w:val="Placeholder Text"/>
    <w:basedOn w:val="11"/>
    <w:semiHidden/>
    <w:uiPriority w:val="99"/>
    <w:rPr>
      <w:color w:val="808080"/>
    </w:rPr>
  </w:style>
  <w:style w:type="character" w:customStyle="1" w:styleId="123">
    <w:name w:val="Lab Title Inst Vers (red)"/>
    <w:basedOn w:val="11"/>
    <w:qFormat/>
    <w:uiPriority w:val="1"/>
    <w:rPr>
      <w:rFonts w:hint="default" w:ascii="Arial" w:hAnsi="Arial" w:cs="Arial"/>
      <w:b/>
      <w:bCs/>
      <w:color w:val="EE0000"/>
    </w:rPr>
  </w:style>
  <w:style w:type="character" w:customStyle="1" w:styleId="124">
    <w:name w:val="Heading 1 Gray"/>
    <w:basedOn w:val="11"/>
    <w:qFormat/>
    <w:uiPriority w:val="0"/>
    <w:rPr>
      <w:rFonts w:hint="default" w:ascii="Arial" w:hAnsi="Arial" w:cs="Arial"/>
      <w:shd w:val="clear" w:color="auto" w:fill="D9D9D9"/>
    </w:rPr>
  </w:style>
  <w:style w:type="character" w:customStyle="1" w:styleId="125">
    <w:name w:val="DevConfig Gray"/>
    <w:basedOn w:val="11"/>
    <w:qFormat/>
    <w:uiPriority w:val="0"/>
    <w:rPr>
      <w:rFonts w:hint="default" w:ascii="Courier New" w:hAnsi="Courier New" w:cs="Courier New"/>
      <w:b/>
      <w:bCs/>
      <w:color w:val="auto"/>
      <w:shd w:val="clear" w:color="auto" w:fill="D9D9D9"/>
    </w:rPr>
  </w:style>
  <w:style w:type="character" w:customStyle="1" w:styleId="126">
    <w:name w:val="Heading 2 Gray DnT"/>
    <w:basedOn w:val="11"/>
    <w:qFormat/>
    <w:uiPriority w:val="0"/>
    <w:rPr>
      <w:rFonts w:hint="default" w:ascii="Arial" w:hAnsi="Arial" w:cs="Arial"/>
      <w:shd w:val="clear" w:color="auto" w:fill="D9D9D9"/>
    </w:rPr>
  </w:style>
  <w:style w:type="character" w:customStyle="1" w:styleId="127">
    <w:name w:val="Answer Gray"/>
    <w:basedOn w:val="11"/>
    <w:qFormat/>
    <w:uiPriority w:val="0"/>
    <w:rPr>
      <w:rFonts w:hint="default" w:ascii="Arial" w:hAnsi="Arial" w:cs="Arial"/>
      <w:b/>
      <w:bCs/>
      <w:color w:val="auto"/>
      <w:shd w:val="clear" w:color="auto" w:fill="D9D9D9"/>
    </w:rPr>
  </w:style>
  <w:style w:type="character" w:customStyle="1" w:styleId="128">
    <w:name w:val="DnT bold"/>
    <w:basedOn w:val="11"/>
    <w:qFormat/>
    <w:uiPriority w:val="0"/>
    <w:rPr>
      <w:rFonts w:hint="default" w:ascii="Arial" w:hAnsi="Arial" w:cs="Arial"/>
      <w:b/>
      <w:bCs/>
    </w:rPr>
  </w:style>
  <w:style w:type="character" w:customStyle="1" w:styleId="129">
    <w:name w:val="DnT no bold"/>
    <w:basedOn w:val="11"/>
    <w:qFormat/>
    <w:uiPriority w:val="0"/>
  </w:style>
  <w:style w:type="character" w:customStyle="1" w:styleId="130">
    <w:name w:val="Unresolved Mention1"/>
    <w:basedOn w:val="11"/>
    <w:qFormat/>
    <w:uiPriority w:val="0"/>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glossaryDocument" Target="glossary/document.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C6E0AFF38FF48439D64F60E79D6A555"/>
        <w:style w:val=""/>
        <w:category>
          <w:name w:val="General"/>
          <w:gallery w:val="placeholder"/>
        </w:category>
        <w:types>
          <w:type w:val="bbPlcHdr"/>
        </w:types>
        <w:behaviors>
          <w:behavior w:val="content"/>
        </w:behaviors>
        <w:description w:val=""/>
        <w:guid w:val="{D568FFCB-7550-4969-BDAD-0E67A2D8CE96}"/>
      </w:docPartPr>
      <w:docPartBody>
        <w:p>
          <w:pPr>
            <w:pStyle w:val="5"/>
          </w:pPr>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C059"/>
    <w:panose1 w:val="00000000000000000000"/>
    <w:charset w:val="00"/>
    <w:family w:val="swiss"/>
    <w:pitch w:val="default"/>
    <w:sig w:usb0="00000000" w:usb1="00000000" w:usb2="00000000" w:usb3="00000000" w:csb0="0000019F" w:csb1="00000000"/>
  </w:font>
  <w:font w:name="等线">
    <w:altName w:val="C059"/>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AAE"/>
    <w:rsid w:val="006B7B7C"/>
    <w:rsid w:val="00970340"/>
    <w:rsid w:val="009D4573"/>
    <w:rsid w:val="00A61AAE"/>
    <w:rsid w:val="00B83749"/>
    <w:rsid w:val="00C21814"/>
    <w:rsid w:val="00E762B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6C6E0AFF38FF48439D64F60E79D6A555"/>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507</Words>
  <Characters>2895</Characters>
  <Lines>24</Lines>
  <Paragraphs>6</Paragraphs>
  <TotalTime>21</TotalTime>
  <ScaleCrop>false</ScaleCrop>
  <LinksUpToDate>false</LinksUpToDate>
  <CharactersWithSpaces>3396</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2024-07-24T18:39:00Z</dcterms:created>
  <dc:creator>Akshay Bhagwatkar (aptlogica)</dc:creator>
  <dc:description>2017</dc:description>
  <cp:lastModifiedBy>hose</cp:lastModifiedBy>
  <dcterms:modified xsi:type="dcterms:W3CDTF">2025-11-05T15:04:14Z</dcterms:modified>
  <dc:title>Lab - Classify Alerts</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147400.000000000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KSOProductBuildVer">
    <vt:lpwstr>1033-11.1.0.11723</vt:lpwstr>
  </property>
</Properties>
</file>