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8BBEC" w14:textId="77777777" w:rsidR="006D51D0" w:rsidRPr="006D51D0" w:rsidRDefault="006D51D0" w:rsidP="006D51D0">
      <w:pPr>
        <w:rPr>
          <w:rFonts w:ascii="Calibri" w:hAnsi="Calibri" w:cs="Calibri"/>
          <w:color w:val="000000"/>
          <w:sz w:val="22"/>
          <w:szCs w:val="22"/>
        </w:rPr>
      </w:pPr>
      <w:r w:rsidRPr="006D51D0">
        <w:rPr>
          <w:rFonts w:ascii="Calibri" w:hAnsi="Calibri" w:cs="Calibri"/>
          <w:b/>
          <w:bCs/>
          <w:color w:val="000000"/>
          <w:sz w:val="22"/>
          <w:szCs w:val="22"/>
          <w:u w:val="single"/>
        </w:rPr>
        <w:t>Operating System Commands</w:t>
      </w:r>
    </w:p>
    <w:p w14:paraId="445E16FD" w14:textId="77777777" w:rsidR="006D51D0" w:rsidRPr="006D51D0" w:rsidRDefault="006D51D0" w:rsidP="006D51D0">
      <w:pPr>
        <w:rPr>
          <w:rFonts w:ascii="Calibri" w:hAnsi="Calibri" w:cs="Calibri"/>
          <w:color w:val="000000"/>
          <w:sz w:val="22"/>
          <w:szCs w:val="22"/>
        </w:rPr>
      </w:pPr>
      <w:r w:rsidRPr="006D51D0">
        <w:rPr>
          <w:rFonts w:ascii="Calibri" w:hAnsi="Calibri" w:cs="Calibri"/>
          <w:color w:val="000000"/>
          <w:sz w:val="22"/>
          <w:szCs w:val="22"/>
        </w:rPr>
        <w:t>What is the Windows command to create a service on a remote machine?</w:t>
      </w:r>
    </w:p>
    <w:p w14:paraId="68A4C1F9" w14:textId="6F7B6D03" w:rsidR="006D51D0" w:rsidRDefault="006D51D0" w:rsidP="006D51D0">
      <w:pPr>
        <w:rPr>
          <w:rFonts w:ascii="Calibri" w:hAnsi="Calibri" w:cs="Calibri"/>
          <w:color w:val="000000"/>
          <w:sz w:val="22"/>
          <w:szCs w:val="22"/>
        </w:rPr>
      </w:pPr>
      <w:r w:rsidRPr="006D51D0">
        <w:rPr>
          <w:rFonts w:ascii="Calibri" w:hAnsi="Calibri" w:cs="Calibri"/>
          <w:color w:val="000000"/>
          <w:sz w:val="22"/>
          <w:szCs w:val="22"/>
        </w:rPr>
        <w:t> </w:t>
      </w:r>
    </w:p>
    <w:p w14:paraId="6D120998" w14:textId="29E9AF40" w:rsidR="006D51D0" w:rsidRDefault="006D51D0" w:rsidP="006D51D0">
      <w:pPr>
        <w:rPr>
          <w:rFonts w:ascii="Calibri" w:hAnsi="Calibri" w:cs="Calibri"/>
          <w:color w:val="000000"/>
          <w:sz w:val="22"/>
          <w:szCs w:val="22"/>
        </w:rPr>
      </w:pPr>
    </w:p>
    <w:p w14:paraId="04F50059" w14:textId="1BFA1AEB" w:rsidR="006D51D0" w:rsidRDefault="006D51D0" w:rsidP="006D51D0">
      <w:pPr>
        <w:rPr>
          <w:rFonts w:ascii="Calibri" w:hAnsi="Calibri" w:cs="Calibri"/>
          <w:color w:val="000000"/>
          <w:sz w:val="22"/>
          <w:szCs w:val="22"/>
        </w:rPr>
      </w:pPr>
      <w:r>
        <w:rPr>
          <w:rFonts w:ascii="Calibri" w:hAnsi="Calibri" w:cs="Calibri"/>
          <w:color w:val="000000"/>
          <w:sz w:val="22"/>
          <w:szCs w:val="22"/>
        </w:rPr>
        <w:t>sc.exe (</w:t>
      </w:r>
      <w:proofErr w:type="spellStart"/>
      <w:r>
        <w:rPr>
          <w:rFonts w:ascii="Calibri" w:hAnsi="Calibri" w:cs="Calibri"/>
          <w:color w:val="000000"/>
          <w:sz w:val="22"/>
          <w:szCs w:val="22"/>
        </w:rPr>
        <w:t>ServerName</w:t>
      </w:r>
      <w:proofErr w:type="spellEnd"/>
      <w:r>
        <w:rPr>
          <w:rFonts w:ascii="Calibri" w:hAnsi="Calibri" w:cs="Calibri"/>
          <w:color w:val="000000"/>
          <w:sz w:val="22"/>
          <w:szCs w:val="22"/>
        </w:rPr>
        <w:t>) create (</w:t>
      </w:r>
      <w:proofErr w:type="spellStart"/>
      <w:r>
        <w:rPr>
          <w:rFonts w:ascii="Calibri" w:hAnsi="Calibri" w:cs="Calibri"/>
          <w:color w:val="000000"/>
          <w:sz w:val="22"/>
          <w:szCs w:val="22"/>
        </w:rPr>
        <w:t>ServiceName</w:t>
      </w:r>
      <w:proofErr w:type="spellEnd"/>
      <w:r>
        <w:rPr>
          <w:rFonts w:ascii="Calibri" w:hAnsi="Calibri" w:cs="Calibri"/>
          <w:color w:val="000000"/>
          <w:sz w:val="22"/>
          <w:szCs w:val="22"/>
        </w:rPr>
        <w:t>)</w:t>
      </w:r>
    </w:p>
    <w:p w14:paraId="5770879A" w14:textId="715D78A1" w:rsidR="006D51D0" w:rsidRDefault="006D51D0" w:rsidP="006D51D0"/>
    <w:p w14:paraId="6D248EA4" w14:textId="77777777" w:rsidR="006D51D0" w:rsidRPr="006D51D0" w:rsidRDefault="006D51D0" w:rsidP="006D51D0">
      <w:pPr>
        <w:rPr>
          <w:rFonts w:ascii="Calibri" w:hAnsi="Calibri" w:cs="Calibri"/>
          <w:color w:val="000000"/>
          <w:sz w:val="22"/>
          <w:szCs w:val="22"/>
        </w:rPr>
      </w:pPr>
    </w:p>
    <w:p w14:paraId="13B25409" w14:textId="77777777" w:rsidR="006D51D0" w:rsidRPr="006D51D0" w:rsidRDefault="006D51D0" w:rsidP="006D51D0">
      <w:pPr>
        <w:rPr>
          <w:rFonts w:ascii="Calibri" w:hAnsi="Calibri" w:cs="Calibri"/>
          <w:color w:val="000000"/>
          <w:sz w:val="22"/>
          <w:szCs w:val="22"/>
        </w:rPr>
      </w:pPr>
      <w:r w:rsidRPr="006D51D0">
        <w:rPr>
          <w:rFonts w:ascii="Calibri" w:hAnsi="Calibri" w:cs="Calibri"/>
          <w:b/>
          <w:bCs/>
          <w:color w:val="000000"/>
          <w:sz w:val="22"/>
          <w:szCs w:val="22"/>
          <w:u w:val="single"/>
        </w:rPr>
        <w:t>Networking</w:t>
      </w:r>
    </w:p>
    <w:p w14:paraId="3B4EAA4C" w14:textId="77777777" w:rsidR="006D51D0" w:rsidRPr="006D51D0" w:rsidRDefault="006D51D0" w:rsidP="006D51D0">
      <w:pPr>
        <w:rPr>
          <w:rFonts w:ascii="Calibri" w:hAnsi="Calibri" w:cs="Calibri"/>
          <w:color w:val="000000"/>
          <w:sz w:val="22"/>
          <w:szCs w:val="22"/>
        </w:rPr>
      </w:pPr>
      <w:r w:rsidRPr="006D51D0">
        <w:rPr>
          <w:rFonts w:ascii="Calibri" w:hAnsi="Calibri" w:cs="Calibri"/>
          <w:color w:val="000000"/>
          <w:sz w:val="22"/>
          <w:szCs w:val="22"/>
        </w:rPr>
        <w:t>What is port address translation and how is it different than network address translation? Which one is typically used in an enterprise environment and why?</w:t>
      </w:r>
    </w:p>
    <w:p w14:paraId="53E7F4F5" w14:textId="174C9225" w:rsidR="006D51D0" w:rsidRDefault="006D51D0" w:rsidP="006D51D0">
      <w:pPr>
        <w:rPr>
          <w:rFonts w:ascii="Calibri" w:hAnsi="Calibri" w:cs="Calibri"/>
          <w:color w:val="000000"/>
          <w:sz w:val="22"/>
          <w:szCs w:val="22"/>
        </w:rPr>
      </w:pPr>
      <w:r w:rsidRPr="006D51D0">
        <w:rPr>
          <w:rFonts w:ascii="Calibri" w:hAnsi="Calibri" w:cs="Calibri"/>
          <w:color w:val="000000"/>
          <w:sz w:val="22"/>
          <w:szCs w:val="22"/>
        </w:rPr>
        <w:t> </w:t>
      </w:r>
    </w:p>
    <w:p w14:paraId="6F8F653D" w14:textId="21AC603E" w:rsidR="006D51D0" w:rsidRPr="006D51D0" w:rsidRDefault="006D51D0" w:rsidP="006D51D0">
      <w:pPr>
        <w:rPr>
          <w:rFonts w:ascii="Calibri" w:hAnsi="Calibri" w:cs="Calibri"/>
          <w:color w:val="000000"/>
          <w:sz w:val="22"/>
          <w:szCs w:val="22"/>
        </w:rPr>
      </w:pPr>
      <w:r>
        <w:rPr>
          <w:rFonts w:ascii="Calibri" w:hAnsi="Calibri" w:cs="Calibri"/>
          <w:color w:val="000000"/>
          <w:sz w:val="22"/>
          <w:szCs w:val="22"/>
        </w:rPr>
        <w:t>PAT allows multiple users withing a private network to use minimal number of IP addresses. The difference between NAT and PAT is that NAT is used to map public IP addresses to private IP addresses. Whereas PAT is where multiple private IP addresses are mapped into a single public IP.</w:t>
      </w:r>
    </w:p>
    <w:p w14:paraId="0BE975AA" w14:textId="77777777" w:rsidR="006D51D0" w:rsidRDefault="006D51D0" w:rsidP="006D51D0">
      <w:pPr>
        <w:rPr>
          <w:rFonts w:ascii="Calibri" w:hAnsi="Calibri" w:cs="Calibri"/>
          <w:b/>
          <w:bCs/>
          <w:color w:val="000000"/>
          <w:sz w:val="22"/>
          <w:szCs w:val="22"/>
          <w:u w:val="single"/>
        </w:rPr>
      </w:pPr>
    </w:p>
    <w:p w14:paraId="04AD428F" w14:textId="6CF4F1B4" w:rsidR="006D51D0" w:rsidRPr="006D51D0" w:rsidRDefault="006D51D0" w:rsidP="006D51D0">
      <w:pPr>
        <w:rPr>
          <w:rFonts w:ascii="Calibri" w:hAnsi="Calibri" w:cs="Calibri"/>
          <w:color w:val="000000"/>
          <w:sz w:val="22"/>
          <w:szCs w:val="22"/>
        </w:rPr>
      </w:pPr>
      <w:r w:rsidRPr="006D51D0">
        <w:rPr>
          <w:rFonts w:ascii="Calibri" w:hAnsi="Calibri" w:cs="Calibri"/>
          <w:b/>
          <w:bCs/>
          <w:color w:val="000000"/>
          <w:sz w:val="22"/>
          <w:szCs w:val="22"/>
          <w:u w:val="single"/>
        </w:rPr>
        <w:t>Security Principles</w:t>
      </w:r>
    </w:p>
    <w:p w14:paraId="05DF1C7A" w14:textId="558F1C21" w:rsidR="006D51D0" w:rsidRDefault="006D51D0" w:rsidP="006D51D0">
      <w:pPr>
        <w:rPr>
          <w:rFonts w:ascii="Calibri" w:hAnsi="Calibri" w:cs="Calibri"/>
          <w:color w:val="000000"/>
          <w:sz w:val="22"/>
          <w:szCs w:val="22"/>
        </w:rPr>
      </w:pPr>
      <w:r w:rsidRPr="006D51D0">
        <w:rPr>
          <w:rFonts w:ascii="Calibri" w:hAnsi="Calibri" w:cs="Calibri"/>
          <w:color w:val="000000"/>
          <w:sz w:val="22"/>
          <w:szCs w:val="22"/>
        </w:rPr>
        <w:t>What are the three primary cloud deployment models and what are their differences?</w:t>
      </w:r>
    </w:p>
    <w:p w14:paraId="6E370D1A" w14:textId="50FE7EF4" w:rsidR="006D51D0" w:rsidRDefault="006D51D0" w:rsidP="006D51D0">
      <w:pPr>
        <w:rPr>
          <w:rFonts w:ascii="Calibri" w:hAnsi="Calibri" w:cs="Calibri"/>
          <w:color w:val="000000"/>
          <w:sz w:val="22"/>
          <w:szCs w:val="22"/>
        </w:rPr>
      </w:pPr>
    </w:p>
    <w:p w14:paraId="683ABA90" w14:textId="5810E728" w:rsidR="006D51D0" w:rsidRPr="006D51D0" w:rsidRDefault="006D51D0" w:rsidP="006D51D0">
      <w:pPr>
        <w:pStyle w:val="ListParagraph"/>
        <w:numPr>
          <w:ilvl w:val="0"/>
          <w:numId w:val="2"/>
        </w:numPr>
      </w:pPr>
      <w:r w:rsidRPr="006D51D0">
        <w:rPr>
          <w:color w:val="000000"/>
        </w:rPr>
        <w:t xml:space="preserve">Public  Cloud : </w:t>
      </w:r>
      <w:r w:rsidRPr="006D51D0">
        <w:rPr>
          <w:color w:val="1A1A1A"/>
          <w:shd w:val="clear" w:color="auto" w:fill="FFFFFF"/>
        </w:rPr>
        <w:t>cloud resources are owned, maintained and managed by a third-party provider</w:t>
      </w:r>
    </w:p>
    <w:p w14:paraId="4E592EAE" w14:textId="30141129" w:rsidR="006D51D0" w:rsidRPr="006D51D0" w:rsidRDefault="006D51D0" w:rsidP="006D51D0">
      <w:pPr>
        <w:pStyle w:val="ListParagraph"/>
        <w:rPr>
          <w:color w:val="000000"/>
        </w:rPr>
      </w:pPr>
    </w:p>
    <w:p w14:paraId="220B76FC" w14:textId="2F71DE46" w:rsidR="006D51D0" w:rsidRPr="006D51D0" w:rsidRDefault="006D51D0" w:rsidP="006D51D0">
      <w:pPr>
        <w:pStyle w:val="ListParagraph"/>
        <w:numPr>
          <w:ilvl w:val="0"/>
          <w:numId w:val="2"/>
        </w:numPr>
      </w:pPr>
      <w:r w:rsidRPr="006D51D0">
        <w:rPr>
          <w:color w:val="000000"/>
        </w:rPr>
        <w:t>Private</w:t>
      </w:r>
      <w:r w:rsidRPr="006D51D0">
        <w:rPr>
          <w:color w:val="1A1A1A"/>
          <w:shd w:val="clear" w:color="auto" w:fill="FFFFFF"/>
        </w:rPr>
        <w:t xml:space="preserve"> Cloud</w:t>
      </w:r>
      <w:r w:rsidR="007016FC">
        <w:rPr>
          <w:color w:val="1A1A1A"/>
          <w:shd w:val="clear" w:color="auto" w:fill="FFFFFF"/>
        </w:rPr>
        <w:t xml:space="preserve">: </w:t>
      </w:r>
      <w:r w:rsidRPr="006D51D0">
        <w:rPr>
          <w:color w:val="1A1A1A"/>
          <w:shd w:val="clear" w:color="auto" w:fill="FFFFFF"/>
        </w:rPr>
        <w:t>company itself is responsible for and bears the costs of the acquisition, deployment and maintenance of the cloud</w:t>
      </w:r>
    </w:p>
    <w:p w14:paraId="235AA275" w14:textId="2CE07817" w:rsidR="006D51D0" w:rsidRPr="006D51D0" w:rsidRDefault="006D51D0" w:rsidP="006D51D0">
      <w:pPr>
        <w:pStyle w:val="ListParagraph"/>
        <w:rPr>
          <w:color w:val="000000"/>
        </w:rPr>
      </w:pPr>
    </w:p>
    <w:p w14:paraId="10B2FC73" w14:textId="2E76B695" w:rsidR="006D51D0" w:rsidRPr="006D51D0" w:rsidRDefault="006D51D0" w:rsidP="006D51D0">
      <w:pPr>
        <w:pStyle w:val="ListParagraph"/>
        <w:numPr>
          <w:ilvl w:val="0"/>
          <w:numId w:val="2"/>
        </w:numPr>
      </w:pPr>
      <w:r w:rsidRPr="006D51D0">
        <w:rPr>
          <w:color w:val="000000"/>
        </w:rPr>
        <w:t>Hybrid Cloud: c</w:t>
      </w:r>
      <w:r w:rsidRPr="006D51D0">
        <w:rPr>
          <w:color w:val="1A1A1A"/>
          <w:bdr w:val="none" w:sz="0" w:space="0" w:color="auto" w:frame="1"/>
          <w:shd w:val="clear" w:color="auto" w:fill="FFFFFF"/>
        </w:rPr>
        <w:t>ombination of both public and private cloud and allows companies to be more flexible and use more services</w:t>
      </w:r>
    </w:p>
    <w:p w14:paraId="1A48ACBE" w14:textId="3D8B9242" w:rsidR="006D51D0" w:rsidRPr="006D51D0" w:rsidRDefault="006D51D0" w:rsidP="006D51D0">
      <w:pPr>
        <w:pStyle w:val="ListParagraph"/>
        <w:rPr>
          <w:rFonts w:ascii="Calibri" w:hAnsi="Calibri" w:cs="Calibri"/>
          <w:color w:val="000000"/>
          <w:sz w:val="22"/>
          <w:szCs w:val="22"/>
        </w:rPr>
      </w:pPr>
    </w:p>
    <w:p w14:paraId="5B543475" w14:textId="77777777" w:rsidR="006D51D0" w:rsidRPr="006D51D0" w:rsidRDefault="006D51D0" w:rsidP="006D51D0">
      <w:pPr>
        <w:rPr>
          <w:rFonts w:ascii="Calibri" w:hAnsi="Calibri" w:cs="Calibri"/>
          <w:color w:val="000000"/>
          <w:sz w:val="22"/>
          <w:szCs w:val="22"/>
        </w:rPr>
      </w:pPr>
      <w:r w:rsidRPr="006D51D0">
        <w:rPr>
          <w:rFonts w:ascii="Calibri" w:hAnsi="Calibri" w:cs="Calibri"/>
          <w:color w:val="000000"/>
          <w:sz w:val="22"/>
          <w:szCs w:val="22"/>
        </w:rPr>
        <w:t> </w:t>
      </w:r>
    </w:p>
    <w:p w14:paraId="486D58ED" w14:textId="77777777" w:rsidR="006D51D0" w:rsidRPr="006D51D0" w:rsidRDefault="006D51D0" w:rsidP="006D51D0">
      <w:pPr>
        <w:rPr>
          <w:rFonts w:ascii="Calibri" w:hAnsi="Calibri" w:cs="Calibri"/>
          <w:color w:val="000000"/>
          <w:sz w:val="22"/>
          <w:szCs w:val="22"/>
        </w:rPr>
      </w:pPr>
      <w:r w:rsidRPr="006D51D0">
        <w:rPr>
          <w:rFonts w:ascii="Calibri" w:hAnsi="Calibri" w:cs="Calibri"/>
          <w:b/>
          <w:bCs/>
          <w:color w:val="000000"/>
          <w:sz w:val="22"/>
          <w:szCs w:val="22"/>
          <w:u w:val="single"/>
        </w:rPr>
        <w:t>Cyber Threat Intelligence</w:t>
      </w:r>
    </w:p>
    <w:p w14:paraId="25F94F92" w14:textId="3EFB95C6" w:rsidR="006D51D0" w:rsidRDefault="006D51D0" w:rsidP="006D51D0">
      <w:pPr>
        <w:rPr>
          <w:rFonts w:ascii="Calibri" w:hAnsi="Calibri" w:cs="Calibri"/>
          <w:color w:val="000000"/>
          <w:sz w:val="22"/>
          <w:szCs w:val="22"/>
        </w:rPr>
      </w:pPr>
      <w:r w:rsidRPr="006D51D0">
        <w:rPr>
          <w:rFonts w:ascii="Calibri" w:hAnsi="Calibri" w:cs="Calibri"/>
          <w:color w:val="000000"/>
          <w:sz w:val="22"/>
          <w:szCs w:val="22"/>
        </w:rPr>
        <w:t>Using information from this relatively recent advisory, provide examples for each of the four points of the Diamond Model (e.g. essentially putting last week’s research to work).</w:t>
      </w:r>
    </w:p>
    <w:p w14:paraId="715E4559" w14:textId="77777777" w:rsidR="00AE5B37" w:rsidRDefault="00AE5B37" w:rsidP="006D51D0">
      <w:pPr>
        <w:rPr>
          <w:rFonts w:ascii="Calibri" w:hAnsi="Calibri" w:cs="Calibri"/>
          <w:color w:val="000000"/>
          <w:sz w:val="22"/>
          <w:szCs w:val="22"/>
        </w:rPr>
      </w:pPr>
    </w:p>
    <w:p w14:paraId="54AD9995" w14:textId="32B52FC5" w:rsidR="00AE5B37" w:rsidRDefault="00AE5B37" w:rsidP="006D51D0">
      <w:pPr>
        <w:rPr>
          <w:rFonts w:ascii="Calibri" w:hAnsi="Calibri" w:cs="Calibri"/>
          <w:color w:val="000000"/>
          <w:sz w:val="22"/>
          <w:szCs w:val="22"/>
        </w:rPr>
      </w:pPr>
      <w:r>
        <w:rPr>
          <w:rFonts w:ascii="Calibri" w:hAnsi="Calibri" w:cs="Calibri"/>
          <w:color w:val="000000"/>
          <w:sz w:val="22"/>
          <w:szCs w:val="22"/>
        </w:rPr>
        <w:t>Adversary</w:t>
      </w:r>
      <w:r w:rsidR="004A591A">
        <w:rPr>
          <w:rFonts w:ascii="Calibri" w:hAnsi="Calibri" w:cs="Calibri"/>
          <w:color w:val="000000"/>
          <w:sz w:val="22"/>
          <w:szCs w:val="22"/>
        </w:rPr>
        <w:t xml:space="preserve">: Russia </w:t>
      </w:r>
    </w:p>
    <w:p w14:paraId="5BC58EBD" w14:textId="77777777" w:rsidR="00AE5B37" w:rsidRDefault="00AE5B37" w:rsidP="006D51D0">
      <w:pPr>
        <w:rPr>
          <w:rFonts w:ascii="Calibri" w:hAnsi="Calibri" w:cs="Calibri"/>
          <w:color w:val="000000"/>
          <w:sz w:val="22"/>
          <w:szCs w:val="22"/>
        </w:rPr>
      </w:pPr>
    </w:p>
    <w:p w14:paraId="7BDE21CA" w14:textId="7FA4BD98" w:rsidR="00AE5B37" w:rsidRPr="004A591A" w:rsidRDefault="00AE5B37" w:rsidP="004A591A">
      <w:pPr>
        <w:pStyle w:val="NormalWeb"/>
        <w:shd w:val="clear" w:color="auto" w:fill="FFFFFF"/>
      </w:pPr>
      <w:r>
        <w:rPr>
          <w:rFonts w:ascii="Calibri" w:hAnsi="Calibri" w:cs="Calibri"/>
          <w:color w:val="000000"/>
          <w:sz w:val="22"/>
          <w:szCs w:val="22"/>
        </w:rPr>
        <w:t>Capabilities: Malware [</w:t>
      </w:r>
      <w:proofErr w:type="spellStart"/>
      <w:r>
        <w:rPr>
          <w:rFonts w:ascii="Calibri" w:hAnsi="Calibri" w:cs="Calibri"/>
          <w:color w:val="000000"/>
          <w:sz w:val="22"/>
          <w:szCs w:val="22"/>
        </w:rPr>
        <w:t>Drovorub</w:t>
      </w:r>
      <w:proofErr w:type="spellEnd"/>
      <w:r>
        <w:rPr>
          <w:rFonts w:ascii="Calibri" w:hAnsi="Calibri" w:cs="Calibri"/>
          <w:color w:val="000000"/>
          <w:sz w:val="22"/>
          <w:szCs w:val="22"/>
        </w:rPr>
        <w:t>]</w:t>
      </w:r>
      <w:r w:rsidR="004A591A">
        <w:rPr>
          <w:rFonts w:ascii="Calibri" w:hAnsi="Calibri" w:cs="Calibri"/>
          <w:color w:val="000000"/>
          <w:sz w:val="22"/>
          <w:szCs w:val="22"/>
        </w:rPr>
        <w:t>; (</w:t>
      </w:r>
      <w:r w:rsidR="004A591A">
        <w:rPr>
          <w:rFonts w:ascii="ArialMT" w:hAnsi="ArialMT"/>
          <w:color w:val="211C33"/>
          <w:sz w:val="20"/>
          <w:szCs w:val="20"/>
        </w:rPr>
        <w:t xml:space="preserve">capability for direct communications with actor- controlled C2 </w:t>
      </w:r>
      <w:r w:rsidR="004A591A">
        <w:rPr>
          <w:rFonts w:ascii="ArialMT" w:hAnsi="ArialMT"/>
          <w:color w:val="211C33"/>
          <w:sz w:val="20"/>
          <w:szCs w:val="20"/>
        </w:rPr>
        <w:t>infrastructure; file</w:t>
      </w:r>
      <w:r w:rsidR="004A591A">
        <w:rPr>
          <w:rFonts w:ascii="ArialMT" w:hAnsi="ArialMT"/>
          <w:color w:val="211C33"/>
          <w:sz w:val="20"/>
          <w:szCs w:val="20"/>
        </w:rPr>
        <w:t xml:space="preserve"> download and upload capabilitie</w:t>
      </w:r>
      <w:r w:rsidR="004A591A">
        <w:rPr>
          <w:rFonts w:ascii="ArialMT" w:hAnsi="ArialMT"/>
          <w:color w:val="211C33"/>
          <w:sz w:val="20"/>
          <w:szCs w:val="20"/>
        </w:rPr>
        <w:t xml:space="preserve">s; “root” command access; </w:t>
      </w:r>
      <w:r w:rsidR="007016FC">
        <w:rPr>
          <w:rFonts w:ascii="ArialMT" w:hAnsi="ArialMT"/>
          <w:color w:val="211C33"/>
          <w:sz w:val="20"/>
          <w:szCs w:val="20"/>
        </w:rPr>
        <w:t>port forwarding</w:t>
      </w:r>
      <w:r w:rsidR="004A591A">
        <w:rPr>
          <w:rFonts w:ascii="ArialMT" w:hAnsi="ArialMT"/>
          <w:color w:val="211C33"/>
          <w:sz w:val="20"/>
          <w:szCs w:val="20"/>
        </w:rPr>
        <w:t xml:space="preserve"> of network traffic to other host.</w:t>
      </w:r>
      <w:r w:rsidR="004A591A">
        <w:rPr>
          <w:rFonts w:ascii="Calibri" w:hAnsi="Calibri" w:cs="Calibri"/>
          <w:color w:val="000000"/>
          <w:sz w:val="22"/>
          <w:szCs w:val="22"/>
        </w:rPr>
        <w:t>)</w:t>
      </w:r>
    </w:p>
    <w:p w14:paraId="71A878E5" w14:textId="6732CB58" w:rsidR="00AE5B37" w:rsidRDefault="00AE5B37" w:rsidP="006D51D0">
      <w:pPr>
        <w:rPr>
          <w:rFonts w:ascii="Calibri" w:hAnsi="Calibri" w:cs="Calibri"/>
          <w:color w:val="000000"/>
          <w:sz w:val="22"/>
          <w:szCs w:val="22"/>
        </w:rPr>
      </w:pPr>
    </w:p>
    <w:p w14:paraId="22AFED60" w14:textId="33876E8B" w:rsidR="00AE5B37" w:rsidRDefault="00AE5B37" w:rsidP="006D51D0">
      <w:pPr>
        <w:rPr>
          <w:rFonts w:ascii="Calibri" w:hAnsi="Calibri" w:cs="Calibri"/>
          <w:color w:val="000000"/>
          <w:sz w:val="22"/>
          <w:szCs w:val="22"/>
        </w:rPr>
      </w:pPr>
      <w:r>
        <w:rPr>
          <w:rFonts w:ascii="Calibri" w:hAnsi="Calibri" w:cs="Calibri"/>
          <w:color w:val="000000"/>
          <w:sz w:val="22"/>
          <w:szCs w:val="22"/>
        </w:rPr>
        <w:t>Victim: United States</w:t>
      </w:r>
      <w:r w:rsidR="00721EC9">
        <w:rPr>
          <w:rFonts w:ascii="Calibri" w:hAnsi="Calibri" w:cs="Calibri"/>
          <w:color w:val="000000"/>
          <w:sz w:val="22"/>
          <w:szCs w:val="22"/>
        </w:rPr>
        <w:t>/Linux Operating Systems</w:t>
      </w:r>
    </w:p>
    <w:p w14:paraId="6213C3F2" w14:textId="2B5111C0" w:rsidR="00AE5B37" w:rsidRDefault="00AE5B37" w:rsidP="006D51D0">
      <w:pPr>
        <w:rPr>
          <w:rFonts w:ascii="Calibri" w:hAnsi="Calibri" w:cs="Calibri"/>
          <w:color w:val="000000"/>
          <w:sz w:val="22"/>
          <w:szCs w:val="22"/>
        </w:rPr>
      </w:pPr>
    </w:p>
    <w:p w14:paraId="6022CFBC" w14:textId="33BE3484" w:rsidR="00AE5B37" w:rsidRPr="006D51D0" w:rsidRDefault="007016FC" w:rsidP="006D51D0">
      <w:pPr>
        <w:rPr>
          <w:rFonts w:ascii="Calibri" w:hAnsi="Calibri" w:cs="Calibri"/>
          <w:color w:val="000000"/>
          <w:sz w:val="22"/>
          <w:szCs w:val="22"/>
        </w:rPr>
      </w:pPr>
      <w:r>
        <w:rPr>
          <w:rFonts w:ascii="Calibri" w:hAnsi="Calibri" w:cs="Calibri"/>
          <w:color w:val="000000"/>
          <w:sz w:val="22"/>
          <w:szCs w:val="22"/>
        </w:rPr>
        <w:t>Infrastructure</w:t>
      </w:r>
      <w:r w:rsidR="00AE5B37">
        <w:rPr>
          <w:rFonts w:ascii="Calibri" w:hAnsi="Calibri" w:cs="Calibri"/>
          <w:color w:val="000000"/>
          <w:sz w:val="22"/>
          <w:szCs w:val="22"/>
        </w:rPr>
        <w:t>:</w:t>
      </w:r>
      <w:r w:rsidR="004A591A">
        <w:rPr>
          <w:rFonts w:ascii="Calibri" w:hAnsi="Calibri" w:cs="Calibri"/>
          <w:color w:val="000000"/>
          <w:sz w:val="22"/>
          <w:szCs w:val="22"/>
        </w:rPr>
        <w:t xml:space="preserve"> Linux Kernel</w:t>
      </w:r>
    </w:p>
    <w:p w14:paraId="686E54DA" w14:textId="77777777" w:rsidR="006D51D0" w:rsidRPr="006D51D0" w:rsidRDefault="006D51D0" w:rsidP="006D51D0">
      <w:pPr>
        <w:rPr>
          <w:rFonts w:ascii="Calibri" w:hAnsi="Calibri" w:cs="Calibri"/>
          <w:color w:val="000000"/>
          <w:sz w:val="22"/>
          <w:szCs w:val="22"/>
        </w:rPr>
      </w:pPr>
      <w:r w:rsidRPr="006D51D0">
        <w:rPr>
          <w:rFonts w:ascii="Calibri" w:hAnsi="Calibri" w:cs="Calibri"/>
          <w:color w:val="000000"/>
          <w:sz w:val="22"/>
          <w:szCs w:val="22"/>
        </w:rPr>
        <w:t> </w:t>
      </w:r>
    </w:p>
    <w:p w14:paraId="6BBA0D9A" w14:textId="77777777" w:rsidR="006D51D0" w:rsidRPr="006D51D0" w:rsidRDefault="006D51D0" w:rsidP="006D51D0">
      <w:pPr>
        <w:rPr>
          <w:rFonts w:ascii="Calibri" w:hAnsi="Calibri" w:cs="Calibri"/>
          <w:color w:val="000000"/>
          <w:sz w:val="22"/>
          <w:szCs w:val="22"/>
        </w:rPr>
      </w:pPr>
      <w:hyperlink r:id="rId5" w:history="1">
        <w:r w:rsidRPr="006D51D0">
          <w:rPr>
            <w:rFonts w:ascii="Calibri" w:hAnsi="Calibri" w:cs="Calibri"/>
            <w:color w:val="044A91"/>
            <w:sz w:val="22"/>
            <w:szCs w:val="22"/>
            <w:u w:val="single"/>
          </w:rPr>
          <w:t>https://media.defense.gov/2020/Aug/13/2002476465/-1/-1/0/CSA_DROVORUB_RUSSIAN_</w:t>
        </w:r>
        <w:r w:rsidRPr="006D51D0">
          <w:rPr>
            <w:rFonts w:ascii="Calibri" w:hAnsi="Calibri" w:cs="Calibri"/>
            <w:color w:val="044A91"/>
            <w:sz w:val="22"/>
            <w:szCs w:val="22"/>
            <w:u w:val="single"/>
          </w:rPr>
          <w:t>G</w:t>
        </w:r>
        <w:r w:rsidRPr="006D51D0">
          <w:rPr>
            <w:rFonts w:ascii="Calibri" w:hAnsi="Calibri" w:cs="Calibri"/>
            <w:color w:val="044A91"/>
            <w:sz w:val="22"/>
            <w:szCs w:val="22"/>
            <w:u w:val="single"/>
          </w:rPr>
          <w:t>RU_MALWARE_AUG_2020.PDF</w:t>
        </w:r>
      </w:hyperlink>
    </w:p>
    <w:p w14:paraId="2A1E20A8" w14:textId="6E9DF5FB" w:rsidR="00217DCA" w:rsidRPr="007016FC" w:rsidRDefault="006D51D0">
      <w:pPr>
        <w:rPr>
          <w:rFonts w:ascii="Calibri" w:hAnsi="Calibri" w:cs="Calibri"/>
          <w:color w:val="000000"/>
          <w:sz w:val="22"/>
          <w:szCs w:val="22"/>
        </w:rPr>
      </w:pPr>
      <w:r w:rsidRPr="006D51D0">
        <w:rPr>
          <w:rFonts w:ascii="Calibri" w:hAnsi="Calibri" w:cs="Calibri"/>
          <w:color w:val="000000"/>
          <w:sz w:val="22"/>
          <w:szCs w:val="22"/>
        </w:rPr>
        <w:t> </w:t>
      </w:r>
    </w:p>
    <w:sectPr w:rsidR="00217DCA" w:rsidRPr="007016FC"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3022E"/>
    <w:multiLevelType w:val="hybridMultilevel"/>
    <w:tmpl w:val="368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32F71"/>
    <w:multiLevelType w:val="hybridMultilevel"/>
    <w:tmpl w:val="9516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D0"/>
    <w:rsid w:val="002C536E"/>
    <w:rsid w:val="004A591A"/>
    <w:rsid w:val="006D51D0"/>
    <w:rsid w:val="007016FC"/>
    <w:rsid w:val="00721EC9"/>
    <w:rsid w:val="00AE5B37"/>
    <w:rsid w:val="00F2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17801"/>
  <w15:chartTrackingRefBased/>
  <w15:docId w15:val="{D0104871-4721-C747-86DD-2DFE305A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1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51D0"/>
    <w:rPr>
      <w:color w:val="0000FF"/>
      <w:u w:val="single"/>
    </w:rPr>
  </w:style>
  <w:style w:type="paragraph" w:styleId="ListParagraph">
    <w:name w:val="List Paragraph"/>
    <w:basedOn w:val="Normal"/>
    <w:uiPriority w:val="34"/>
    <w:qFormat/>
    <w:rsid w:val="006D51D0"/>
    <w:pPr>
      <w:ind w:left="720"/>
      <w:contextualSpacing/>
    </w:pPr>
  </w:style>
  <w:style w:type="paragraph" w:styleId="NormalWeb">
    <w:name w:val="Normal (Web)"/>
    <w:basedOn w:val="Normal"/>
    <w:uiPriority w:val="99"/>
    <w:unhideWhenUsed/>
    <w:rsid w:val="004A59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4921">
      <w:bodyDiv w:val="1"/>
      <w:marLeft w:val="0"/>
      <w:marRight w:val="0"/>
      <w:marTop w:val="0"/>
      <w:marBottom w:val="0"/>
      <w:divBdr>
        <w:top w:val="none" w:sz="0" w:space="0" w:color="auto"/>
        <w:left w:val="none" w:sz="0" w:space="0" w:color="auto"/>
        <w:bottom w:val="none" w:sz="0" w:space="0" w:color="auto"/>
        <w:right w:val="none" w:sz="0" w:space="0" w:color="auto"/>
      </w:divBdr>
    </w:div>
    <w:div w:id="708997670">
      <w:bodyDiv w:val="1"/>
      <w:marLeft w:val="0"/>
      <w:marRight w:val="0"/>
      <w:marTop w:val="0"/>
      <w:marBottom w:val="0"/>
      <w:divBdr>
        <w:top w:val="none" w:sz="0" w:space="0" w:color="auto"/>
        <w:left w:val="none" w:sz="0" w:space="0" w:color="auto"/>
        <w:bottom w:val="none" w:sz="0" w:space="0" w:color="auto"/>
        <w:right w:val="none" w:sz="0" w:space="0" w:color="auto"/>
      </w:divBdr>
    </w:div>
    <w:div w:id="955796308">
      <w:bodyDiv w:val="1"/>
      <w:marLeft w:val="0"/>
      <w:marRight w:val="0"/>
      <w:marTop w:val="0"/>
      <w:marBottom w:val="0"/>
      <w:divBdr>
        <w:top w:val="none" w:sz="0" w:space="0" w:color="auto"/>
        <w:left w:val="none" w:sz="0" w:space="0" w:color="auto"/>
        <w:bottom w:val="none" w:sz="0" w:space="0" w:color="auto"/>
        <w:right w:val="none" w:sz="0" w:space="0" w:color="auto"/>
      </w:divBdr>
    </w:div>
    <w:div w:id="1503854644">
      <w:bodyDiv w:val="1"/>
      <w:marLeft w:val="0"/>
      <w:marRight w:val="0"/>
      <w:marTop w:val="0"/>
      <w:marBottom w:val="0"/>
      <w:divBdr>
        <w:top w:val="none" w:sz="0" w:space="0" w:color="auto"/>
        <w:left w:val="none" w:sz="0" w:space="0" w:color="auto"/>
        <w:bottom w:val="none" w:sz="0" w:space="0" w:color="auto"/>
        <w:right w:val="none" w:sz="0" w:space="0" w:color="auto"/>
      </w:divBdr>
    </w:div>
    <w:div w:id="1532113684">
      <w:bodyDiv w:val="1"/>
      <w:marLeft w:val="0"/>
      <w:marRight w:val="0"/>
      <w:marTop w:val="0"/>
      <w:marBottom w:val="0"/>
      <w:divBdr>
        <w:top w:val="none" w:sz="0" w:space="0" w:color="auto"/>
        <w:left w:val="none" w:sz="0" w:space="0" w:color="auto"/>
        <w:bottom w:val="none" w:sz="0" w:space="0" w:color="auto"/>
        <w:right w:val="none" w:sz="0" w:space="0" w:color="auto"/>
      </w:divBdr>
      <w:divsChild>
        <w:div w:id="2009672119">
          <w:marLeft w:val="0"/>
          <w:marRight w:val="0"/>
          <w:marTop w:val="0"/>
          <w:marBottom w:val="0"/>
          <w:divBdr>
            <w:top w:val="none" w:sz="0" w:space="0" w:color="auto"/>
            <w:left w:val="none" w:sz="0" w:space="0" w:color="auto"/>
            <w:bottom w:val="none" w:sz="0" w:space="0" w:color="auto"/>
            <w:right w:val="none" w:sz="0" w:space="0" w:color="auto"/>
          </w:divBdr>
          <w:divsChild>
            <w:div w:id="409738552">
              <w:marLeft w:val="0"/>
              <w:marRight w:val="0"/>
              <w:marTop w:val="0"/>
              <w:marBottom w:val="0"/>
              <w:divBdr>
                <w:top w:val="none" w:sz="0" w:space="0" w:color="auto"/>
                <w:left w:val="none" w:sz="0" w:space="0" w:color="auto"/>
                <w:bottom w:val="none" w:sz="0" w:space="0" w:color="auto"/>
                <w:right w:val="none" w:sz="0" w:space="0" w:color="auto"/>
              </w:divBdr>
              <w:divsChild>
                <w:div w:id="1697072380">
                  <w:marLeft w:val="0"/>
                  <w:marRight w:val="0"/>
                  <w:marTop w:val="0"/>
                  <w:marBottom w:val="0"/>
                  <w:divBdr>
                    <w:top w:val="none" w:sz="0" w:space="0" w:color="auto"/>
                    <w:left w:val="none" w:sz="0" w:space="0" w:color="auto"/>
                    <w:bottom w:val="none" w:sz="0" w:space="0" w:color="auto"/>
                    <w:right w:val="none" w:sz="0" w:space="0" w:color="auto"/>
                  </w:divBdr>
                  <w:divsChild>
                    <w:div w:id="5126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defense.gov/2020/Aug/13/2002476465/-1/-1/0/CSA_DROVORUB_RUSSIAN_GRU_MALWARE_AUG_20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2</cp:revision>
  <dcterms:created xsi:type="dcterms:W3CDTF">2020-08-30T14:28:00Z</dcterms:created>
  <dcterms:modified xsi:type="dcterms:W3CDTF">2020-08-30T15:10:00Z</dcterms:modified>
</cp:coreProperties>
</file>