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6BFE2" w14:textId="77777777" w:rsidR="00397A22" w:rsidRPr="00397A22" w:rsidRDefault="00397A22" w:rsidP="00397A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sidRPr="00397A22">
        <w:rPr>
          <w:rFonts w:cstheme="minorHAnsi"/>
        </w:rPr>
        <w:t>Operating System Commands</w:t>
      </w:r>
    </w:p>
    <w:p w14:paraId="4C10F40E" w14:textId="16E854C4" w:rsidR="00397A22" w:rsidRDefault="00397A22" w:rsidP="00397A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sidRPr="00397A22">
        <w:rPr>
          <w:rFonts w:cstheme="minorHAnsi"/>
        </w:rPr>
        <w:t xml:space="preserve">What are the standard Windows processes? </w:t>
      </w:r>
    </w:p>
    <w:p w14:paraId="4EADD22E" w14:textId="7D48A45C" w:rsidR="00397A22" w:rsidRPr="00397A22" w:rsidRDefault="00397A22" w:rsidP="00397A22">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rPr>
      </w:pPr>
      <w:r w:rsidRPr="00397A22">
        <w:rPr>
          <w:rFonts w:cstheme="minorHAnsi"/>
          <w:b/>
          <w:bCs/>
        </w:rPr>
        <w:t>System</w:t>
      </w:r>
    </w:p>
    <w:p w14:paraId="66D66650" w14:textId="16494AA6" w:rsidR="00397A22" w:rsidRPr="00397A22" w:rsidRDefault="00397A22" w:rsidP="00397A22">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rPr>
      </w:pPr>
      <w:r w:rsidRPr="00397A22">
        <w:rPr>
          <w:rFonts w:cstheme="minorHAnsi"/>
          <w:b/>
          <w:bCs/>
        </w:rPr>
        <w:t>Idle</w:t>
      </w:r>
    </w:p>
    <w:p w14:paraId="14C181B2" w14:textId="03515110" w:rsidR="00397A22" w:rsidRPr="00397A22" w:rsidRDefault="00397A22" w:rsidP="00397A22">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rPr>
      </w:pPr>
      <w:proofErr w:type="spellStart"/>
      <w:r w:rsidRPr="00397A22">
        <w:rPr>
          <w:rFonts w:cstheme="minorHAnsi"/>
          <w:b/>
          <w:bCs/>
        </w:rPr>
        <w:t>Smss</w:t>
      </w:r>
      <w:proofErr w:type="spellEnd"/>
    </w:p>
    <w:p w14:paraId="65356155" w14:textId="42E5AA47" w:rsidR="00397A22" w:rsidRPr="00397A22" w:rsidRDefault="00397A22" w:rsidP="00397A22">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rPr>
      </w:pPr>
      <w:r w:rsidRPr="00397A22">
        <w:rPr>
          <w:rFonts w:cstheme="minorHAnsi"/>
          <w:b/>
          <w:bCs/>
        </w:rPr>
        <w:t>Crss.exe</w:t>
      </w:r>
    </w:p>
    <w:p w14:paraId="3227D2FE" w14:textId="7FC23A15" w:rsidR="00397A22" w:rsidRPr="00397A22" w:rsidRDefault="00397A22" w:rsidP="00397A22">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rPr>
      </w:pPr>
      <w:r w:rsidRPr="00397A22">
        <w:rPr>
          <w:rFonts w:cstheme="minorHAnsi"/>
          <w:b/>
          <w:bCs/>
        </w:rPr>
        <w:t>Wininit.exe</w:t>
      </w:r>
    </w:p>
    <w:p w14:paraId="593B4518" w14:textId="436E4B5A" w:rsidR="00397A22" w:rsidRPr="00397A22" w:rsidRDefault="00397A22" w:rsidP="00397A22">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rPr>
      </w:pPr>
      <w:r w:rsidRPr="00397A22">
        <w:rPr>
          <w:rFonts w:cstheme="minorHAnsi"/>
          <w:b/>
          <w:bCs/>
        </w:rPr>
        <w:t>Services.exe</w:t>
      </w:r>
    </w:p>
    <w:p w14:paraId="794D86D8" w14:textId="0EF23EDC" w:rsidR="00397A22" w:rsidRPr="00397A22" w:rsidRDefault="00397A22" w:rsidP="00397A22">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rPr>
      </w:pPr>
      <w:r w:rsidRPr="00397A22">
        <w:rPr>
          <w:rFonts w:cstheme="minorHAnsi"/>
          <w:b/>
          <w:bCs/>
        </w:rPr>
        <w:t>Svchost.exe</w:t>
      </w:r>
    </w:p>
    <w:p w14:paraId="7E6236DD" w14:textId="0E5B1A1C" w:rsidR="00397A22" w:rsidRPr="00397A22" w:rsidRDefault="00397A22" w:rsidP="00397A22">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rPr>
      </w:pPr>
      <w:r w:rsidRPr="00397A22">
        <w:rPr>
          <w:rFonts w:cstheme="minorHAnsi"/>
          <w:b/>
          <w:bCs/>
        </w:rPr>
        <w:t>Taskhost.exe</w:t>
      </w:r>
    </w:p>
    <w:p w14:paraId="58055972" w14:textId="39EF561F" w:rsidR="00397A22" w:rsidRPr="00397A22" w:rsidRDefault="00397A22" w:rsidP="00397A22">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rPr>
      </w:pPr>
      <w:r w:rsidRPr="00397A22">
        <w:rPr>
          <w:rFonts w:cstheme="minorHAnsi"/>
          <w:b/>
          <w:bCs/>
        </w:rPr>
        <w:t>Winlogon.exe</w:t>
      </w:r>
    </w:p>
    <w:p w14:paraId="2DC7A354" w14:textId="50413D7A" w:rsidR="00397A22" w:rsidRPr="00397A22" w:rsidRDefault="00397A22" w:rsidP="00397A22">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rPr>
      </w:pPr>
      <w:r w:rsidRPr="00397A22">
        <w:rPr>
          <w:rFonts w:cstheme="minorHAnsi"/>
          <w:b/>
          <w:bCs/>
        </w:rPr>
        <w:t>Explorer.exe</w:t>
      </w:r>
    </w:p>
    <w:p w14:paraId="71E0641C" w14:textId="265FDE4D" w:rsidR="00397A22" w:rsidRPr="00397A22" w:rsidRDefault="00397A22" w:rsidP="00397A22">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rPr>
      </w:pPr>
      <w:r w:rsidRPr="00397A22">
        <w:rPr>
          <w:rFonts w:cstheme="minorHAnsi"/>
          <w:b/>
          <w:bCs/>
        </w:rPr>
        <w:t>Registry</w:t>
      </w:r>
    </w:p>
    <w:p w14:paraId="46DFF967" w14:textId="56FD43DB" w:rsidR="00397A22" w:rsidRPr="00397A22" w:rsidRDefault="00397A22" w:rsidP="00397A22">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rPr>
      </w:pPr>
      <w:r w:rsidRPr="00397A22">
        <w:rPr>
          <w:rFonts w:cstheme="minorHAnsi"/>
          <w:b/>
          <w:bCs/>
        </w:rPr>
        <w:t>Memory compression</w:t>
      </w:r>
    </w:p>
    <w:p w14:paraId="4D20FAFB" w14:textId="706F16F4" w:rsidR="00397A22" w:rsidRPr="00397A22" w:rsidRDefault="00397A22" w:rsidP="00397A22">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rPr>
      </w:pPr>
      <w:r w:rsidRPr="00397A22">
        <w:rPr>
          <w:rFonts w:cstheme="minorHAnsi"/>
          <w:b/>
          <w:bCs/>
        </w:rPr>
        <w:t>Dwm.exe</w:t>
      </w:r>
    </w:p>
    <w:p w14:paraId="70D07BE2" w14:textId="6405607E" w:rsidR="00397A22" w:rsidRPr="00397A22" w:rsidRDefault="00397A22" w:rsidP="00397A22">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rPr>
      </w:pPr>
      <w:r w:rsidRPr="00397A22">
        <w:rPr>
          <w:rFonts w:cstheme="minorHAnsi"/>
          <w:b/>
          <w:bCs/>
        </w:rPr>
        <w:t>Dllhost.exe</w:t>
      </w:r>
    </w:p>
    <w:p w14:paraId="6F5D0685" w14:textId="77777777" w:rsidR="00397A22" w:rsidRDefault="00397A22" w:rsidP="00397A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p>
    <w:p w14:paraId="78FBFD44" w14:textId="416F8C10" w:rsidR="00397A22" w:rsidRPr="00397A22" w:rsidRDefault="00397A22" w:rsidP="00397A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sidRPr="00397A22">
        <w:rPr>
          <w:rFonts w:cstheme="minorHAnsi"/>
        </w:rPr>
        <w:t>Which one will have more than one process if multiple users are logged on?</w:t>
      </w:r>
    </w:p>
    <w:p w14:paraId="7630146F" w14:textId="2927FB04" w:rsidR="00397A22" w:rsidRPr="00397A22" w:rsidRDefault="00397A22" w:rsidP="00397A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Pr>
          <w:rFonts w:cstheme="minorHAnsi"/>
        </w:rPr>
        <w:t>-</w:t>
      </w:r>
      <w:proofErr w:type="spellStart"/>
      <w:r>
        <w:rPr>
          <w:rFonts w:cstheme="minorHAnsi"/>
        </w:rPr>
        <w:t>Taskhost</w:t>
      </w:r>
      <w:proofErr w:type="spellEnd"/>
    </w:p>
    <w:p w14:paraId="6D6A0254" w14:textId="77777777" w:rsidR="00397A22" w:rsidRDefault="00397A22" w:rsidP="00397A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p>
    <w:p w14:paraId="2D8CD48C" w14:textId="7064FDD0" w:rsidR="00397A22" w:rsidRPr="00397A22" w:rsidRDefault="00397A22" w:rsidP="00397A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sidRPr="00397A22">
        <w:rPr>
          <w:rFonts w:cstheme="minorHAnsi"/>
        </w:rPr>
        <w:t>Networking</w:t>
      </w:r>
    </w:p>
    <w:p w14:paraId="029E4406" w14:textId="77777777" w:rsidR="00397A22" w:rsidRDefault="00397A22" w:rsidP="00397A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sidRPr="00397A22">
        <w:rPr>
          <w:rFonts w:cstheme="minorHAnsi"/>
        </w:rPr>
        <w:t xml:space="preserve">What does a network switch use to determine which port a packet should be forwarded to? </w:t>
      </w:r>
    </w:p>
    <w:p w14:paraId="16BCB247" w14:textId="7E69AF29" w:rsidR="00397A22" w:rsidRPr="00397A22" w:rsidRDefault="00397A22" w:rsidP="00397A2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rPr>
      </w:pPr>
      <w:r w:rsidRPr="00397A22">
        <w:rPr>
          <w:rFonts w:cstheme="minorHAnsi"/>
          <w:b/>
          <w:bCs/>
        </w:rPr>
        <w:t>The switch uses the MAC address.</w:t>
      </w:r>
    </w:p>
    <w:p w14:paraId="617D44B8" w14:textId="77777777" w:rsidR="00397A22" w:rsidRPr="00397A22" w:rsidRDefault="00397A22" w:rsidP="00397A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rPr>
      </w:pPr>
    </w:p>
    <w:p w14:paraId="0EC2B9D5" w14:textId="16885E54" w:rsidR="00397A22" w:rsidRDefault="00397A22" w:rsidP="00397A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sidRPr="00397A22">
        <w:rPr>
          <w:rFonts w:cstheme="minorHAnsi"/>
        </w:rPr>
        <w:t>What type of attack takes advantage of this tool by filling it to capacity so any new traffic is forwarded to all ports?</w:t>
      </w:r>
    </w:p>
    <w:p w14:paraId="08977205" w14:textId="17AA8235" w:rsidR="008721D8" w:rsidRPr="008721D8" w:rsidRDefault="008721D8" w:rsidP="008721D8">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rPr>
      </w:pPr>
      <w:r w:rsidRPr="008721D8">
        <w:rPr>
          <w:rFonts w:cstheme="minorHAnsi"/>
          <w:b/>
          <w:bCs/>
        </w:rPr>
        <w:t>Denial of Service Attack</w:t>
      </w:r>
    </w:p>
    <w:p w14:paraId="5F5FD1FB" w14:textId="77777777" w:rsidR="00397A22" w:rsidRPr="00397A22" w:rsidRDefault="00397A22" w:rsidP="00397A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sidRPr="00397A22">
        <w:rPr>
          <w:rFonts w:cstheme="minorHAnsi"/>
        </w:rPr>
        <w:t> </w:t>
      </w:r>
    </w:p>
    <w:p w14:paraId="7A076D76" w14:textId="77777777" w:rsidR="00397A22" w:rsidRPr="00397A22" w:rsidRDefault="00397A22" w:rsidP="00397A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sidRPr="00397A22">
        <w:rPr>
          <w:rFonts w:cstheme="minorHAnsi"/>
        </w:rPr>
        <w:t>Security Principles</w:t>
      </w:r>
    </w:p>
    <w:p w14:paraId="5304FC43" w14:textId="1F9CA1D0" w:rsidR="00217DCA" w:rsidRPr="00397A22" w:rsidRDefault="00397A22" w:rsidP="00397A22">
      <w:pPr>
        <w:rPr>
          <w:rFonts w:cstheme="minorHAnsi"/>
        </w:rPr>
      </w:pPr>
      <w:r w:rsidRPr="00397A22">
        <w:rPr>
          <w:rFonts w:cstheme="minorHAnsi"/>
        </w:rPr>
        <w:t>What are the 6 tenants of the STRIDE threat model? Describe each.</w:t>
      </w:r>
    </w:p>
    <w:p w14:paraId="56F85944" w14:textId="0351E21B" w:rsidR="00397A22" w:rsidRDefault="00397A22" w:rsidP="00397A22">
      <w:pPr>
        <w:rPr>
          <w:rFonts w:cstheme="minorHAnsi"/>
        </w:rPr>
      </w:pPr>
    </w:p>
    <w:p w14:paraId="6131BDFB" w14:textId="77777777" w:rsidR="008721D8" w:rsidRDefault="008721D8" w:rsidP="008721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Security Principles</w:t>
      </w:r>
    </w:p>
    <w:p w14:paraId="4C52341A" w14:textId="77777777" w:rsidR="008721D8" w:rsidRDefault="008721D8" w:rsidP="008721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What are the 6 tenants of the STRIDE threat model? Describe each.</w:t>
      </w:r>
    </w:p>
    <w:p w14:paraId="08A5B532" w14:textId="77777777" w:rsidR="008721D8" w:rsidRPr="008721D8" w:rsidRDefault="008721D8" w:rsidP="008721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5824FA48" w14:textId="77777777" w:rsidR="008721D8" w:rsidRPr="008721D8" w:rsidRDefault="008721D8" w:rsidP="008721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8721D8">
        <w:rPr>
          <w:rFonts w:ascii="Helvetica" w:hAnsi="Helvetica" w:cs="Helvetica"/>
          <w:b/>
          <w:bCs/>
        </w:rPr>
        <w:t xml:space="preserve">SPOOFING-Spoofing refers to the act of posing as someone else (i.e. spoofing a user) or claiming a false identity </w:t>
      </w:r>
    </w:p>
    <w:p w14:paraId="49C5A4A8" w14:textId="77777777" w:rsidR="00183425" w:rsidRDefault="00183425" w:rsidP="008721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1DA28210" w14:textId="4DBF950B" w:rsidR="008721D8" w:rsidRPr="008721D8" w:rsidRDefault="008721D8" w:rsidP="008721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8721D8">
        <w:rPr>
          <w:rFonts w:ascii="Helvetica" w:hAnsi="Helvetica" w:cs="Helvetica"/>
          <w:b/>
          <w:bCs/>
        </w:rPr>
        <w:t>TAMPERING-Tampering refers to malicious modification of data or processes. Tampering may occur on data in transit, on data at rest, or on processes</w:t>
      </w:r>
    </w:p>
    <w:p w14:paraId="4F6EEB52" w14:textId="77777777" w:rsidR="00183425" w:rsidRDefault="00183425" w:rsidP="008721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7E64547C" w14:textId="3E4A9CD2" w:rsidR="008721D8" w:rsidRPr="008721D8" w:rsidRDefault="008721D8" w:rsidP="008721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8721D8">
        <w:rPr>
          <w:rFonts w:ascii="Helvetica" w:hAnsi="Helvetica" w:cs="Helvetica"/>
          <w:b/>
          <w:bCs/>
        </w:rPr>
        <w:t>REPUDIATION-Repudiation refers to the ability of denying that an action or an event has occurred.</w:t>
      </w:r>
    </w:p>
    <w:p w14:paraId="6A0A0D7C" w14:textId="77777777" w:rsidR="008721D8" w:rsidRPr="008721D8" w:rsidRDefault="008721D8" w:rsidP="008721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1EB43261" w14:textId="77777777" w:rsidR="008721D8" w:rsidRPr="008721D8" w:rsidRDefault="008721D8" w:rsidP="008721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8721D8">
        <w:rPr>
          <w:rFonts w:ascii="Helvetica" w:hAnsi="Helvetica" w:cs="Helvetica"/>
          <w:b/>
          <w:bCs/>
        </w:rPr>
        <w:lastRenderedPageBreak/>
        <w:t>INFORMATION DISCLOSURE-Information Disclosure refers to data leaks or data breaches. This could occur on data in transit, data at rest, or even to a process.</w:t>
      </w:r>
    </w:p>
    <w:p w14:paraId="01FD6F09" w14:textId="77777777" w:rsidR="008721D8" w:rsidRPr="008721D8" w:rsidRDefault="008721D8" w:rsidP="008721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72995DCB" w14:textId="77777777" w:rsidR="008721D8" w:rsidRPr="008721D8" w:rsidRDefault="008721D8" w:rsidP="008721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8721D8">
        <w:rPr>
          <w:rFonts w:ascii="Helvetica" w:hAnsi="Helvetica" w:cs="Helvetica"/>
          <w:b/>
          <w:bCs/>
        </w:rPr>
        <w:t>DENIAL OF SERVICE-Denial of Service refers to causing a service or a network resource to be unavailable to its intended users.</w:t>
      </w:r>
    </w:p>
    <w:p w14:paraId="2F93A221" w14:textId="77777777" w:rsidR="00183425" w:rsidRDefault="00183425" w:rsidP="008721D8">
      <w:pPr>
        <w:rPr>
          <w:rFonts w:ascii="Helvetica" w:hAnsi="Helvetica" w:cs="Helvetica"/>
          <w:b/>
          <w:bCs/>
        </w:rPr>
      </w:pPr>
    </w:p>
    <w:p w14:paraId="775BD7C8" w14:textId="3B185578" w:rsidR="008721D8" w:rsidRPr="008721D8" w:rsidRDefault="008721D8" w:rsidP="008721D8">
      <w:pPr>
        <w:rPr>
          <w:rFonts w:cstheme="minorHAnsi"/>
          <w:b/>
          <w:bCs/>
        </w:rPr>
      </w:pPr>
      <w:r w:rsidRPr="008721D8">
        <w:rPr>
          <w:rFonts w:ascii="Helvetica" w:hAnsi="Helvetica" w:cs="Helvetica"/>
          <w:b/>
          <w:bCs/>
        </w:rPr>
        <w:t>ELEVATION OF PRIVILEGES- Elevation of Privileges refers to gaining access that one should not have.</w:t>
      </w:r>
    </w:p>
    <w:p w14:paraId="721B853A" w14:textId="77777777" w:rsidR="008721D8" w:rsidRDefault="008721D8" w:rsidP="00397A22">
      <w:pPr>
        <w:rPr>
          <w:rFonts w:eastAsia="Times New Roman" w:cstheme="minorHAnsi"/>
          <w:color w:val="000000"/>
        </w:rPr>
      </w:pPr>
    </w:p>
    <w:p w14:paraId="68759B6A" w14:textId="034B12C3" w:rsidR="00397A22" w:rsidRPr="00397A22" w:rsidRDefault="00397A22" w:rsidP="00397A22">
      <w:pPr>
        <w:rPr>
          <w:rFonts w:eastAsia="Times New Roman" w:cstheme="minorHAnsi"/>
          <w:color w:val="000000"/>
        </w:rPr>
      </w:pPr>
      <w:r w:rsidRPr="00397A22">
        <w:rPr>
          <w:rFonts w:eastAsia="Times New Roman" w:cstheme="minorHAnsi"/>
          <w:color w:val="000000"/>
        </w:rPr>
        <w:t>Cyber Threat Intelligence</w:t>
      </w:r>
    </w:p>
    <w:p w14:paraId="02D80E93" w14:textId="5189F315" w:rsidR="00397A22" w:rsidRDefault="00397A22" w:rsidP="00397A22">
      <w:pPr>
        <w:rPr>
          <w:rFonts w:eastAsia="Times New Roman" w:cstheme="minorHAnsi"/>
          <w:color w:val="000000"/>
        </w:rPr>
      </w:pPr>
      <w:r w:rsidRPr="00397A22">
        <w:rPr>
          <w:rFonts w:eastAsia="Times New Roman" w:cstheme="minorHAnsi"/>
          <w:color w:val="000000"/>
        </w:rPr>
        <w:t>Using information from this recent CTI report, provide examples for each of the four points of the Diamond Model.</w:t>
      </w:r>
    </w:p>
    <w:p w14:paraId="343F53A8" w14:textId="7C792480" w:rsidR="005F0803" w:rsidRDefault="005F0803" w:rsidP="00397A22">
      <w:pPr>
        <w:rPr>
          <w:rFonts w:eastAsia="Times New Roman" w:cstheme="minorHAnsi"/>
          <w:color w:val="000000"/>
        </w:rPr>
      </w:pPr>
    </w:p>
    <w:p w14:paraId="1F30977B" w14:textId="26B677FE" w:rsidR="005F0803" w:rsidRDefault="005F0803" w:rsidP="005F0803">
      <w:pPr>
        <w:rPr>
          <w:rFonts w:eastAsia="Times New Roman" w:cstheme="minorHAnsi"/>
          <w:color w:val="000000"/>
        </w:rPr>
      </w:pPr>
      <w:r>
        <w:rPr>
          <w:rFonts w:eastAsia="Times New Roman" w:cstheme="minorHAnsi"/>
          <w:color w:val="000000"/>
        </w:rPr>
        <w:t>Adversary</w:t>
      </w:r>
    </w:p>
    <w:p w14:paraId="412617ED" w14:textId="40FA2D3E" w:rsidR="005F0803" w:rsidRPr="00183425" w:rsidRDefault="005F0803" w:rsidP="005F0803">
      <w:pPr>
        <w:pStyle w:val="ListParagraph"/>
        <w:numPr>
          <w:ilvl w:val="0"/>
          <w:numId w:val="2"/>
        </w:numPr>
        <w:rPr>
          <w:rFonts w:eastAsia="Times New Roman" w:cstheme="minorHAnsi"/>
          <w:b/>
          <w:bCs/>
          <w:color w:val="000000"/>
        </w:rPr>
      </w:pPr>
      <w:proofErr w:type="spellStart"/>
      <w:r w:rsidRPr="00183425">
        <w:rPr>
          <w:rFonts w:eastAsia="Times New Roman" w:cstheme="minorHAnsi"/>
          <w:b/>
          <w:bCs/>
          <w:color w:val="000000"/>
        </w:rPr>
        <w:t>BeagleBoyz</w:t>
      </w:r>
      <w:proofErr w:type="spellEnd"/>
    </w:p>
    <w:p w14:paraId="58A66D7A" w14:textId="02771B6D" w:rsidR="005F0803" w:rsidRPr="00183425" w:rsidRDefault="005F0803" w:rsidP="005F0803">
      <w:pPr>
        <w:pStyle w:val="ListParagraph"/>
        <w:numPr>
          <w:ilvl w:val="0"/>
          <w:numId w:val="2"/>
        </w:numPr>
        <w:rPr>
          <w:rFonts w:eastAsia="Times New Roman" w:cstheme="minorHAnsi"/>
          <w:b/>
          <w:bCs/>
          <w:color w:val="000000"/>
        </w:rPr>
      </w:pPr>
      <w:r w:rsidRPr="00183425">
        <w:rPr>
          <w:rFonts w:eastAsia="Times New Roman" w:cstheme="minorHAnsi"/>
          <w:b/>
          <w:bCs/>
          <w:color w:val="000000"/>
        </w:rPr>
        <w:t>North Korea</w:t>
      </w:r>
    </w:p>
    <w:p w14:paraId="1DB8F569" w14:textId="5BAB6F6C" w:rsidR="005F0803" w:rsidRPr="00183425" w:rsidRDefault="005F0803" w:rsidP="00397A22">
      <w:pPr>
        <w:rPr>
          <w:rFonts w:eastAsia="Times New Roman" w:cstheme="minorHAnsi"/>
          <w:b/>
          <w:bCs/>
          <w:color w:val="000000"/>
        </w:rPr>
      </w:pPr>
    </w:p>
    <w:p w14:paraId="5ADE5780" w14:textId="1ECFBE77" w:rsidR="005F0803" w:rsidRDefault="005F0803" w:rsidP="00397A22">
      <w:pPr>
        <w:rPr>
          <w:rFonts w:eastAsia="Times New Roman" w:cstheme="minorHAnsi"/>
          <w:color w:val="000000"/>
        </w:rPr>
      </w:pPr>
    </w:p>
    <w:p w14:paraId="22CAA377" w14:textId="2A35D18A" w:rsidR="005F0803" w:rsidRDefault="005F0803" w:rsidP="00397A22">
      <w:pPr>
        <w:rPr>
          <w:rFonts w:eastAsia="Times New Roman" w:cstheme="minorHAnsi"/>
          <w:color w:val="000000"/>
        </w:rPr>
      </w:pPr>
      <w:r>
        <w:rPr>
          <w:rFonts w:eastAsia="Times New Roman" w:cstheme="minorHAnsi"/>
          <w:color w:val="000000"/>
        </w:rPr>
        <w:t>Infrastructure</w:t>
      </w:r>
    </w:p>
    <w:p w14:paraId="6DB4581F" w14:textId="3AA597EC" w:rsidR="00183425" w:rsidRDefault="00183425" w:rsidP="00397A22">
      <w:pPr>
        <w:rPr>
          <w:rFonts w:eastAsia="Times New Roman" w:cstheme="minorHAnsi"/>
          <w:color w:val="000000"/>
        </w:rPr>
      </w:pPr>
    </w:p>
    <w:p w14:paraId="7DC1F98B" w14:textId="2E83B429" w:rsidR="00183425" w:rsidRDefault="00183425" w:rsidP="00183425">
      <w:pPr>
        <w:ind w:firstLine="720"/>
        <w:rPr>
          <w:rFonts w:eastAsia="Times New Roman" w:cstheme="minorHAnsi"/>
          <w:color w:val="000000"/>
        </w:rPr>
      </w:pPr>
      <w:r>
        <w:rPr>
          <w:rFonts w:eastAsia="Times New Roman" w:cstheme="minorHAnsi"/>
          <w:color w:val="000000"/>
        </w:rPr>
        <w:t xml:space="preserve">IP </w:t>
      </w:r>
      <w:proofErr w:type="spellStart"/>
      <w:r>
        <w:rPr>
          <w:rFonts w:eastAsia="Times New Roman" w:cstheme="minorHAnsi"/>
          <w:color w:val="000000"/>
        </w:rPr>
        <w:t>Adressess</w:t>
      </w:r>
      <w:proofErr w:type="spellEnd"/>
      <w:r>
        <w:rPr>
          <w:rFonts w:eastAsia="Times New Roman" w:cstheme="minorHAnsi"/>
          <w:color w:val="000000"/>
        </w:rPr>
        <w:t>:</w:t>
      </w:r>
    </w:p>
    <w:p w14:paraId="71F79EEF" w14:textId="2FADD6DB" w:rsidR="00183425" w:rsidRDefault="00183425" w:rsidP="00183425">
      <w:pPr>
        <w:pStyle w:val="cma-text"/>
        <w:rPr>
          <w:rFonts w:ascii="Source Sans Pro" w:hAnsi="Source Sans Pro"/>
          <w:color w:val="333333"/>
        </w:rPr>
      </w:pPr>
      <w:r>
        <w:rPr>
          <w:rFonts w:ascii="Source Sans Pro" w:hAnsi="Source Sans Pro"/>
          <w:color w:val="333333"/>
        </w:rPr>
        <w:t>112[.]175[.]92[.]57</w:t>
      </w:r>
    </w:p>
    <w:p w14:paraId="439932D5" w14:textId="36639B9A" w:rsidR="00183425" w:rsidRDefault="00183425" w:rsidP="00183425">
      <w:pPr>
        <w:pStyle w:val="cma-text"/>
        <w:rPr>
          <w:rFonts w:ascii="Source Sans Pro" w:hAnsi="Source Sans Pro"/>
          <w:color w:val="333333"/>
        </w:rPr>
      </w:pPr>
      <w:r>
        <w:rPr>
          <w:rFonts w:ascii="Source Sans Pro" w:hAnsi="Source Sans Pro"/>
          <w:color w:val="333333"/>
        </w:rPr>
        <w:t>113[.]114[.]117[.]122</w:t>
      </w:r>
    </w:p>
    <w:p w14:paraId="673FE088" w14:textId="3A29171A" w:rsidR="00183425" w:rsidRDefault="00183425" w:rsidP="00183425">
      <w:pPr>
        <w:pStyle w:val="cma-text"/>
        <w:rPr>
          <w:rFonts w:ascii="Source Sans Pro" w:hAnsi="Source Sans Pro"/>
          <w:color w:val="333333"/>
        </w:rPr>
      </w:pPr>
      <w:r>
        <w:rPr>
          <w:rFonts w:ascii="Source Sans Pro" w:hAnsi="Source Sans Pro"/>
          <w:color w:val="333333"/>
        </w:rPr>
        <w:t>117[.]239[.]241.2</w:t>
      </w:r>
    </w:p>
    <w:p w14:paraId="0DA35CF8" w14:textId="13C85908" w:rsidR="00183425" w:rsidRDefault="00183425" w:rsidP="00183425">
      <w:pPr>
        <w:ind w:firstLine="720"/>
        <w:rPr>
          <w:rFonts w:eastAsia="Times New Roman" w:cstheme="minorHAnsi"/>
          <w:color w:val="000000"/>
        </w:rPr>
      </w:pPr>
      <w:r>
        <w:rPr>
          <w:rFonts w:eastAsia="Times New Roman" w:cstheme="minorHAnsi"/>
          <w:color w:val="000000"/>
        </w:rPr>
        <w:t>SHA256 HASH:</w:t>
      </w:r>
    </w:p>
    <w:p w14:paraId="25FDF65D" w14:textId="530F2636" w:rsidR="00183425" w:rsidRDefault="00183425" w:rsidP="00183425">
      <w:pPr>
        <w:pStyle w:val="Heading4"/>
        <w:numPr>
          <w:ilvl w:val="0"/>
          <w:numId w:val="4"/>
        </w:numPr>
        <w:spacing w:before="150" w:after="150"/>
        <w:rPr>
          <w:rFonts w:ascii="Source Sans Pro" w:hAnsi="Source Sans Pro"/>
          <w:color w:val="333333"/>
        </w:rPr>
      </w:pPr>
      <w:r>
        <w:rPr>
          <w:rFonts w:ascii="Source Sans Pro" w:hAnsi="Source Sans Pro"/>
          <w:color w:val="333333"/>
        </w:rPr>
        <w:t>05/feed9762bc46b47a7dc5c469add9f163c16df4ddaafe81983a628da5714461</w:t>
      </w:r>
    </w:p>
    <w:p w14:paraId="2AA7A807" w14:textId="0739C215" w:rsidR="00183425" w:rsidRDefault="00183425" w:rsidP="00183425">
      <w:pPr>
        <w:pStyle w:val="Heading4"/>
        <w:numPr>
          <w:ilvl w:val="0"/>
          <w:numId w:val="4"/>
        </w:numPr>
        <w:spacing w:before="150" w:after="150"/>
        <w:rPr>
          <w:rFonts w:ascii="Source Sans Pro" w:hAnsi="Source Sans Pro"/>
          <w:color w:val="333333"/>
        </w:rPr>
      </w:pPr>
      <w:r>
        <w:rPr>
          <w:rFonts w:ascii="Source Sans Pro" w:hAnsi="Source Sans Pro"/>
          <w:color w:val="333333"/>
        </w:rPr>
        <w:t>7c/f5d86cc75cd8f0e22e35213a9c051b740bd4667d9879a446f06277782bffd1</w:t>
      </w:r>
    </w:p>
    <w:p w14:paraId="080C3C23" w14:textId="77777777" w:rsidR="00183425" w:rsidRDefault="00183425" w:rsidP="00183425">
      <w:pPr>
        <w:ind w:firstLine="720"/>
        <w:rPr>
          <w:rFonts w:eastAsia="Times New Roman" w:cstheme="minorHAnsi"/>
          <w:color w:val="000000"/>
        </w:rPr>
      </w:pPr>
    </w:p>
    <w:p w14:paraId="1105A56D" w14:textId="20A7F91A" w:rsidR="005F0803" w:rsidRDefault="005F0803" w:rsidP="00397A22">
      <w:pPr>
        <w:rPr>
          <w:rFonts w:eastAsia="Times New Roman" w:cstheme="minorHAnsi"/>
          <w:color w:val="000000"/>
        </w:rPr>
      </w:pPr>
    </w:p>
    <w:p w14:paraId="670C1E41" w14:textId="56F18C36" w:rsidR="005F0803" w:rsidRDefault="005F0803" w:rsidP="00397A22">
      <w:pPr>
        <w:rPr>
          <w:rFonts w:eastAsia="Times New Roman" w:cstheme="minorHAnsi"/>
          <w:color w:val="000000"/>
        </w:rPr>
      </w:pPr>
    </w:p>
    <w:p w14:paraId="133D06D0" w14:textId="20860DEA" w:rsidR="005F0803" w:rsidRDefault="005F0803" w:rsidP="00397A22">
      <w:pPr>
        <w:rPr>
          <w:rFonts w:eastAsia="Times New Roman" w:cstheme="minorHAnsi"/>
          <w:color w:val="000000"/>
        </w:rPr>
      </w:pPr>
      <w:r>
        <w:rPr>
          <w:rFonts w:eastAsia="Times New Roman" w:cstheme="minorHAnsi"/>
          <w:color w:val="000000"/>
        </w:rPr>
        <w:t>Victims:</w:t>
      </w:r>
    </w:p>
    <w:p w14:paraId="1139DA2F" w14:textId="2EFDC923" w:rsidR="005F0803" w:rsidRDefault="005F0803" w:rsidP="00183425">
      <w:pPr>
        <w:pStyle w:val="ListParagraph"/>
        <w:numPr>
          <w:ilvl w:val="0"/>
          <w:numId w:val="5"/>
        </w:numPr>
        <w:spacing w:before="100" w:beforeAutospacing="1" w:after="100" w:afterAutospacing="1"/>
        <w:rPr>
          <w:rFonts w:ascii="ArialMT" w:eastAsia="Times New Roman" w:hAnsi="ArialMT" w:cs="Times New Roman"/>
          <w:b/>
          <w:bCs/>
          <w:sz w:val="22"/>
          <w:szCs w:val="22"/>
        </w:rPr>
      </w:pPr>
      <w:r w:rsidRPr="00183425">
        <w:rPr>
          <w:rFonts w:ascii="ArialMT" w:eastAsia="Times New Roman" w:hAnsi="ArialMT" w:cs="Times New Roman"/>
          <w:b/>
          <w:bCs/>
          <w:sz w:val="22"/>
          <w:szCs w:val="22"/>
        </w:rPr>
        <w:t xml:space="preserve">targeted financial institutions in the following nations from 2015 through 2020: Argentina, Brazil, Bangladesh, Bosnia and Herzegovina, Bulgaria, Chile, Costa Rica, Ecuador, Ghana, India, Indonesia, Japan, Jordan, Kenya, Kuwait, Malaysia, Malta, Mexico, Mozambique, Nepal, Nicaragua, Nigeria, Pakistan, Panama, Peru, Philippines, Singapore, South Africa, South Korea, Spain, Taiwan, Tanzania, Togo, Turkey, Uganda, Uruguay, Vietnam, Zambia </w:t>
      </w:r>
    </w:p>
    <w:p w14:paraId="591A1A8E" w14:textId="12558015" w:rsidR="00183425" w:rsidRPr="00183425" w:rsidRDefault="00183425" w:rsidP="00183425">
      <w:pPr>
        <w:pStyle w:val="ListParagraph"/>
        <w:numPr>
          <w:ilvl w:val="0"/>
          <w:numId w:val="5"/>
        </w:numPr>
        <w:spacing w:before="100" w:beforeAutospacing="1" w:after="100" w:afterAutospacing="1"/>
        <w:rPr>
          <w:rFonts w:ascii="ArialMT" w:eastAsia="Times New Roman" w:hAnsi="ArialMT" w:cs="Times New Roman"/>
          <w:b/>
          <w:bCs/>
          <w:sz w:val="22"/>
          <w:szCs w:val="22"/>
        </w:rPr>
      </w:pPr>
      <w:r>
        <w:rPr>
          <w:rFonts w:ascii="ArialMT" w:eastAsia="Times New Roman" w:hAnsi="ArialMT" w:cs="Times New Roman"/>
          <w:b/>
          <w:bCs/>
          <w:sz w:val="22"/>
          <w:szCs w:val="22"/>
        </w:rPr>
        <w:t>Bank Executives/</w:t>
      </w:r>
      <w:proofErr w:type="spellStart"/>
      <w:r>
        <w:rPr>
          <w:rFonts w:ascii="ArialMT" w:eastAsia="Times New Roman" w:hAnsi="ArialMT" w:cs="Times New Roman"/>
          <w:b/>
          <w:bCs/>
          <w:sz w:val="22"/>
          <w:szCs w:val="22"/>
        </w:rPr>
        <w:t>Bankemployees</w:t>
      </w:r>
      <w:proofErr w:type="spellEnd"/>
    </w:p>
    <w:p w14:paraId="5970BAE9" w14:textId="77777777" w:rsidR="00183425" w:rsidRPr="005F0803" w:rsidRDefault="00183425" w:rsidP="005F0803">
      <w:pPr>
        <w:spacing w:before="100" w:beforeAutospacing="1" w:after="100" w:afterAutospacing="1"/>
        <w:rPr>
          <w:rFonts w:ascii="Times New Roman" w:eastAsia="Times New Roman" w:hAnsi="Times New Roman" w:cs="Times New Roman"/>
          <w:b/>
          <w:bCs/>
        </w:rPr>
      </w:pPr>
    </w:p>
    <w:p w14:paraId="7A7F7888" w14:textId="77777777" w:rsidR="005F0803" w:rsidRPr="005F0803" w:rsidRDefault="005F0803" w:rsidP="005F0803">
      <w:pPr>
        <w:spacing w:before="100" w:beforeAutospacing="1" w:after="100" w:afterAutospacing="1"/>
        <w:rPr>
          <w:rFonts w:ascii="Times New Roman" w:eastAsia="Times New Roman" w:hAnsi="Times New Roman" w:cs="Times New Roman"/>
          <w:b/>
          <w:bCs/>
        </w:rPr>
      </w:pPr>
    </w:p>
    <w:p w14:paraId="51D08247" w14:textId="77777777" w:rsidR="005F0803" w:rsidRDefault="005F0803" w:rsidP="00397A22">
      <w:pPr>
        <w:rPr>
          <w:rFonts w:eastAsia="Times New Roman" w:cstheme="minorHAnsi"/>
          <w:color w:val="000000"/>
        </w:rPr>
      </w:pPr>
    </w:p>
    <w:p w14:paraId="4E0324C4" w14:textId="69A664A4" w:rsidR="005F0803" w:rsidRDefault="005F0803" w:rsidP="00397A22">
      <w:pPr>
        <w:rPr>
          <w:rFonts w:eastAsia="Times New Roman" w:cstheme="minorHAnsi"/>
          <w:color w:val="000000"/>
        </w:rPr>
      </w:pPr>
    </w:p>
    <w:p w14:paraId="2F6FE7EE" w14:textId="73217511" w:rsidR="005F0803" w:rsidRDefault="005F0803" w:rsidP="00397A22">
      <w:pPr>
        <w:rPr>
          <w:rFonts w:eastAsia="Times New Roman" w:cstheme="minorHAnsi"/>
          <w:color w:val="000000"/>
        </w:rPr>
      </w:pPr>
    </w:p>
    <w:p w14:paraId="659504AF" w14:textId="3E71D768" w:rsidR="005F0803" w:rsidRDefault="005F0803" w:rsidP="00397A22">
      <w:pPr>
        <w:rPr>
          <w:rFonts w:eastAsia="Times New Roman" w:cstheme="minorHAnsi"/>
          <w:color w:val="000000"/>
        </w:rPr>
      </w:pPr>
      <w:r>
        <w:rPr>
          <w:rFonts w:eastAsia="Times New Roman" w:cstheme="minorHAnsi"/>
          <w:color w:val="000000"/>
        </w:rPr>
        <w:t>Capabilities:</w:t>
      </w:r>
    </w:p>
    <w:p w14:paraId="306193EA" w14:textId="2A743766" w:rsidR="005F0803" w:rsidRDefault="005F0803" w:rsidP="00397A22">
      <w:pPr>
        <w:rPr>
          <w:rFonts w:eastAsia="Times New Roman" w:cstheme="minorHAnsi"/>
          <w:color w:val="000000"/>
        </w:rPr>
      </w:pPr>
    </w:p>
    <w:p w14:paraId="10262C6B" w14:textId="4A9C4420" w:rsidR="005F0803" w:rsidRPr="00183425" w:rsidRDefault="005F0803" w:rsidP="005F0803">
      <w:pPr>
        <w:pStyle w:val="ListParagraph"/>
        <w:numPr>
          <w:ilvl w:val="0"/>
          <w:numId w:val="2"/>
        </w:numPr>
        <w:spacing w:before="100" w:beforeAutospacing="1" w:after="100" w:afterAutospacing="1"/>
        <w:rPr>
          <w:rFonts w:ascii="Times New Roman" w:eastAsia="Times New Roman" w:hAnsi="Times New Roman" w:cs="Times New Roman"/>
          <w:b/>
          <w:bCs/>
        </w:rPr>
      </w:pPr>
      <w:r w:rsidRPr="00183425">
        <w:rPr>
          <w:rFonts w:ascii="ArialMT" w:eastAsia="Times New Roman" w:hAnsi="ArialMT" w:cs="Times New Roman"/>
          <w:b/>
          <w:bCs/>
          <w:sz w:val="22"/>
          <w:szCs w:val="22"/>
        </w:rPr>
        <w:t xml:space="preserve">Utilize </w:t>
      </w:r>
      <w:proofErr w:type="spellStart"/>
      <w:r w:rsidRPr="00183425">
        <w:rPr>
          <w:rFonts w:ascii="ArialMT" w:eastAsia="Times New Roman" w:hAnsi="ArialMT" w:cs="Times New Roman"/>
          <w:b/>
          <w:bCs/>
          <w:sz w:val="22"/>
          <w:szCs w:val="22"/>
        </w:rPr>
        <w:t>spearphishing</w:t>
      </w:r>
      <w:proofErr w:type="spellEnd"/>
      <w:r w:rsidRPr="00183425">
        <w:rPr>
          <w:rFonts w:ascii="ArialMT" w:eastAsia="Times New Roman" w:hAnsi="ArialMT" w:cs="Times New Roman"/>
          <w:b/>
          <w:bCs/>
          <w:sz w:val="22"/>
          <w:szCs w:val="22"/>
        </w:rPr>
        <w:t xml:space="preserve"> and watering holes, </w:t>
      </w:r>
    </w:p>
    <w:p w14:paraId="3911D441" w14:textId="251ACC8E" w:rsidR="005F0803" w:rsidRPr="00183425" w:rsidRDefault="005F0803" w:rsidP="005F0803">
      <w:pPr>
        <w:pStyle w:val="ListParagraph"/>
        <w:numPr>
          <w:ilvl w:val="0"/>
          <w:numId w:val="2"/>
        </w:numPr>
        <w:spacing w:before="100" w:beforeAutospacing="1" w:after="100" w:afterAutospacing="1"/>
        <w:rPr>
          <w:rFonts w:ascii="Times New Roman" w:eastAsia="Times New Roman" w:hAnsi="Times New Roman" w:cs="Times New Roman"/>
          <w:b/>
          <w:bCs/>
        </w:rPr>
      </w:pPr>
      <w:r w:rsidRPr="00183425">
        <w:rPr>
          <w:rFonts w:ascii="ArialMT" w:eastAsia="Times New Roman" w:hAnsi="ArialMT" w:cs="Times New Roman"/>
          <w:b/>
          <w:bCs/>
          <w:sz w:val="22"/>
          <w:szCs w:val="22"/>
        </w:rPr>
        <w:t xml:space="preserve">the </w:t>
      </w:r>
      <w:proofErr w:type="spellStart"/>
      <w:r w:rsidRPr="00183425">
        <w:rPr>
          <w:rFonts w:ascii="ArialMT" w:eastAsia="Times New Roman" w:hAnsi="ArialMT" w:cs="Times New Roman"/>
          <w:b/>
          <w:bCs/>
          <w:sz w:val="22"/>
          <w:szCs w:val="22"/>
        </w:rPr>
        <w:t>BeagleBoyz</w:t>
      </w:r>
      <w:proofErr w:type="spellEnd"/>
      <w:r w:rsidRPr="00183425">
        <w:rPr>
          <w:rFonts w:ascii="ArialMT" w:eastAsia="Times New Roman" w:hAnsi="ArialMT" w:cs="Times New Roman"/>
          <w:b/>
          <w:bCs/>
          <w:sz w:val="22"/>
          <w:szCs w:val="22"/>
        </w:rPr>
        <w:t xml:space="preserve"> demonstrated the use of social engineering tactics by carrying out job-application themed phishing attacks </w:t>
      </w:r>
    </w:p>
    <w:p w14:paraId="6178B1FF" w14:textId="5E5D36F2" w:rsidR="005F0803" w:rsidRPr="00183425" w:rsidRDefault="005F0803" w:rsidP="005F0803">
      <w:pPr>
        <w:pStyle w:val="NormalWeb"/>
        <w:numPr>
          <w:ilvl w:val="0"/>
          <w:numId w:val="2"/>
        </w:numPr>
        <w:rPr>
          <w:b/>
          <w:bCs/>
        </w:rPr>
      </w:pPr>
      <w:r w:rsidRPr="00183425">
        <w:rPr>
          <w:rFonts w:ascii="ArialMT" w:hAnsi="ArialMT"/>
          <w:b/>
          <w:bCs/>
          <w:sz w:val="22"/>
          <w:szCs w:val="22"/>
        </w:rPr>
        <w:t xml:space="preserve">The </w:t>
      </w:r>
      <w:proofErr w:type="spellStart"/>
      <w:r w:rsidRPr="00183425">
        <w:rPr>
          <w:rFonts w:ascii="ArialMT" w:hAnsi="ArialMT"/>
          <w:b/>
          <w:bCs/>
          <w:sz w:val="22"/>
          <w:szCs w:val="22"/>
        </w:rPr>
        <w:t>BeagleBoyz</w:t>
      </w:r>
      <w:proofErr w:type="spellEnd"/>
      <w:r w:rsidRPr="00183425">
        <w:rPr>
          <w:rFonts w:ascii="ArialMT" w:hAnsi="ArialMT"/>
          <w:b/>
          <w:bCs/>
          <w:sz w:val="22"/>
          <w:szCs w:val="22"/>
        </w:rPr>
        <w:t xml:space="preserve"> use a variety of techniques to run their code on local and remote victim systems </w:t>
      </w:r>
    </w:p>
    <w:p w14:paraId="477E1128" w14:textId="77777777" w:rsidR="005F0803" w:rsidRPr="00397A22" w:rsidRDefault="005F0803" w:rsidP="00397A22">
      <w:pPr>
        <w:rPr>
          <w:rFonts w:eastAsia="Times New Roman" w:cstheme="minorHAnsi"/>
          <w:color w:val="000000"/>
        </w:rPr>
      </w:pPr>
    </w:p>
    <w:p w14:paraId="6810E4C5" w14:textId="77777777" w:rsidR="00397A22" w:rsidRDefault="00397A22" w:rsidP="00397A22"/>
    <w:sectPr w:rsidR="00397A22" w:rsidSect="00F24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ArialMT">
    <w:altName w:val="Arial"/>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71229E"/>
    <w:multiLevelType w:val="hybridMultilevel"/>
    <w:tmpl w:val="DCA08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BE4B9E"/>
    <w:multiLevelType w:val="hybridMultilevel"/>
    <w:tmpl w:val="65D8A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0F7CA1"/>
    <w:multiLevelType w:val="multilevel"/>
    <w:tmpl w:val="1B9EC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BD27E5"/>
    <w:multiLevelType w:val="hybridMultilevel"/>
    <w:tmpl w:val="8B90A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E41BCB"/>
    <w:multiLevelType w:val="hybridMultilevel"/>
    <w:tmpl w:val="ECAE946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A22"/>
    <w:rsid w:val="000239F5"/>
    <w:rsid w:val="00183425"/>
    <w:rsid w:val="002C536E"/>
    <w:rsid w:val="003043F8"/>
    <w:rsid w:val="00397A22"/>
    <w:rsid w:val="005F0803"/>
    <w:rsid w:val="008721D8"/>
    <w:rsid w:val="00E62C11"/>
    <w:rsid w:val="00F24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2CA6A4"/>
  <w15:chartTrackingRefBased/>
  <w15:docId w15:val="{9AAB1509-8B7E-694E-9F6E-60B9820F1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97A2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18342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7A22"/>
    <w:rPr>
      <w:rFonts w:ascii="Times New Roman" w:eastAsia="Times New Roman" w:hAnsi="Times New Roman" w:cs="Times New Roman"/>
      <w:b/>
      <w:bCs/>
      <w:sz w:val="36"/>
      <w:szCs w:val="36"/>
    </w:rPr>
  </w:style>
  <w:style w:type="paragraph" w:styleId="ListParagraph">
    <w:name w:val="List Paragraph"/>
    <w:basedOn w:val="Normal"/>
    <w:uiPriority w:val="34"/>
    <w:qFormat/>
    <w:rsid w:val="00397A22"/>
    <w:pPr>
      <w:ind w:left="720"/>
      <w:contextualSpacing/>
    </w:pPr>
  </w:style>
  <w:style w:type="paragraph" w:styleId="NormalWeb">
    <w:name w:val="Normal (Web)"/>
    <w:basedOn w:val="Normal"/>
    <w:uiPriority w:val="99"/>
    <w:semiHidden/>
    <w:unhideWhenUsed/>
    <w:rsid w:val="005F0803"/>
    <w:pPr>
      <w:spacing w:before="100" w:beforeAutospacing="1" w:after="100" w:afterAutospacing="1"/>
    </w:pPr>
    <w:rPr>
      <w:rFonts w:ascii="Times New Roman" w:eastAsia="Times New Roman" w:hAnsi="Times New Roman" w:cs="Times New Roman"/>
    </w:rPr>
  </w:style>
  <w:style w:type="paragraph" w:customStyle="1" w:styleId="cma-text">
    <w:name w:val="cma-text"/>
    <w:basedOn w:val="Normal"/>
    <w:rsid w:val="00183425"/>
    <w:pPr>
      <w:spacing w:before="100" w:beforeAutospacing="1" w:after="100" w:afterAutospacing="1"/>
    </w:pPr>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18342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57883">
      <w:bodyDiv w:val="1"/>
      <w:marLeft w:val="0"/>
      <w:marRight w:val="0"/>
      <w:marTop w:val="0"/>
      <w:marBottom w:val="0"/>
      <w:divBdr>
        <w:top w:val="none" w:sz="0" w:space="0" w:color="auto"/>
        <w:left w:val="none" w:sz="0" w:space="0" w:color="auto"/>
        <w:bottom w:val="none" w:sz="0" w:space="0" w:color="auto"/>
        <w:right w:val="none" w:sz="0" w:space="0" w:color="auto"/>
      </w:divBdr>
    </w:div>
    <w:div w:id="103422949">
      <w:bodyDiv w:val="1"/>
      <w:marLeft w:val="0"/>
      <w:marRight w:val="0"/>
      <w:marTop w:val="0"/>
      <w:marBottom w:val="0"/>
      <w:divBdr>
        <w:top w:val="none" w:sz="0" w:space="0" w:color="auto"/>
        <w:left w:val="none" w:sz="0" w:space="0" w:color="auto"/>
        <w:bottom w:val="none" w:sz="0" w:space="0" w:color="auto"/>
        <w:right w:val="none" w:sz="0" w:space="0" w:color="auto"/>
      </w:divBdr>
      <w:divsChild>
        <w:div w:id="1855995561">
          <w:marLeft w:val="0"/>
          <w:marRight w:val="0"/>
          <w:marTop w:val="0"/>
          <w:marBottom w:val="0"/>
          <w:divBdr>
            <w:top w:val="none" w:sz="0" w:space="0" w:color="auto"/>
            <w:left w:val="none" w:sz="0" w:space="0" w:color="auto"/>
            <w:bottom w:val="none" w:sz="0" w:space="0" w:color="auto"/>
            <w:right w:val="none" w:sz="0" w:space="0" w:color="auto"/>
          </w:divBdr>
          <w:divsChild>
            <w:div w:id="1677729700">
              <w:marLeft w:val="0"/>
              <w:marRight w:val="0"/>
              <w:marTop w:val="0"/>
              <w:marBottom w:val="0"/>
              <w:divBdr>
                <w:top w:val="none" w:sz="0" w:space="0" w:color="auto"/>
                <w:left w:val="none" w:sz="0" w:space="0" w:color="auto"/>
                <w:bottom w:val="none" w:sz="0" w:space="0" w:color="auto"/>
                <w:right w:val="none" w:sz="0" w:space="0" w:color="auto"/>
              </w:divBdr>
              <w:divsChild>
                <w:div w:id="147444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564277">
      <w:bodyDiv w:val="1"/>
      <w:marLeft w:val="0"/>
      <w:marRight w:val="0"/>
      <w:marTop w:val="0"/>
      <w:marBottom w:val="0"/>
      <w:divBdr>
        <w:top w:val="none" w:sz="0" w:space="0" w:color="auto"/>
        <w:left w:val="none" w:sz="0" w:space="0" w:color="auto"/>
        <w:bottom w:val="none" w:sz="0" w:space="0" w:color="auto"/>
        <w:right w:val="none" w:sz="0" w:space="0" w:color="auto"/>
      </w:divBdr>
      <w:divsChild>
        <w:div w:id="1552232521">
          <w:marLeft w:val="0"/>
          <w:marRight w:val="0"/>
          <w:marTop w:val="0"/>
          <w:marBottom w:val="0"/>
          <w:divBdr>
            <w:top w:val="none" w:sz="0" w:space="0" w:color="auto"/>
            <w:left w:val="none" w:sz="0" w:space="0" w:color="auto"/>
            <w:bottom w:val="none" w:sz="0" w:space="0" w:color="auto"/>
            <w:right w:val="none" w:sz="0" w:space="0" w:color="auto"/>
          </w:divBdr>
          <w:divsChild>
            <w:div w:id="1428232133">
              <w:marLeft w:val="0"/>
              <w:marRight w:val="0"/>
              <w:marTop w:val="0"/>
              <w:marBottom w:val="0"/>
              <w:divBdr>
                <w:top w:val="none" w:sz="0" w:space="0" w:color="auto"/>
                <w:left w:val="none" w:sz="0" w:space="0" w:color="auto"/>
                <w:bottom w:val="none" w:sz="0" w:space="0" w:color="auto"/>
                <w:right w:val="none" w:sz="0" w:space="0" w:color="auto"/>
              </w:divBdr>
              <w:divsChild>
                <w:div w:id="726687266">
                  <w:marLeft w:val="0"/>
                  <w:marRight w:val="0"/>
                  <w:marTop w:val="0"/>
                  <w:marBottom w:val="0"/>
                  <w:divBdr>
                    <w:top w:val="none" w:sz="0" w:space="0" w:color="auto"/>
                    <w:left w:val="none" w:sz="0" w:space="0" w:color="auto"/>
                    <w:bottom w:val="none" w:sz="0" w:space="0" w:color="auto"/>
                    <w:right w:val="none" w:sz="0" w:space="0" w:color="auto"/>
                  </w:divBdr>
                </w:div>
              </w:divsChild>
            </w:div>
            <w:div w:id="310991037">
              <w:marLeft w:val="0"/>
              <w:marRight w:val="0"/>
              <w:marTop w:val="0"/>
              <w:marBottom w:val="0"/>
              <w:divBdr>
                <w:top w:val="none" w:sz="0" w:space="0" w:color="auto"/>
                <w:left w:val="none" w:sz="0" w:space="0" w:color="auto"/>
                <w:bottom w:val="none" w:sz="0" w:space="0" w:color="auto"/>
                <w:right w:val="none" w:sz="0" w:space="0" w:color="auto"/>
              </w:divBdr>
              <w:divsChild>
                <w:div w:id="19769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34471">
          <w:marLeft w:val="0"/>
          <w:marRight w:val="0"/>
          <w:marTop w:val="0"/>
          <w:marBottom w:val="0"/>
          <w:divBdr>
            <w:top w:val="none" w:sz="0" w:space="0" w:color="auto"/>
            <w:left w:val="none" w:sz="0" w:space="0" w:color="auto"/>
            <w:bottom w:val="none" w:sz="0" w:space="0" w:color="auto"/>
            <w:right w:val="none" w:sz="0" w:space="0" w:color="auto"/>
          </w:divBdr>
          <w:divsChild>
            <w:div w:id="915169044">
              <w:marLeft w:val="0"/>
              <w:marRight w:val="0"/>
              <w:marTop w:val="0"/>
              <w:marBottom w:val="0"/>
              <w:divBdr>
                <w:top w:val="none" w:sz="0" w:space="0" w:color="auto"/>
                <w:left w:val="none" w:sz="0" w:space="0" w:color="auto"/>
                <w:bottom w:val="none" w:sz="0" w:space="0" w:color="auto"/>
                <w:right w:val="none" w:sz="0" w:space="0" w:color="auto"/>
              </w:divBdr>
              <w:divsChild>
                <w:div w:id="7309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88481">
      <w:bodyDiv w:val="1"/>
      <w:marLeft w:val="0"/>
      <w:marRight w:val="0"/>
      <w:marTop w:val="0"/>
      <w:marBottom w:val="0"/>
      <w:divBdr>
        <w:top w:val="none" w:sz="0" w:space="0" w:color="auto"/>
        <w:left w:val="none" w:sz="0" w:space="0" w:color="auto"/>
        <w:bottom w:val="none" w:sz="0" w:space="0" w:color="auto"/>
        <w:right w:val="none" w:sz="0" w:space="0" w:color="auto"/>
      </w:divBdr>
      <w:divsChild>
        <w:div w:id="1654138716">
          <w:marLeft w:val="0"/>
          <w:marRight w:val="0"/>
          <w:marTop w:val="0"/>
          <w:marBottom w:val="0"/>
          <w:divBdr>
            <w:top w:val="none" w:sz="0" w:space="0" w:color="auto"/>
            <w:left w:val="none" w:sz="0" w:space="0" w:color="auto"/>
            <w:bottom w:val="none" w:sz="0" w:space="0" w:color="auto"/>
            <w:right w:val="none" w:sz="0" w:space="0" w:color="auto"/>
          </w:divBdr>
          <w:divsChild>
            <w:div w:id="1259681822">
              <w:marLeft w:val="0"/>
              <w:marRight w:val="0"/>
              <w:marTop w:val="0"/>
              <w:marBottom w:val="0"/>
              <w:divBdr>
                <w:top w:val="none" w:sz="0" w:space="0" w:color="auto"/>
                <w:left w:val="none" w:sz="0" w:space="0" w:color="auto"/>
                <w:bottom w:val="none" w:sz="0" w:space="0" w:color="auto"/>
                <w:right w:val="none" w:sz="0" w:space="0" w:color="auto"/>
              </w:divBdr>
              <w:divsChild>
                <w:div w:id="59220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73111">
      <w:bodyDiv w:val="1"/>
      <w:marLeft w:val="0"/>
      <w:marRight w:val="0"/>
      <w:marTop w:val="0"/>
      <w:marBottom w:val="0"/>
      <w:divBdr>
        <w:top w:val="none" w:sz="0" w:space="0" w:color="auto"/>
        <w:left w:val="none" w:sz="0" w:space="0" w:color="auto"/>
        <w:bottom w:val="none" w:sz="0" w:space="0" w:color="auto"/>
        <w:right w:val="none" w:sz="0" w:space="0" w:color="auto"/>
      </w:divBdr>
    </w:div>
    <w:div w:id="932130238">
      <w:bodyDiv w:val="1"/>
      <w:marLeft w:val="0"/>
      <w:marRight w:val="0"/>
      <w:marTop w:val="0"/>
      <w:marBottom w:val="0"/>
      <w:divBdr>
        <w:top w:val="none" w:sz="0" w:space="0" w:color="auto"/>
        <w:left w:val="none" w:sz="0" w:space="0" w:color="auto"/>
        <w:bottom w:val="none" w:sz="0" w:space="0" w:color="auto"/>
        <w:right w:val="none" w:sz="0" w:space="0" w:color="auto"/>
      </w:divBdr>
    </w:div>
    <w:div w:id="1009870053">
      <w:bodyDiv w:val="1"/>
      <w:marLeft w:val="0"/>
      <w:marRight w:val="0"/>
      <w:marTop w:val="0"/>
      <w:marBottom w:val="0"/>
      <w:divBdr>
        <w:top w:val="none" w:sz="0" w:space="0" w:color="auto"/>
        <w:left w:val="none" w:sz="0" w:space="0" w:color="auto"/>
        <w:bottom w:val="none" w:sz="0" w:space="0" w:color="auto"/>
        <w:right w:val="none" w:sz="0" w:space="0" w:color="auto"/>
      </w:divBdr>
      <w:divsChild>
        <w:div w:id="434983953">
          <w:marLeft w:val="0"/>
          <w:marRight w:val="0"/>
          <w:marTop w:val="0"/>
          <w:marBottom w:val="0"/>
          <w:divBdr>
            <w:top w:val="none" w:sz="0" w:space="0" w:color="auto"/>
            <w:left w:val="none" w:sz="0" w:space="0" w:color="auto"/>
            <w:bottom w:val="none" w:sz="0" w:space="0" w:color="auto"/>
            <w:right w:val="none" w:sz="0" w:space="0" w:color="auto"/>
          </w:divBdr>
          <w:divsChild>
            <w:div w:id="541745656">
              <w:marLeft w:val="0"/>
              <w:marRight w:val="0"/>
              <w:marTop w:val="0"/>
              <w:marBottom w:val="0"/>
              <w:divBdr>
                <w:top w:val="none" w:sz="0" w:space="0" w:color="auto"/>
                <w:left w:val="none" w:sz="0" w:space="0" w:color="auto"/>
                <w:bottom w:val="none" w:sz="0" w:space="0" w:color="auto"/>
                <w:right w:val="none" w:sz="0" w:space="0" w:color="auto"/>
              </w:divBdr>
              <w:divsChild>
                <w:div w:id="14609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247956">
      <w:bodyDiv w:val="1"/>
      <w:marLeft w:val="0"/>
      <w:marRight w:val="0"/>
      <w:marTop w:val="0"/>
      <w:marBottom w:val="0"/>
      <w:divBdr>
        <w:top w:val="none" w:sz="0" w:space="0" w:color="auto"/>
        <w:left w:val="none" w:sz="0" w:space="0" w:color="auto"/>
        <w:bottom w:val="none" w:sz="0" w:space="0" w:color="auto"/>
        <w:right w:val="none" w:sz="0" w:space="0" w:color="auto"/>
      </w:divBdr>
    </w:div>
    <w:div w:id="1852378252">
      <w:bodyDiv w:val="1"/>
      <w:marLeft w:val="0"/>
      <w:marRight w:val="0"/>
      <w:marTop w:val="0"/>
      <w:marBottom w:val="0"/>
      <w:divBdr>
        <w:top w:val="none" w:sz="0" w:space="0" w:color="auto"/>
        <w:left w:val="none" w:sz="0" w:space="0" w:color="auto"/>
        <w:bottom w:val="none" w:sz="0" w:space="0" w:color="auto"/>
        <w:right w:val="none" w:sz="0" w:space="0" w:color="auto"/>
      </w:divBdr>
    </w:div>
    <w:div w:id="1921013393">
      <w:bodyDiv w:val="1"/>
      <w:marLeft w:val="0"/>
      <w:marRight w:val="0"/>
      <w:marTop w:val="0"/>
      <w:marBottom w:val="0"/>
      <w:divBdr>
        <w:top w:val="none" w:sz="0" w:space="0" w:color="auto"/>
        <w:left w:val="none" w:sz="0" w:space="0" w:color="auto"/>
        <w:bottom w:val="none" w:sz="0" w:space="0" w:color="auto"/>
        <w:right w:val="none" w:sz="0" w:space="0" w:color="auto"/>
      </w:divBdr>
    </w:div>
    <w:div w:id="2021003339">
      <w:bodyDiv w:val="1"/>
      <w:marLeft w:val="0"/>
      <w:marRight w:val="0"/>
      <w:marTop w:val="0"/>
      <w:marBottom w:val="0"/>
      <w:divBdr>
        <w:top w:val="none" w:sz="0" w:space="0" w:color="auto"/>
        <w:left w:val="none" w:sz="0" w:space="0" w:color="auto"/>
        <w:bottom w:val="none" w:sz="0" w:space="0" w:color="auto"/>
        <w:right w:val="none" w:sz="0" w:space="0" w:color="auto"/>
      </w:divBdr>
    </w:div>
    <w:div w:id="2142454970">
      <w:bodyDiv w:val="1"/>
      <w:marLeft w:val="0"/>
      <w:marRight w:val="0"/>
      <w:marTop w:val="0"/>
      <w:marBottom w:val="0"/>
      <w:divBdr>
        <w:top w:val="none" w:sz="0" w:space="0" w:color="auto"/>
        <w:left w:val="none" w:sz="0" w:space="0" w:color="auto"/>
        <w:bottom w:val="none" w:sz="0" w:space="0" w:color="auto"/>
        <w:right w:val="none" w:sz="0" w:space="0" w:color="auto"/>
      </w:divBdr>
      <w:divsChild>
        <w:div w:id="1152255840">
          <w:marLeft w:val="0"/>
          <w:marRight w:val="0"/>
          <w:marTop w:val="0"/>
          <w:marBottom w:val="0"/>
          <w:divBdr>
            <w:top w:val="none" w:sz="0" w:space="0" w:color="auto"/>
            <w:left w:val="none" w:sz="0" w:space="0" w:color="auto"/>
            <w:bottom w:val="none" w:sz="0" w:space="0" w:color="auto"/>
            <w:right w:val="none" w:sz="0" w:space="0" w:color="auto"/>
          </w:divBdr>
          <w:divsChild>
            <w:div w:id="392123840">
              <w:marLeft w:val="0"/>
              <w:marRight w:val="0"/>
              <w:marTop w:val="0"/>
              <w:marBottom w:val="0"/>
              <w:divBdr>
                <w:top w:val="none" w:sz="0" w:space="0" w:color="auto"/>
                <w:left w:val="none" w:sz="0" w:space="0" w:color="auto"/>
                <w:bottom w:val="none" w:sz="0" w:space="0" w:color="auto"/>
                <w:right w:val="none" w:sz="0" w:space="0" w:color="auto"/>
              </w:divBdr>
              <w:divsChild>
                <w:div w:id="16367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Osei</dc:creator>
  <cp:keywords/>
  <dc:description/>
  <cp:lastModifiedBy>Henry Osei</cp:lastModifiedBy>
  <cp:revision>2</cp:revision>
  <dcterms:created xsi:type="dcterms:W3CDTF">2020-09-14T03:46:00Z</dcterms:created>
  <dcterms:modified xsi:type="dcterms:W3CDTF">2020-09-14T03:46:00Z</dcterms:modified>
</cp:coreProperties>
</file>