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01 Enterprise - Arquitetura Geral do Agent Framework OCI</w:t>
      </w:r>
    </w:p>
    <w:p>
      <w:pPr>
        <w:pStyle w:val="Heading1"/>
      </w:pPr>
      <w:r>
        <w:t>Análise Crítica da Versão Anterior</w:t>
      </w:r>
    </w:p>
    <w:p>
      <w:r>
        <w:t>A versão anterior possuía quatro problemas principais:</w:t>
        <w:br/>
        <w:br/>
        <w:t>1. Descrevia os componentes mas não explicava suas responsabilidades.</w:t>
        <w:br/>
        <w:t>2. Não mostrava claramente quem chama quem durante uma execução.</w:t>
        <w:br/>
        <w:t>3. Não apresentava o ciclo de vida completo de uma conversa.</w:t>
        <w:br/>
        <w:t>4. Não explicava as decisões arquiteturais que justificam a existência do framework.</w:t>
        <w:br/>
        <w:br/>
        <w:t>O objetivo desta nova versão é corrigir essas lacunas e servir como documento de arquitetura para novos desenvolvedores.</w:t>
      </w:r>
    </w:p>
    <w:p>
      <w:pPr>
        <w:pStyle w:val="Heading1"/>
      </w:pPr>
      <w:r>
        <w:t>Problema de Negócio que o Framework Resolve</w:t>
      </w:r>
    </w:p>
    <w:p>
      <w:r>
        <w:t>Projetos corporativos normalmente precisam de memória, observabilidade, integração com sistemas externos, múltiplos agentes, controle de sessão, checkpoints e governança.</w:t>
        <w:br/>
        <w:br/>
        <w:t>Sem um framework cada projeto reimplementa:</w:t>
        <w:br/>
        <w:t>- Chat History</w:t>
        <w:br/>
        <w:t>- Tool Calling</w:t>
        <w:br/>
        <w:t>- Prompt Management</w:t>
        <w:br/>
        <w:t>- Session Management</w:t>
        <w:br/>
        <w:t>- Memory</w:t>
        <w:br/>
        <w:t>- Telemetria</w:t>
        <w:br/>
        <w:br/>
        <w:t>O framework centraliza essas responsabilidades.</w:t>
      </w:r>
    </w:p>
    <w:p>
      <w:pPr>
        <w:pStyle w:val="Heading1"/>
      </w:pPr>
      <w:r>
        <w:t>Princípios Arquiteturais</w:t>
      </w:r>
    </w:p>
    <w:p>
      <w:r>
        <w:t>Separação de Responsabilidades</w:t>
        <w:br/>
        <w:t>Configuração acima de Código</w:t>
        <w:br/>
        <w:t>Omnichannel</w:t>
        <w:br/>
        <w:t>MCP First</w:t>
        <w:br/>
        <w:t>Observabilidade Nativa</w:t>
        <w:br/>
        <w:t>Persistência por Design</w:t>
        <w:br/>
        <w:br/>
        <w:t>Esses princípios orientam todas as decisões da plataforma.</w:t>
      </w:r>
    </w:p>
    <w:p>
      <w:pPr>
        <w:pStyle w:val="Heading1"/>
      </w:pPr>
      <w:r>
        <w:t>Arquitetura de Alto Nível</w:t>
      </w:r>
    </w:p>
    <w:p>
      <w:r>
        <w:t>Usuário</w:t>
        <w:br/>
        <w:t xml:space="preserve"> ↓</w:t>
        <w:br/>
        <w:t>Frontend</w:t>
        <w:br/>
        <w:t xml:space="preserve"> ↓</w:t>
        <w:br/>
        <w:t>Channel Gateway</w:t>
        <w:br/>
        <w:t xml:space="preserve"> ↓</w:t>
        <w:br/>
        <w:t>Identity Resolver</w:t>
        <w:br/>
        <w:t xml:space="preserve"> ↓</w:t>
        <w:br/>
        <w:t>BusinessContext</w:t>
        <w:br/>
        <w:t xml:space="preserve"> ↓</w:t>
        <w:br/>
        <w:t>Session Repository</w:t>
        <w:br/>
        <w:t xml:space="preserve"> ↓</w:t>
        <w:br/>
        <w:t>LangGraph Workflow</w:t>
        <w:br/>
        <w:t xml:space="preserve"> ↓</w:t>
        <w:br/>
        <w:t>Router ou Supervisor</w:t>
        <w:br/>
        <w:t xml:space="preserve"> ↓</w:t>
        <w:br/>
        <w:t>Agent Runtime</w:t>
        <w:br/>
        <w:t xml:space="preserve"> ↓</w:t>
        <w:br/>
        <w:t>MCP Tool Router</w:t>
        <w:br/>
        <w:t xml:space="preserve"> ↓</w:t>
        <w:br/>
        <w:t>MCP Server</w:t>
        <w:br/>
        <w:t xml:space="preserve"> ↓</w:t>
        <w:br/>
        <w:t>LLM</w:t>
        <w:br/>
        <w:t xml:space="preserve"> ↓</w:t>
        <w:br/>
        <w:t>Guardrails</w:t>
        <w:br/>
        <w:t xml:space="preserve"> ↓</w:t>
        <w:br/>
        <w:t>Judges</w:t>
        <w:br/>
        <w:t xml:space="preserve"> ↓</w:t>
        <w:br/>
        <w:t>Persistência</w:t>
        <w:br/>
        <w:t xml:space="preserve"> ↓</w:t>
        <w:br/>
        <w:t>Resposta</w:t>
      </w:r>
    </w:p>
    <w:p>
      <w:pPr>
        <w:pStyle w:val="Heading1"/>
      </w:pPr>
      <w:r>
        <w:t>Responsabilidade de Cada Camada</w:t>
      </w:r>
    </w:p>
    <w:p>
      <w:r>
        <w:t>Frontend: captura entrada e exibe respostas.</w:t>
        <w:br/>
        <w:t>Gateway: normaliza canais.</w:t>
        <w:br/>
        <w:t>IdentityResolver: resolve identidade.</w:t>
        <w:br/>
        <w:t>BusinessContext: desacopla domínio.</w:t>
        <w:br/>
        <w:t>SessionRepository: controla sessões.</w:t>
        <w:br/>
        <w:t>Workflow: orquestra execução.</w:t>
        <w:br/>
        <w:t>Router: seleciona agente.</w:t>
        <w:br/>
        <w:t>Agent Runtime: integra MCP, RAG, Cache e LLM.</w:t>
        <w:br/>
        <w:t>MCP Tool Router: integra sistemas externos.</w:t>
        <w:br/>
        <w:t>Guardrails: governança.</w:t>
        <w:br/>
        <w:t>Judges: avaliação.</w:t>
        <w:br/>
        <w:t>Checkpoint Repository: recuperação.</w:t>
      </w:r>
    </w:p>
    <w:p>
      <w:pPr>
        <w:pStyle w:val="Heading1"/>
      </w:pPr>
      <w:r>
        <w:t>Ciclo de Vida de uma Mensagem</w:t>
      </w:r>
    </w:p>
    <w:p>
      <w:r>
        <w:t>1. Mensagem recebida.</w:t>
        <w:br/>
        <w:t>2. Canal normalizado.</w:t>
        <w:br/>
        <w:t>3. Identidade resolvida.</w:t>
        <w:br/>
        <w:t>4. BusinessContext criado.</w:t>
        <w:br/>
        <w:t>5. Sessão carregada.</w:t>
        <w:br/>
        <w:t>6. Histórico recuperado.</w:t>
        <w:br/>
        <w:t>7. State criado.</w:t>
        <w:br/>
        <w:t>8. Guardrails de entrada.</w:t>
        <w:br/>
        <w:t>9. Roteamento.</w:t>
        <w:br/>
        <w:t>10. Agente.</w:t>
        <w:br/>
        <w:t>11. MCP.</w:t>
        <w:br/>
        <w:t>12. LLM.</w:t>
        <w:br/>
        <w:t>13. Guardrails de saída.</w:t>
        <w:br/>
        <w:t>14. Judge.</w:t>
        <w:br/>
        <w:t>15. Persistência.</w:t>
        <w:br/>
        <w:t>16. Resposta.</w:t>
      </w:r>
    </w:p>
    <w:p>
      <w:pPr>
        <w:pStyle w:val="Heading1"/>
      </w:pPr>
      <w:r>
        <w:t>Objetos Fundamentais</w:t>
      </w:r>
    </w:p>
    <w:p>
      <w:r>
        <w:t>ChannelMessage</w:t>
        <w:br/>
        <w:t>ChannelResponse</w:t>
        <w:br/>
        <w:t>AgentIdentity</w:t>
        <w:br/>
        <w:t>BusinessContext</w:t>
        <w:br/>
        <w:t>AgentState</w:t>
        <w:br/>
        <w:br/>
        <w:t>Esses objetos são os contratos internos do framework.</w:t>
      </w:r>
    </w:p>
    <w:p>
      <w:pPr>
        <w:pStyle w:val="Heading1"/>
      </w:pPr>
      <w:r>
        <w:t>BusinessContext</w:t>
      </w:r>
    </w:p>
    <w:p>
      <w:r>
        <w:t>O BusinessContext é a principal abstração da plataforma.</w:t>
        <w:br/>
        <w:br/>
        <w:t>Em vez de depender de:</w:t>
        <w:br/>
        <w:t>- msisdn</w:t>
        <w:br/>
        <w:t>- invoice_id</w:t>
        <w:br/>
        <w:t>- order_id</w:t>
        <w:br/>
        <w:br/>
        <w:t>o framework trabalha com:</w:t>
        <w:br/>
        <w:t>- customer_key</w:t>
        <w:br/>
        <w:t>- contract_key</w:t>
        <w:br/>
        <w:t>- interaction_key</w:t>
        <w:br/>
        <w:t>- resource_key</w:t>
        <w:br/>
        <w:t>- session_key</w:t>
        <w:br/>
        <w:br/>
        <w:t>Isso permite reutilizar agentes em diferentes domínios.</w:t>
      </w:r>
    </w:p>
    <w:p>
      <w:pPr>
        <w:pStyle w:val="Heading1"/>
      </w:pPr>
      <w:r>
        <w:t>AgentState</w:t>
      </w:r>
    </w:p>
    <w:p>
      <w:r>
        <w:t>O AgentState é o objeto central do workflow.</w:t>
        <w:br/>
        <w:br/>
        <w:t>Campos típicos:</w:t>
        <w:br/>
        <w:t>- user_text</w:t>
        <w:br/>
        <w:t>- history</w:t>
        <w:br/>
        <w:t>- context</w:t>
        <w:br/>
        <w:t>- route</w:t>
        <w:br/>
        <w:t>- intent</w:t>
        <w:br/>
        <w:t>- mcp_tools</w:t>
        <w:br/>
        <w:t>- mcp_results</w:t>
        <w:br/>
        <w:t>- answer</w:t>
        <w:br/>
        <w:t>- final_answer</w:t>
        <w:br/>
        <w:br/>
        <w:t>Todos os nós do LangGraph trabalham sobre esse estado.</w:t>
      </w:r>
    </w:p>
    <w:p>
      <w:pPr>
        <w:pStyle w:val="Heading1"/>
      </w:pPr>
      <w:r>
        <w:t>Router versus Supervisor</w:t>
      </w:r>
    </w:p>
    <w:p>
      <w:r>
        <w:t>Router:</w:t>
        <w:br/>
        <w:t>- Mais rápido</w:t>
        <w:br/>
        <w:t>- Mais simples</w:t>
        <w:br/>
        <w:t>- Um agente por vez</w:t>
        <w:br/>
        <w:br/>
        <w:t>Supervisor:</w:t>
        <w:br/>
        <w:t>- Coordena múltiplos agentes</w:t>
        <w:br/>
        <w:t>- Permite handoff</w:t>
        <w:br/>
        <w:t>- Melhor para fluxos complexos</w:t>
        <w:br/>
        <w:br/>
        <w:t>A escolha depende do domínio.</w:t>
      </w:r>
    </w:p>
    <w:p>
      <w:pPr>
        <w:pStyle w:val="Heading1"/>
      </w:pPr>
      <w:r>
        <w:t>MCP First Architecture</w:t>
      </w:r>
    </w:p>
    <w:p>
      <w:r>
        <w:t>O agente não conhece ERP, CRM ou Billing.</w:t>
        <w:br/>
        <w:br/>
        <w:t>Ele solicita apenas:</w:t>
        <w:br/>
        <w:t>- consultar_fatura</w:t>
        <w:br/>
        <w:t>- consultar_plano</w:t>
        <w:br/>
        <w:t>- consultar_pedido</w:t>
        <w:br/>
        <w:br/>
        <w:t>O MCP Tool Router resolve a integração real.</w:t>
      </w:r>
    </w:p>
    <w:p>
      <w:pPr>
        <w:pStyle w:val="Heading1"/>
      </w:pPr>
      <w:r>
        <w:t>Memória Conversacional</w:t>
      </w:r>
    </w:p>
    <w:p>
      <w:r>
        <w:t>A plataforma suporta:</w:t>
        <w:br/>
        <w:t>- Message History</w:t>
        <w:br/>
        <w:t>- Conversation Memory</w:t>
        <w:br/>
        <w:t>- Summary Memory</w:t>
        <w:br/>
        <w:t>- Database Memory</w:t>
        <w:br/>
        <w:br/>
        <w:t>Permite continuidade entre múltiplas mensagens.</w:t>
      </w:r>
    </w:p>
    <w:p>
      <w:pPr>
        <w:pStyle w:val="Heading1"/>
      </w:pPr>
      <w:r>
        <w:t>Checkpoints</w:t>
      </w:r>
    </w:p>
    <w:p>
      <w:r>
        <w:t>Checkpoint Integrity</w:t>
        <w:br/>
        <w:t>Checkpoint Recovery</w:t>
        <w:br/>
        <w:t>Checkpoint Compaction</w:t>
        <w:br/>
        <w:t>Resilient Checkpointer</w:t>
        <w:br/>
        <w:br/>
        <w:t>Permitem retomada de workflows interrompidos.</w:t>
      </w:r>
    </w:p>
    <w:p>
      <w:pPr>
        <w:pStyle w:val="Heading1"/>
      </w:pPr>
      <w:r>
        <w:t>Observabilidade</w:t>
      </w:r>
    </w:p>
    <w:p>
      <w:r>
        <w:t>Langfuse</w:t>
        <w:br/>
        <w:t>OpenTelemetry</w:t>
        <w:br/>
        <w:t>OCI Streaming</w:t>
        <w:br/>
        <w:br/>
        <w:t>Eventos:</w:t>
        <w:br/>
        <w:t>- Trace</w:t>
        <w:br/>
        <w:t>- Span</w:t>
        <w:br/>
        <w:t>- Generation</w:t>
        <w:br/>
        <w:t>- Event</w:t>
        <w:br/>
        <w:br/>
        <w:t>Toda execução pode ser auditada.</w:t>
      </w:r>
    </w:p>
    <w:p>
      <w:pPr>
        <w:pStyle w:val="Heading1"/>
      </w:pPr>
      <w:r>
        <w:t>Conclusão</w:t>
      </w:r>
    </w:p>
    <w:p>
      <w:r>
        <w:t>O framework não é apenas um conjunto de agentes.</w:t>
        <w:br/>
        <w:br/>
        <w:t>Ele é uma plataforma de execução conversacional corporativa baseada em LangGraph, MCP, memória persistente, observabilidade e governança.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