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E0973" w14:textId="77777777" w:rsidR="009935A1" w:rsidRDefault="00000000">
      <w:pPr>
        <w:pStyle w:val="Heading1"/>
        <w:ind w:right="357"/>
        <w:jc w:val="center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125D6DF3" w14:textId="77777777" w:rsidR="009935A1" w:rsidRDefault="009935A1">
      <w:pPr>
        <w:rPr>
          <w:b/>
          <w:sz w:val="20"/>
        </w:rPr>
      </w:pPr>
    </w:p>
    <w:p w14:paraId="254FCFB5" w14:textId="77777777" w:rsidR="009935A1" w:rsidRDefault="009935A1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9935A1" w14:paraId="4ED9E8E5" w14:textId="77777777">
        <w:trPr>
          <w:trHeight w:val="480"/>
        </w:trPr>
        <w:tc>
          <w:tcPr>
            <w:tcW w:w="3240" w:type="dxa"/>
          </w:tcPr>
          <w:p w14:paraId="01E010B9" w14:textId="77777777" w:rsidR="009935A1" w:rsidRDefault="00000000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BEE4501" w14:textId="2437D8F1" w:rsidR="009935A1" w:rsidRDefault="00796DCE" w:rsidP="00796DCE">
            <w:pPr>
              <w:pStyle w:val="TableParagraph"/>
              <w:tabs>
                <w:tab w:val="left" w:pos="2070"/>
              </w:tabs>
              <w:spacing w:before="103"/>
              <w:ind w:left="125"/>
              <w:rPr>
                <w:rFonts w:ascii="Times New Roman"/>
                <w:sz w:val="24"/>
              </w:rPr>
            </w:pPr>
            <w:r w:rsidRPr="00796DCE">
              <w:rPr>
                <w:rFonts w:ascii="Times New Roman"/>
                <w:sz w:val="24"/>
              </w:rPr>
              <w:t>29 September 2026</w:t>
            </w:r>
            <w:r>
              <w:rPr>
                <w:rFonts w:ascii="Times New Roman"/>
                <w:spacing w:val="-4"/>
                <w:sz w:val="24"/>
              </w:rPr>
              <w:tab/>
            </w:r>
          </w:p>
        </w:tc>
      </w:tr>
      <w:tr w:rsidR="009935A1" w14:paraId="1E02BFC7" w14:textId="77777777">
        <w:trPr>
          <w:trHeight w:val="459"/>
        </w:trPr>
        <w:tc>
          <w:tcPr>
            <w:tcW w:w="3240" w:type="dxa"/>
          </w:tcPr>
          <w:p w14:paraId="18C86623" w14:textId="77777777" w:rsidR="009935A1" w:rsidRDefault="00000000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B0305CF" w14:textId="4DF9CE50" w:rsidR="009935A1" w:rsidRPr="00796DCE" w:rsidRDefault="00796DCE" w:rsidP="00796DCE">
            <w:pPr>
              <w:pStyle w:val="Heading1"/>
              <w:spacing w:line="240" w:lineRule="auto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796DCE">
              <w:rPr>
                <w:b w:val="0"/>
                <w:bCs w:val="0"/>
                <w:sz w:val="24"/>
                <w:szCs w:val="24"/>
              </w:rPr>
              <w:t>SWTID-2026-8433</w:t>
            </w:r>
          </w:p>
        </w:tc>
      </w:tr>
      <w:tr w:rsidR="009935A1" w14:paraId="4A9A4660" w14:textId="77777777">
        <w:trPr>
          <w:trHeight w:val="460"/>
        </w:trPr>
        <w:tc>
          <w:tcPr>
            <w:tcW w:w="3240" w:type="dxa"/>
          </w:tcPr>
          <w:p w14:paraId="6A83E625" w14:textId="77777777" w:rsidR="009935A1" w:rsidRDefault="00000000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12103C3" w14:textId="4697E597" w:rsidR="009935A1" w:rsidRPr="00796DCE" w:rsidRDefault="00796DCE" w:rsidP="00796DCE">
            <w:pPr>
              <w:pStyle w:val="Heading1"/>
              <w:spacing w:line="240" w:lineRule="auto"/>
              <w:rPr>
                <w:b w:val="0"/>
                <w:bCs w:val="0"/>
                <w:sz w:val="24"/>
                <w:szCs w:val="24"/>
              </w:rPr>
            </w:pPr>
            <w:r w:rsidRPr="00796DCE">
              <w:rPr>
                <w:b w:val="0"/>
                <w:bCs w:val="0"/>
                <w:sz w:val="24"/>
                <w:szCs w:val="24"/>
              </w:rPr>
              <w:t xml:space="preserve">AI </w:t>
            </w:r>
            <w:proofErr w:type="spellStart"/>
            <w:r w:rsidRPr="00796DCE">
              <w:rPr>
                <w:b w:val="0"/>
                <w:bCs w:val="0"/>
                <w:sz w:val="24"/>
                <w:szCs w:val="24"/>
              </w:rPr>
              <w:t>WeatherWise</w:t>
            </w:r>
            <w:proofErr w:type="spellEnd"/>
            <w:r w:rsidR="00042255">
              <w:rPr>
                <w:b w:val="0"/>
                <w:bCs w:val="0"/>
                <w:sz w:val="24"/>
                <w:szCs w:val="24"/>
              </w:rPr>
              <w:t xml:space="preserve"> API</w:t>
            </w:r>
          </w:p>
        </w:tc>
      </w:tr>
      <w:tr w:rsidR="009935A1" w14:paraId="2D55F9A9" w14:textId="77777777">
        <w:trPr>
          <w:trHeight w:val="460"/>
        </w:trPr>
        <w:tc>
          <w:tcPr>
            <w:tcW w:w="3240" w:type="dxa"/>
          </w:tcPr>
          <w:p w14:paraId="1B8AB85B" w14:textId="77777777" w:rsidR="009935A1" w:rsidRDefault="00000000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3CF289E" w14:textId="77777777" w:rsidR="009935A1" w:rsidRDefault="00000000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6578E14" w14:textId="77777777" w:rsidR="009935A1" w:rsidRDefault="009935A1">
      <w:pPr>
        <w:rPr>
          <w:b/>
        </w:rPr>
      </w:pPr>
    </w:p>
    <w:p w14:paraId="77F26C41" w14:textId="77777777" w:rsidR="009935A1" w:rsidRDefault="009935A1">
      <w:pPr>
        <w:spacing w:before="38"/>
        <w:rPr>
          <w:b/>
        </w:rPr>
      </w:pPr>
    </w:p>
    <w:p w14:paraId="2A2FF565" w14:textId="77777777" w:rsidR="009935A1" w:rsidRDefault="00000000">
      <w:pPr>
        <w:pStyle w:val="Heading2"/>
      </w:pPr>
      <w:bookmarkStart w:id="0" w:name="Solution_Architecture_Diagram:_"/>
      <w:bookmarkEnd w:id="0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0CE6003B" w14:textId="77777777" w:rsidR="009935A1" w:rsidRDefault="00000000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6EA3976B" w14:textId="77777777" w:rsidR="009935A1" w:rsidRDefault="009935A1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9935A1" w14:paraId="54BB2BE2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14F4E8B9" w14:textId="77777777" w:rsidR="009935A1" w:rsidRDefault="00000000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1290B6A2" w14:textId="392C705D" w:rsidR="009935A1" w:rsidRDefault="00796DCE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 w:rsidRPr="00796DCE">
              <w:rPr>
                <w:i/>
                <w:color w:val="535353"/>
                <w:sz w:val="20"/>
              </w:rPr>
              <w:t xml:space="preserve">[ Thunder Client / Postman / Client </w:t>
            </w:r>
            <w:proofErr w:type="gramStart"/>
            <w:r w:rsidRPr="00796DCE">
              <w:rPr>
                <w:i/>
                <w:color w:val="535353"/>
                <w:sz w:val="20"/>
              </w:rPr>
              <w:t>Interface ]</w:t>
            </w:r>
            <w:proofErr w:type="gramEnd"/>
          </w:p>
        </w:tc>
      </w:tr>
      <w:tr w:rsidR="009935A1" w14:paraId="3626A04A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2B8F5E6F" w14:textId="77777777" w:rsidR="009935A1" w:rsidRDefault="00000000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9935A1" w14:paraId="61C9615A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02E01A2B" w14:textId="77777777" w:rsidR="009935A1" w:rsidRDefault="00000000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6A588A95" w14:textId="4CB0B72D" w:rsidR="009935A1" w:rsidRDefault="00796DCE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 w:rsidRPr="00796DCE">
              <w:rPr>
                <w:i/>
                <w:color w:val="535353"/>
                <w:sz w:val="20"/>
              </w:rPr>
              <w:t>[ Server Gateway (Express.js Application</w:t>
            </w:r>
            <w:proofErr w:type="gramStart"/>
            <w:r w:rsidRPr="00796DCE">
              <w:rPr>
                <w:i/>
                <w:color w:val="535353"/>
                <w:sz w:val="20"/>
              </w:rPr>
              <w:t>) ]</w:t>
            </w:r>
            <w:proofErr w:type="gramEnd"/>
          </w:p>
        </w:tc>
      </w:tr>
      <w:tr w:rsidR="009935A1" w14:paraId="3238DD86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05A8A7C5" w14:textId="77777777" w:rsidR="009935A1" w:rsidRDefault="00000000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9935A1" w14:paraId="4D2682FF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4A9736EB" w14:textId="77777777" w:rsidR="009935A1" w:rsidRDefault="00000000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2622BC06" w14:textId="3A93952E" w:rsidR="009935A1" w:rsidRDefault="00796DCE">
            <w:pPr>
              <w:pStyle w:val="TableParagraph"/>
              <w:ind w:left="252" w:right="182"/>
              <w:jc w:val="center"/>
              <w:rPr>
                <w:i/>
                <w:sz w:val="20"/>
              </w:rPr>
            </w:pPr>
            <w:r w:rsidRPr="00796DCE">
              <w:rPr>
                <w:i/>
                <w:color w:val="535353"/>
                <w:spacing w:val="-2"/>
                <w:sz w:val="20"/>
              </w:rPr>
              <w:t xml:space="preserve">[ JWT &amp; </w:t>
            </w:r>
            <w:proofErr w:type="spellStart"/>
            <w:r w:rsidRPr="00796DCE">
              <w:rPr>
                <w:i/>
                <w:color w:val="535353"/>
                <w:spacing w:val="-2"/>
                <w:sz w:val="20"/>
              </w:rPr>
              <w:t>bcryptjs</w:t>
            </w:r>
            <w:proofErr w:type="spellEnd"/>
            <w:r w:rsidRPr="00796DCE">
              <w:rPr>
                <w:i/>
                <w:color w:val="535353"/>
                <w:spacing w:val="-2"/>
                <w:sz w:val="20"/>
              </w:rPr>
              <w:t xml:space="preserve"> </w:t>
            </w:r>
            <w:proofErr w:type="gramStart"/>
            <w:r w:rsidRPr="00796DCE">
              <w:rPr>
                <w:i/>
                <w:color w:val="535353"/>
                <w:spacing w:val="-2"/>
                <w:sz w:val="20"/>
              </w:rPr>
              <w:t>Middleware ]</w:t>
            </w:r>
            <w:proofErr w:type="gramEnd"/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1D94062D" w14:textId="77777777" w:rsidR="009935A1" w:rsidRDefault="00000000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52BDB793" w14:textId="29BAC96A" w:rsidR="009935A1" w:rsidRDefault="00796DCE">
            <w:pPr>
              <w:pStyle w:val="TableParagraph"/>
              <w:ind w:left="183" w:right="111"/>
              <w:jc w:val="center"/>
              <w:rPr>
                <w:i/>
                <w:sz w:val="20"/>
              </w:rPr>
            </w:pPr>
            <w:r w:rsidRPr="00796DCE">
              <w:rPr>
                <w:i/>
                <w:color w:val="535353"/>
                <w:sz w:val="20"/>
              </w:rPr>
              <w:t>[ Controller &amp; Service Layer] 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53386A54" w14:textId="77777777" w:rsidR="009935A1" w:rsidRDefault="00000000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3653EFE2" w14:textId="51086D4B" w:rsidR="009935A1" w:rsidRDefault="00796DCE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  <w:r w:rsidRPr="00796DCE">
              <w:rPr>
                <w:i/>
                <w:color w:val="535353"/>
                <w:sz w:val="20"/>
              </w:rPr>
              <w:t xml:space="preserve">[ </w:t>
            </w:r>
            <w:proofErr w:type="spellStart"/>
            <w:r w:rsidRPr="00796DCE">
              <w:rPr>
                <w:i/>
                <w:color w:val="535353"/>
                <w:sz w:val="20"/>
              </w:rPr>
              <w:t>OpenWeatherMap</w:t>
            </w:r>
            <w:proofErr w:type="spellEnd"/>
            <w:r w:rsidRPr="00796DCE">
              <w:rPr>
                <w:i/>
                <w:color w:val="535353"/>
                <w:sz w:val="20"/>
              </w:rPr>
              <w:t xml:space="preserve"> &amp; Google Gemini AI]</w:t>
            </w:r>
          </w:p>
        </w:tc>
      </w:tr>
      <w:tr w:rsidR="009935A1" w14:paraId="1352B8B0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597C5EEE" w14:textId="77777777" w:rsidR="009935A1" w:rsidRDefault="00000000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9935A1" w14:paraId="3E89DE09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678404D0" w14:textId="77777777" w:rsidR="009935A1" w:rsidRDefault="00000000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4EB98756" w14:textId="1021E33F" w:rsidR="009935A1" w:rsidRDefault="00796DCE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 w:rsidRPr="00796DCE">
              <w:rPr>
                <w:i/>
                <w:color w:val="535353"/>
                <w:sz w:val="20"/>
              </w:rPr>
              <w:t>[ MongoDB Database (NoSQL</w:t>
            </w:r>
            <w:proofErr w:type="gramStart"/>
            <w:r w:rsidRPr="00796DCE">
              <w:rPr>
                <w:i/>
                <w:color w:val="535353"/>
                <w:sz w:val="20"/>
              </w:rPr>
              <w:t>) ]</w:t>
            </w:r>
            <w:proofErr w:type="gramEnd"/>
          </w:p>
        </w:tc>
      </w:tr>
    </w:tbl>
    <w:p w14:paraId="4A17D968" w14:textId="77777777" w:rsidR="009935A1" w:rsidRDefault="009935A1">
      <w:pPr>
        <w:pStyle w:val="TableParagraph"/>
        <w:jc w:val="center"/>
        <w:rPr>
          <w:i/>
          <w:sz w:val="20"/>
        </w:rPr>
        <w:sectPr w:rsidR="009935A1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0FFC5854" w14:textId="77777777" w:rsidR="009935A1" w:rsidRDefault="00000000">
      <w:pPr>
        <w:pStyle w:val="Heading1"/>
      </w:pPr>
      <w:bookmarkStart w:id="1" w:name="Component_Description_Table_"/>
      <w:bookmarkEnd w:id="1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5ED5576B" w14:textId="77777777" w:rsidR="009935A1" w:rsidRDefault="009935A1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9935A1" w14:paraId="506CFC99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398799F5" w14:textId="77777777" w:rsidR="009935A1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222A3009" w14:textId="77777777" w:rsidR="009935A1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47818F8D" w14:textId="77777777" w:rsidR="009935A1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9935A1" w14:paraId="6CEE5DBB" w14:textId="77777777">
        <w:trPr>
          <w:trHeight w:val="620"/>
        </w:trPr>
        <w:tc>
          <w:tcPr>
            <w:tcW w:w="2340" w:type="dxa"/>
          </w:tcPr>
          <w:p w14:paraId="00235466" w14:textId="5077B3F8" w:rsidR="009935A1" w:rsidRDefault="00796DCE">
            <w:pPr>
              <w:pStyle w:val="TableParagraph"/>
              <w:spacing w:before="166"/>
              <w:rPr>
                <w:i/>
              </w:rPr>
            </w:pPr>
            <w:r w:rsidRPr="00796DCE">
              <w:rPr>
                <w:i/>
                <w:color w:val="7D8B8B"/>
              </w:rPr>
              <w:t>Presentation / Client Layer</w:t>
            </w:r>
          </w:p>
        </w:tc>
        <w:tc>
          <w:tcPr>
            <w:tcW w:w="4680" w:type="dxa"/>
          </w:tcPr>
          <w:p w14:paraId="66698639" w14:textId="21DC3617" w:rsidR="009935A1" w:rsidRDefault="00042255">
            <w:pPr>
              <w:pStyle w:val="TableParagraph"/>
              <w:spacing w:before="166"/>
              <w:rPr>
                <w:i/>
              </w:rPr>
            </w:pPr>
            <w:r w:rsidRPr="00042255">
              <w:rPr>
                <w:i/>
                <w:color w:val="7D8B8B"/>
              </w:rPr>
              <w:t>Acts as the user interface and testing layer to send JSON requests, query API route paths, and inspect structured backend responses</w:t>
            </w:r>
          </w:p>
        </w:tc>
        <w:tc>
          <w:tcPr>
            <w:tcW w:w="2340" w:type="dxa"/>
          </w:tcPr>
          <w:p w14:paraId="794F293F" w14:textId="05E0F434" w:rsidR="009935A1" w:rsidRDefault="00042255">
            <w:pPr>
              <w:pStyle w:val="TableParagraph"/>
              <w:spacing w:before="166"/>
              <w:rPr>
                <w:i/>
              </w:rPr>
            </w:pPr>
            <w:r w:rsidRPr="00042255">
              <w:rPr>
                <w:i/>
                <w:color w:val="7D8B8B"/>
              </w:rPr>
              <w:t>Thunder Client (VS Code Extension), Postman, Web Application UI / Client Interfaces</w:t>
            </w:r>
          </w:p>
        </w:tc>
      </w:tr>
      <w:tr w:rsidR="009935A1" w14:paraId="7F946234" w14:textId="77777777">
        <w:trPr>
          <w:trHeight w:val="580"/>
        </w:trPr>
        <w:tc>
          <w:tcPr>
            <w:tcW w:w="2340" w:type="dxa"/>
          </w:tcPr>
          <w:p w14:paraId="0F8EB4EA" w14:textId="77777777" w:rsidR="009935A1" w:rsidRDefault="00000000">
            <w:pPr>
              <w:pStyle w:val="TableParagraph"/>
              <w:spacing w:before="147"/>
              <w:rPr>
                <w:i/>
              </w:rPr>
            </w:pPr>
            <w:r>
              <w:rPr>
                <w:i/>
                <w:color w:val="7D8B8B"/>
              </w:rPr>
              <w:t>[API</w:t>
            </w:r>
            <w:r>
              <w:rPr>
                <w:i/>
                <w:color w:val="7D8B8B"/>
                <w:spacing w:val="-4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Gateway]</w:t>
            </w:r>
          </w:p>
        </w:tc>
        <w:tc>
          <w:tcPr>
            <w:tcW w:w="4680" w:type="dxa"/>
          </w:tcPr>
          <w:p w14:paraId="70BF30B9" w14:textId="6EC410BB" w:rsidR="009935A1" w:rsidRDefault="00042255">
            <w:pPr>
              <w:pStyle w:val="TableParagraph"/>
              <w:spacing w:before="147"/>
              <w:rPr>
                <w:i/>
              </w:rPr>
            </w:pPr>
            <w:r w:rsidRPr="00042255">
              <w:rPr>
                <w:i/>
                <w:color w:val="7D8B8B"/>
              </w:rPr>
              <w:t>Express Server Gateway that monitors network ports, handles incoming HTTP requests (GET, POST, PUT, DELETE), parses JSON payloads, checks paths, and manages CORS headers.</w:t>
            </w:r>
          </w:p>
        </w:tc>
        <w:tc>
          <w:tcPr>
            <w:tcW w:w="2340" w:type="dxa"/>
          </w:tcPr>
          <w:p w14:paraId="71BD207D" w14:textId="4877817A" w:rsidR="009935A1" w:rsidRDefault="00042255">
            <w:pPr>
              <w:pStyle w:val="TableParagraph"/>
              <w:spacing w:before="147"/>
              <w:rPr>
                <w:i/>
              </w:rPr>
            </w:pPr>
            <w:r w:rsidRPr="00042255">
              <w:rPr>
                <w:i/>
                <w:color w:val="7D8B8B"/>
              </w:rPr>
              <w:t>Node.js, Express.js</w:t>
            </w:r>
            <w:r w:rsidRPr="00042255">
              <w:rPr>
                <w:i/>
                <w:color w:val="7D8B8B"/>
              </w:rPr>
              <w:t xml:space="preserve"> </w:t>
            </w:r>
            <w:r>
              <w:rPr>
                <w:i/>
                <w:color w:val="7D8B8B"/>
              </w:rPr>
              <w:t>[</w:t>
            </w:r>
          </w:p>
        </w:tc>
      </w:tr>
      <w:tr w:rsidR="009935A1" w14:paraId="2C4EE750" w14:textId="77777777">
        <w:trPr>
          <w:trHeight w:val="619"/>
        </w:trPr>
        <w:tc>
          <w:tcPr>
            <w:tcW w:w="2340" w:type="dxa"/>
          </w:tcPr>
          <w:p w14:paraId="7A885C66" w14:textId="77777777" w:rsidR="009935A1" w:rsidRDefault="00000000">
            <w:pPr>
              <w:pStyle w:val="TableParagraph"/>
              <w:spacing w:before="173"/>
              <w:rPr>
                <w:i/>
              </w:rPr>
            </w:pPr>
            <w:r>
              <w:rPr>
                <w:i/>
                <w:color w:val="7D8B8B"/>
                <w:spacing w:val="-2"/>
              </w:rPr>
              <w:t>[Microservices]</w:t>
            </w:r>
          </w:p>
        </w:tc>
        <w:tc>
          <w:tcPr>
            <w:tcW w:w="4680" w:type="dxa"/>
          </w:tcPr>
          <w:p w14:paraId="0DCA8BCD" w14:textId="77777777" w:rsidR="00042255" w:rsidRPr="00042255" w:rsidRDefault="00042255" w:rsidP="00042255">
            <w:pPr>
              <w:pStyle w:val="TableParagraph"/>
              <w:spacing w:before="173"/>
              <w:rPr>
                <w:b/>
                <w:bCs/>
                <w:i/>
                <w:color w:val="7D8B8B"/>
              </w:rPr>
            </w:pPr>
            <w:r w:rsidRPr="00042255">
              <w:rPr>
                <w:b/>
                <w:bCs/>
                <w:i/>
                <w:color w:val="7D8B8B"/>
              </w:rPr>
              <w:t xml:space="preserve">Auth Service: Protects endpoints via token-based authentication and secure password hashing. </w:t>
            </w:r>
          </w:p>
          <w:p w14:paraId="7B7CB518" w14:textId="2B895624" w:rsidR="00042255" w:rsidRPr="00042255" w:rsidRDefault="00042255" w:rsidP="00042255">
            <w:pPr>
              <w:pStyle w:val="TableParagraph"/>
              <w:spacing w:before="173"/>
              <w:rPr>
                <w:b/>
                <w:bCs/>
                <w:i/>
                <w:color w:val="7D8B8B"/>
              </w:rPr>
            </w:pPr>
            <w:r w:rsidRPr="00042255">
              <w:rPr>
                <w:b/>
                <w:bCs/>
                <w:i/>
                <w:color w:val="7D8B8B"/>
              </w:rPr>
              <w:t xml:space="preserve">Core Logic Service: Orchestrates business logic, weather fetching, location updates, and formats JSON outputs via MVC pattern. </w:t>
            </w:r>
          </w:p>
          <w:p w14:paraId="79919633" w14:textId="722145E7" w:rsidR="00042255" w:rsidRPr="00042255" w:rsidRDefault="00042255" w:rsidP="00042255">
            <w:pPr>
              <w:pStyle w:val="TableParagraph"/>
              <w:spacing w:before="173"/>
              <w:rPr>
                <w:b/>
                <w:bCs/>
                <w:i/>
                <w:color w:val="7D8B8B"/>
              </w:rPr>
            </w:pPr>
            <w:r w:rsidRPr="00042255">
              <w:rPr>
                <w:b/>
                <w:bCs/>
                <w:i/>
                <w:color w:val="7D8B8B"/>
              </w:rPr>
              <w:t>External Integrations: Fetches live weather data and generates AI summaries/recommendations</w:t>
            </w:r>
          </w:p>
          <w:p w14:paraId="5C4DAA77" w14:textId="4C08EF20" w:rsidR="009935A1" w:rsidRDefault="009935A1">
            <w:pPr>
              <w:pStyle w:val="TableParagraph"/>
              <w:spacing w:before="173"/>
              <w:rPr>
                <w:i/>
              </w:rPr>
            </w:pPr>
          </w:p>
        </w:tc>
        <w:tc>
          <w:tcPr>
            <w:tcW w:w="2340" w:type="dxa"/>
          </w:tcPr>
          <w:p w14:paraId="10783C30" w14:textId="77777777" w:rsidR="00042255" w:rsidRPr="00042255" w:rsidRDefault="00042255" w:rsidP="00042255">
            <w:pPr>
              <w:pStyle w:val="TableParagraph"/>
              <w:spacing w:before="173"/>
              <w:rPr>
                <w:i/>
                <w:color w:val="7D8B8B"/>
              </w:rPr>
            </w:pPr>
            <w:r>
              <w:rPr>
                <w:i/>
                <w:color w:val="7D8B8B"/>
              </w:rPr>
              <w:t xml:space="preserve"> </w:t>
            </w:r>
            <w:proofErr w:type="spellStart"/>
            <w:r w:rsidRPr="00042255">
              <w:rPr>
                <w:i/>
                <w:color w:val="7D8B8B"/>
              </w:rPr>
              <w:t>jsonwebtoken</w:t>
            </w:r>
            <w:proofErr w:type="spellEnd"/>
            <w:r w:rsidRPr="00042255">
              <w:rPr>
                <w:i/>
                <w:color w:val="7D8B8B"/>
              </w:rPr>
              <w:t xml:space="preserve">, </w:t>
            </w:r>
            <w:proofErr w:type="spellStart"/>
            <w:r w:rsidRPr="00042255">
              <w:rPr>
                <w:i/>
                <w:color w:val="7D8B8B"/>
              </w:rPr>
              <w:t>bcryptjs</w:t>
            </w:r>
            <w:proofErr w:type="spellEnd"/>
            <w:r w:rsidRPr="00042255">
              <w:rPr>
                <w:i/>
                <w:color w:val="7D8B8B"/>
              </w:rPr>
              <w:t>, authMiddleware.js</w:t>
            </w:r>
          </w:p>
          <w:p w14:paraId="5CBE09A0" w14:textId="164D27F3" w:rsidR="00042255" w:rsidRPr="00042255" w:rsidRDefault="00042255" w:rsidP="00042255">
            <w:pPr>
              <w:pStyle w:val="TableParagraph"/>
              <w:spacing w:before="173"/>
              <w:rPr>
                <w:i/>
                <w:color w:val="7D8B8B"/>
              </w:rPr>
            </w:pPr>
            <w:r w:rsidRPr="00042255">
              <w:rPr>
                <w:i/>
                <w:color w:val="7D8B8B"/>
              </w:rPr>
              <w:t>Controller Layer (</w:t>
            </w:r>
            <w:proofErr w:type="spellStart"/>
            <w:r w:rsidRPr="00042255">
              <w:rPr>
                <w:i/>
                <w:color w:val="7D8B8B"/>
              </w:rPr>
              <w:t>aiController</w:t>
            </w:r>
            <w:proofErr w:type="spellEnd"/>
            <w:r w:rsidRPr="00042255">
              <w:rPr>
                <w:i/>
                <w:color w:val="7D8B8B"/>
              </w:rPr>
              <w:t xml:space="preserve">, </w:t>
            </w:r>
            <w:proofErr w:type="spellStart"/>
            <w:r w:rsidRPr="00042255">
              <w:rPr>
                <w:i/>
                <w:color w:val="7D8B8B"/>
              </w:rPr>
              <w:t>authController</w:t>
            </w:r>
            <w:proofErr w:type="spellEnd"/>
            <w:r w:rsidRPr="00042255">
              <w:rPr>
                <w:i/>
                <w:color w:val="7D8B8B"/>
              </w:rPr>
              <w:t xml:space="preserve">, </w:t>
            </w:r>
            <w:proofErr w:type="spellStart"/>
            <w:r w:rsidRPr="00042255">
              <w:rPr>
                <w:i/>
                <w:color w:val="7D8B8B"/>
              </w:rPr>
              <w:t>locationController</w:t>
            </w:r>
            <w:proofErr w:type="spellEnd"/>
            <w:r w:rsidRPr="00042255">
              <w:rPr>
                <w:i/>
                <w:color w:val="7D8B8B"/>
              </w:rPr>
              <w:t xml:space="preserve">, </w:t>
            </w:r>
            <w:proofErr w:type="spellStart"/>
            <w:r w:rsidRPr="00042255">
              <w:rPr>
                <w:i/>
                <w:color w:val="7D8B8B"/>
              </w:rPr>
              <w:t>weatherController</w:t>
            </w:r>
            <w:proofErr w:type="spellEnd"/>
            <w:r w:rsidRPr="00042255">
              <w:rPr>
                <w:i/>
                <w:color w:val="7D8B8B"/>
              </w:rPr>
              <w:t>), Service Layer (</w:t>
            </w:r>
            <w:proofErr w:type="spellStart"/>
            <w:r w:rsidRPr="00042255">
              <w:rPr>
                <w:i/>
                <w:color w:val="7D8B8B"/>
              </w:rPr>
              <w:t>weatherService</w:t>
            </w:r>
            <w:proofErr w:type="spellEnd"/>
            <w:r w:rsidRPr="00042255">
              <w:rPr>
                <w:i/>
                <w:color w:val="7D8B8B"/>
              </w:rPr>
              <w:t xml:space="preserve">, </w:t>
            </w:r>
            <w:proofErr w:type="spellStart"/>
            <w:r w:rsidRPr="00042255">
              <w:rPr>
                <w:i/>
                <w:color w:val="7D8B8B"/>
              </w:rPr>
              <w:t>aiService</w:t>
            </w:r>
            <w:proofErr w:type="spellEnd"/>
            <w:r w:rsidRPr="00042255">
              <w:rPr>
                <w:i/>
                <w:color w:val="7D8B8B"/>
              </w:rPr>
              <w:t xml:space="preserve">) </w:t>
            </w:r>
          </w:p>
          <w:p w14:paraId="46706E5D" w14:textId="4D23F125" w:rsidR="00042255" w:rsidRPr="00042255" w:rsidRDefault="00042255" w:rsidP="00042255">
            <w:pPr>
              <w:pStyle w:val="TableParagraph"/>
              <w:spacing w:before="173"/>
              <w:rPr>
                <w:i/>
                <w:color w:val="7D8B8B"/>
              </w:rPr>
            </w:pPr>
            <w:proofErr w:type="spellStart"/>
            <w:r w:rsidRPr="00042255">
              <w:rPr>
                <w:i/>
                <w:color w:val="7D8B8B"/>
              </w:rPr>
              <w:t>OpenWeatherMap</w:t>
            </w:r>
            <w:proofErr w:type="spellEnd"/>
            <w:r w:rsidRPr="00042255">
              <w:rPr>
                <w:i/>
                <w:color w:val="7D8B8B"/>
              </w:rPr>
              <w:t xml:space="preserve"> API, Google Gemini AI API (@google/generative-ai SDK) </w:t>
            </w:r>
          </w:p>
          <w:p w14:paraId="2A918959" w14:textId="6246C791" w:rsidR="009935A1" w:rsidRDefault="009935A1" w:rsidP="00042255">
            <w:pPr>
              <w:pStyle w:val="TableParagraph"/>
              <w:spacing w:before="173"/>
              <w:ind w:left="0"/>
              <w:rPr>
                <w:i/>
              </w:rPr>
            </w:pPr>
          </w:p>
        </w:tc>
      </w:tr>
      <w:tr w:rsidR="009935A1" w14:paraId="22B3885C" w14:textId="77777777">
        <w:trPr>
          <w:trHeight w:val="599"/>
        </w:trPr>
        <w:tc>
          <w:tcPr>
            <w:tcW w:w="2340" w:type="dxa"/>
          </w:tcPr>
          <w:p w14:paraId="6A0CA294" w14:textId="77777777" w:rsidR="009935A1" w:rsidRDefault="00000000">
            <w:pPr>
              <w:pStyle w:val="TableParagraph"/>
              <w:spacing w:before="155"/>
              <w:rPr>
                <w:i/>
              </w:rPr>
            </w:pPr>
            <w:r>
              <w:rPr>
                <w:i/>
                <w:color w:val="7D8B8B"/>
                <w:spacing w:val="-2"/>
              </w:rPr>
              <w:t>[Database]</w:t>
            </w:r>
          </w:p>
        </w:tc>
        <w:tc>
          <w:tcPr>
            <w:tcW w:w="4680" w:type="dxa"/>
          </w:tcPr>
          <w:p w14:paraId="01C602A7" w14:textId="66DE1895" w:rsidR="009935A1" w:rsidRDefault="00042255">
            <w:pPr>
              <w:pStyle w:val="TableParagraph"/>
              <w:spacing w:before="155"/>
              <w:rPr>
                <w:i/>
              </w:rPr>
            </w:pPr>
            <w:r w:rsidRPr="00042255">
              <w:rPr>
                <w:i/>
                <w:color w:val="7D8B8B"/>
              </w:rPr>
              <w:t>Provides persistent NoSQL document storage and schema blueprints for managing user profiles, saved favorite locations, subscriptions, and AI insight logs</w:t>
            </w:r>
          </w:p>
        </w:tc>
        <w:tc>
          <w:tcPr>
            <w:tcW w:w="2340" w:type="dxa"/>
          </w:tcPr>
          <w:p w14:paraId="24606FF3" w14:textId="67C9AB67" w:rsidR="009935A1" w:rsidRDefault="00042255">
            <w:pPr>
              <w:pStyle w:val="TableParagraph"/>
              <w:spacing w:before="155"/>
              <w:rPr>
                <w:i/>
              </w:rPr>
            </w:pPr>
            <w:r w:rsidRPr="00042255">
              <w:rPr>
                <w:i/>
                <w:color w:val="7D8B8B"/>
              </w:rPr>
              <w:t>MongoDB, Mongoose ODM (User &amp; Location Schemas)</w:t>
            </w:r>
          </w:p>
        </w:tc>
      </w:tr>
    </w:tbl>
    <w:p w14:paraId="5C82FC0D" w14:textId="77777777" w:rsidR="00284BB7" w:rsidRDefault="00284BB7"/>
    <w:sectPr w:rsidR="00284BB7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F78BC" w14:textId="77777777" w:rsidR="00284BB7" w:rsidRDefault="00284BB7">
      <w:r>
        <w:separator/>
      </w:r>
    </w:p>
  </w:endnote>
  <w:endnote w:type="continuationSeparator" w:id="0">
    <w:p w14:paraId="5C2B7378" w14:textId="77777777" w:rsidR="00284BB7" w:rsidRDefault="002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E710A" w14:textId="77777777" w:rsidR="00284BB7" w:rsidRDefault="00284BB7">
      <w:r>
        <w:separator/>
      </w:r>
    </w:p>
  </w:footnote>
  <w:footnote w:type="continuationSeparator" w:id="0">
    <w:p w14:paraId="0FB3A15B" w14:textId="77777777" w:rsidR="00284BB7" w:rsidRDefault="00284B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8193B" w14:textId="77777777" w:rsidR="009935A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047DDFA5" wp14:editId="6BF96420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59831FC0" wp14:editId="1665F9F8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A1"/>
    <w:rsid w:val="00022433"/>
    <w:rsid w:val="00042255"/>
    <w:rsid w:val="00284BB7"/>
    <w:rsid w:val="005432BB"/>
    <w:rsid w:val="00796DCE"/>
    <w:rsid w:val="009935A1"/>
    <w:rsid w:val="00FB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6FE53"/>
  <w15:docId w15:val="{5F5FC97E-3845-4B76-8698-D791EE99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  <w:style w:type="paragraph" w:styleId="NormalWeb">
    <w:name w:val="Normal (Web)"/>
    <w:basedOn w:val="Normal"/>
    <w:uiPriority w:val="99"/>
    <w:semiHidden/>
    <w:unhideWhenUsed/>
    <w:rsid w:val="000422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DELL</dc:creator>
  <cp:lastModifiedBy>Hoshiko Miyuki</cp:lastModifiedBy>
  <cp:revision>2</cp:revision>
  <dcterms:created xsi:type="dcterms:W3CDTF">2026-09-29T10:51:00Z</dcterms:created>
  <dcterms:modified xsi:type="dcterms:W3CDTF">2026-09-29T10:51:00Z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