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963A" w14:textId="2A66BFCB" w:rsidR="00EB1FFA" w:rsidRPr="00FF539C" w:rsidRDefault="00FF539C">
      <w:pPr>
        <w:rPr>
          <w:lang w:val="en-US"/>
        </w:rPr>
      </w:pPr>
      <w:r>
        <w:rPr>
          <w:lang w:val="en-US"/>
        </w:rPr>
        <w:t>CERTIFICATEW</w:t>
      </w:r>
    </w:p>
    <w:sectPr w:rsidR="00EB1FFA" w:rsidRPr="00FF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9C"/>
    <w:rsid w:val="00EB1FFA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C8BE"/>
  <w15:chartTrackingRefBased/>
  <w15:docId w15:val="{824FB4E8-0475-4E4A-B8A8-22C29818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Kurohoshi</dc:creator>
  <cp:keywords/>
  <dc:description/>
  <cp:lastModifiedBy>Kurohoshi</cp:lastModifiedBy>
  <cp:revision>1</cp:revision>
  <dcterms:created xsi:type="dcterms:W3CDTF">2024-01-24T03:48:00Z</dcterms:created>
  <dcterms:modified xsi:type="dcterms:W3CDTF">2024-01-24T03:49:00Z</dcterms:modified>
</cp:coreProperties>
</file>