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289CB">
      <w:pPr>
        <w:rPr>
          <w:rFonts w:hint="eastAsia" w:eastAsia="宋体"/>
          <w:sz w:val="24"/>
          <w:szCs w:val="24"/>
          <w:lang w:val="en-US" w:eastAsia="zh"/>
          <w:woUserID w:val="1"/>
        </w:rPr>
      </w:pPr>
      <w:r>
        <w:rPr>
          <w:sz w:val="22"/>
          <w:szCs w:val="22"/>
          <w:lang w:val="en-US"/>
        </w:rPr>
        <w:t xml:space="preserve">       </w:t>
      </w:r>
      <w:r>
        <w:rPr>
          <w:rFonts w:hint="eastAsia"/>
          <w:sz w:val="22"/>
          <w:szCs w:val="22"/>
          <w:lang w:val="en-US" w:eastAsia="zh"/>
          <w:woUserID w:val="1"/>
        </w:rPr>
        <w:t xml:space="preserve">       </w:t>
      </w:r>
      <w:r>
        <w:rPr>
          <w:sz w:val="22"/>
          <w:szCs w:val="22"/>
          <w:lang w:val="en-US"/>
        </w:rPr>
        <w:t xml:space="preserve"> </w:t>
      </w:r>
      <w:r>
        <w:rPr>
          <w:rFonts w:hint="eastAsia"/>
          <w:sz w:val="22"/>
          <w:szCs w:val="22"/>
          <w:lang w:val="en-US" w:eastAsia="zh"/>
          <w:woUserID w:val="1"/>
        </w:rPr>
        <w:t>星系百科全集</w:t>
      </w:r>
    </w:p>
    <w:p w14:paraId="273C6FB2">
      <w:pPr>
        <w:rPr>
          <w:sz w:val="24"/>
          <w:szCs w:val="24"/>
          <w:lang w:val="en-US"/>
        </w:rPr>
      </w:pPr>
      <w:r>
        <w:rPr>
          <w:sz w:val="24"/>
          <w:szCs w:val="24"/>
          <w:lang w:val="en-US"/>
        </w:rPr>
        <w:t xml:space="preserve">            </w:t>
      </w:r>
      <w:r>
        <w:rPr>
          <w:rFonts w:hint="eastAsia"/>
          <w:sz w:val="24"/>
          <w:szCs w:val="24"/>
          <w:lang w:val="en-US" w:eastAsia="zh"/>
          <w:woUserID w:val="1"/>
        </w:rPr>
        <w:t xml:space="preserve">     </w:t>
      </w:r>
      <w:r>
        <w:rPr>
          <w:sz w:val="24"/>
          <w:szCs w:val="24"/>
          <w:lang w:val="en-US"/>
        </w:rPr>
        <w:t>序言</w:t>
      </w:r>
    </w:p>
    <w:p w14:paraId="1F47CB01">
      <w:pPr>
        <w:ind w:firstLineChars="200"/>
        <w:rPr>
          <w:sz w:val="16"/>
          <w:szCs w:val="16"/>
          <w:lang w:val="en-US"/>
        </w:rPr>
      </w:pPr>
      <w:r>
        <w:rPr>
          <w:sz w:val="16"/>
          <w:szCs w:val="16"/>
          <w:lang w:val="en-US"/>
        </w:rPr>
        <w:t>当先贤们第一次抬头仰望星空时，倒映在他们眼底的那片星空，是否与我们今天所熟知的星域有所不同？</w:t>
      </w:r>
    </w:p>
    <w:p w14:paraId="6B4D4726">
      <w:pPr>
        <w:ind w:firstLineChars="200"/>
        <w:rPr>
          <w:sz w:val="16"/>
          <w:szCs w:val="16"/>
          <w:lang w:val="en-US"/>
        </w:rPr>
      </w:pPr>
      <w:r>
        <w:rPr>
          <w:sz w:val="16"/>
          <w:szCs w:val="16"/>
          <w:lang w:val="en-US"/>
        </w:rPr>
        <w:t>他们又如何将苍茫的宇宙编织为无数脍炙人口的故事？</w:t>
      </w:r>
    </w:p>
    <w:p w14:paraId="4E19044E">
      <w:pPr>
        <w:ind w:firstLineChars="200"/>
        <w:rPr>
          <w:sz w:val="16"/>
          <w:szCs w:val="16"/>
          <w:lang w:val="en-US"/>
        </w:rPr>
      </w:pPr>
      <w:r>
        <w:rPr>
          <w:sz w:val="16"/>
          <w:szCs w:val="16"/>
          <w:lang w:val="en-US"/>
        </w:rPr>
        <w:t>他们为探索星空又付出了多少的努力，又遭遇了多少的绝望？</w:t>
      </w:r>
    </w:p>
    <w:p w14:paraId="31F77A72">
      <w:pPr>
        <w:ind w:firstLineChars="200"/>
        <w:rPr>
          <w:sz w:val="16"/>
          <w:szCs w:val="16"/>
          <w:lang w:val="en-US"/>
        </w:rPr>
      </w:pPr>
      <w:r>
        <w:rPr>
          <w:sz w:val="16"/>
          <w:szCs w:val="16"/>
          <w:lang w:val="en-US"/>
        </w:rPr>
        <w:t>从诸神林立的传奇时代，到破碎飘渺的虚无时代；</w:t>
      </w:r>
    </w:p>
    <w:p w14:paraId="7261E265">
      <w:pPr>
        <w:ind w:firstLineChars="200"/>
        <w:rPr>
          <w:sz w:val="16"/>
          <w:szCs w:val="16"/>
          <w:lang w:val="en-US"/>
        </w:rPr>
      </w:pPr>
      <w:r>
        <w:rPr>
          <w:sz w:val="16"/>
          <w:szCs w:val="16"/>
          <w:lang w:val="en-US"/>
        </w:rPr>
        <w:t>从无畏探索的希望时代，到繁荣璀璨的黄金时代；</w:t>
      </w:r>
    </w:p>
    <w:p w14:paraId="10E1D4A0">
      <w:pPr>
        <w:ind w:firstLineChars="200"/>
        <w:rPr>
          <w:sz w:val="16"/>
          <w:szCs w:val="16"/>
          <w:lang w:val="en-US"/>
        </w:rPr>
      </w:pPr>
      <w:r>
        <w:rPr>
          <w:sz w:val="16"/>
          <w:szCs w:val="16"/>
          <w:lang w:val="en-US"/>
        </w:rPr>
        <w:t>从绝望混乱的黑暗时代，到征服星系的至高时代。</w:t>
      </w:r>
    </w:p>
    <w:p w14:paraId="6885FA6A">
      <w:pPr>
        <w:ind w:firstLineChars="200"/>
        <w:rPr>
          <w:sz w:val="16"/>
          <w:szCs w:val="16"/>
          <w:lang w:val="en-US"/>
        </w:rPr>
      </w:pPr>
      <w:r>
        <w:rPr>
          <w:sz w:val="16"/>
          <w:szCs w:val="16"/>
          <w:lang w:val="en-US"/>
        </w:rPr>
        <w:t>我们的祖辈们究竟如何从百亿年间生存下来，又如何繁荣至今。</w:t>
      </w:r>
    </w:p>
    <w:p w14:paraId="4354DD79">
      <w:pPr>
        <w:ind w:firstLineChars="200"/>
        <w:rPr>
          <w:sz w:val="16"/>
          <w:szCs w:val="16"/>
          <w:lang w:val="en-US"/>
        </w:rPr>
      </w:pPr>
      <w:r>
        <w:rPr>
          <w:sz w:val="16"/>
          <w:szCs w:val="16"/>
          <w:lang w:val="en-US"/>
        </w:rPr>
        <w:t>这一切我们都无从得知。</w:t>
      </w:r>
    </w:p>
    <w:p w14:paraId="00E728BD">
      <w:pPr>
        <w:ind w:firstLineChars="200"/>
        <w:rPr>
          <w:sz w:val="16"/>
          <w:szCs w:val="16"/>
          <w:lang w:val="en-US"/>
        </w:rPr>
      </w:pPr>
      <w:r>
        <w:rPr>
          <w:sz w:val="16"/>
          <w:szCs w:val="16"/>
          <w:lang w:val="en-US"/>
        </w:rPr>
        <w:t>那个蒙昧无知但充满幻想的时代已经过去，先驱者们的功绩与幻想早已成为文明的传说。</w:t>
      </w:r>
    </w:p>
    <w:p w14:paraId="28E7E2FF">
      <w:pPr>
        <w:ind w:firstLineChars="200"/>
        <w:rPr>
          <w:sz w:val="16"/>
          <w:szCs w:val="16"/>
          <w:lang w:val="en-US"/>
        </w:rPr>
      </w:pPr>
      <w:r>
        <w:rPr>
          <w:sz w:val="16"/>
          <w:szCs w:val="16"/>
          <w:lang w:val="en-US"/>
        </w:rPr>
        <w:t>但幸好，他们探索的勇气与无穷智慧传承给了作为后辈的我们，让我们得以借此窥见更广阔的星空。</w:t>
      </w:r>
    </w:p>
    <w:p w14:paraId="2DC3E0BB">
      <w:pPr>
        <w:ind w:firstLineChars="200"/>
        <w:rPr>
          <w:sz w:val="16"/>
          <w:szCs w:val="16"/>
          <w:lang w:val="en-US"/>
        </w:rPr>
      </w:pPr>
      <w:r>
        <w:rPr>
          <w:sz w:val="16"/>
          <w:szCs w:val="16"/>
          <w:lang w:val="en-US"/>
        </w:rPr>
        <w:t>宇宙浩渺无垠，星河深邃幽寂。</w:t>
      </w:r>
    </w:p>
    <w:p w14:paraId="62E10599">
      <w:pPr>
        <w:ind w:firstLineChars="200"/>
        <w:rPr>
          <w:sz w:val="16"/>
          <w:szCs w:val="16"/>
          <w:lang w:val="en-US"/>
        </w:rPr>
      </w:pPr>
      <w:r>
        <w:rPr>
          <w:sz w:val="16"/>
          <w:szCs w:val="16"/>
          <w:lang w:val="en-US"/>
        </w:rPr>
        <w:t>或许对生活在星际文明的生命来说，宇宙的星图早已是唾手可得之物，甚至可以随意穿梭于各星域之间。</w:t>
      </w:r>
    </w:p>
    <w:p w14:paraId="5AB9EEB1">
      <w:pPr>
        <w:ind w:firstLineChars="200"/>
        <w:rPr>
          <w:sz w:val="16"/>
          <w:szCs w:val="16"/>
          <w:lang w:val="en-US"/>
        </w:rPr>
      </w:pPr>
      <w:r>
        <w:rPr>
          <w:sz w:val="16"/>
          <w:szCs w:val="16"/>
          <w:lang w:val="en-US"/>
        </w:rPr>
        <w:t>但这片星空从不乏仍未走出恒星系的文明。</w:t>
      </w:r>
    </w:p>
    <w:p w14:paraId="1A540E41">
      <w:pPr>
        <w:ind w:firstLineChars="200"/>
        <w:rPr>
          <w:sz w:val="16"/>
          <w:szCs w:val="16"/>
          <w:lang w:val="en-US"/>
        </w:rPr>
      </w:pPr>
      <w:r>
        <w:rPr>
          <w:sz w:val="16"/>
          <w:szCs w:val="16"/>
          <w:lang w:val="en-US"/>
        </w:rPr>
        <w:t>他们仅凭一己之力，永远也无法将宇宙全部探明，更无法理解宇宙的终极真理。</w:t>
      </w:r>
    </w:p>
    <w:p w14:paraId="6B0FEF5C">
      <w:pPr>
        <w:ind w:firstLineChars="200"/>
        <w:rPr>
          <w:sz w:val="16"/>
          <w:szCs w:val="16"/>
          <w:lang w:val="en-US"/>
        </w:rPr>
      </w:pPr>
      <w:r>
        <w:rPr>
          <w:sz w:val="16"/>
          <w:szCs w:val="16"/>
          <w:lang w:val="en-US"/>
        </w:rPr>
        <w:t>正因如此，应各星系联盟之需，泛星系规划与开发总署（以下简称星规）特此组织编写星系百科图鉴，以期各种族、各国家、各联盟都能够和平、平等地享有探索星空的权利，同时便于诸位行于星海之人了解各星域的风土人情，减少星际冲突的出现。</w:t>
      </w:r>
    </w:p>
    <w:p w14:paraId="1479353F">
      <w:pPr>
        <w:ind w:firstLineChars="200"/>
        <w:rPr>
          <w:sz w:val="16"/>
          <w:szCs w:val="16"/>
          <w:lang w:val="en-US"/>
        </w:rPr>
      </w:pPr>
      <w:r>
        <w:rPr>
          <w:sz w:val="16"/>
          <w:szCs w:val="16"/>
          <w:lang w:val="en-US"/>
        </w:rPr>
        <w:t>我们相信，属于所有生命的繁荣一定会到来。</w:t>
      </w:r>
    </w:p>
    <w:p w14:paraId="39FB6786">
      <w:pPr>
        <w:ind w:firstLineChars="200"/>
        <w:rPr>
          <w:sz w:val="16"/>
          <w:szCs w:val="16"/>
          <w:lang w:val="en-US"/>
        </w:rPr>
      </w:pPr>
      <w:r>
        <w:rPr>
          <w:sz w:val="16"/>
          <w:szCs w:val="16"/>
          <w:lang w:val="en-US"/>
        </w:rPr>
        <w:t>因为群星，就在那里。</w:t>
      </w:r>
    </w:p>
    <w:p w14:paraId="376B9D3F">
      <w:pPr>
        <w:ind w:firstLineChars="200"/>
        <w:rPr>
          <w:sz w:val="16"/>
          <w:szCs w:val="16"/>
          <w:lang w:val="en-US"/>
        </w:rPr>
      </w:pPr>
      <w:r>
        <w:rPr>
          <w:sz w:val="16"/>
          <w:szCs w:val="16"/>
          <w:lang w:val="en-US"/>
        </w:rPr>
        <w:t>愿给文明以岁月，而非给岁月以文明。</w:t>
      </w:r>
    </w:p>
    <w:p w14:paraId="14328502">
      <w:pPr>
        <w:ind w:firstLineChars="200"/>
        <w:rPr>
          <w:sz w:val="16"/>
          <w:szCs w:val="16"/>
          <w:lang w:val="en-US"/>
        </w:rPr>
      </w:pPr>
      <w:r>
        <w:rPr>
          <w:sz w:val="16"/>
          <w:szCs w:val="16"/>
          <w:lang w:val="en-US"/>
        </w:rPr>
        <w:t>我等谨代表女皇之意志，祝诸君，武运昌隆。</w:t>
      </w:r>
    </w:p>
    <w:p w14:paraId="052E06B2">
      <w:pPr>
        <w:ind w:firstLineChars="200"/>
        <w:rPr>
          <w:sz w:val="16"/>
          <w:szCs w:val="16"/>
          <w:lang w:val="en-US"/>
        </w:rPr>
      </w:pPr>
      <w:r>
        <w:rPr>
          <w:sz w:val="16"/>
          <w:szCs w:val="16"/>
          <w:lang w:val="en-US"/>
        </w:rPr>
        <w:t>资料收集及整理：极夜·路希维德  十二剑星   瓦沙兰特·杜尔菲利亚</w:t>
      </w:r>
    </w:p>
    <w:p w14:paraId="5EC797CE">
      <w:pPr>
        <w:ind w:firstLineChars="200"/>
        <w:rPr>
          <w:sz w:val="16"/>
          <w:szCs w:val="16"/>
          <w:lang w:val="en-US"/>
        </w:rPr>
      </w:pPr>
      <w:r>
        <w:rPr>
          <w:sz w:val="16"/>
          <w:szCs w:val="16"/>
          <w:lang w:val="en-US"/>
        </w:rPr>
        <w:t>编者：泛星系规划与开发总署</w:t>
      </w:r>
      <w:r>
        <w:rPr>
          <w:rFonts w:hint="eastAsia"/>
          <w:sz w:val="16"/>
          <w:szCs w:val="16"/>
          <w:lang w:val="en-US" w:eastAsia="zh"/>
          <w:woUserID w:val="1"/>
        </w:rPr>
        <w:t>星系</w:t>
      </w:r>
      <w:r>
        <w:rPr>
          <w:sz w:val="16"/>
          <w:szCs w:val="16"/>
          <w:lang w:val="en-US"/>
        </w:rPr>
        <w:t>百科图鉴编写组</w:t>
      </w:r>
    </w:p>
    <w:p w14:paraId="78BEFF06">
      <w:pPr>
        <w:ind w:firstLineChars="200"/>
        <w:rPr>
          <w:sz w:val="16"/>
          <w:szCs w:val="16"/>
          <w:lang w:val="en-US"/>
        </w:rPr>
      </w:pPr>
      <w:r>
        <w:rPr>
          <w:sz w:val="16"/>
          <w:szCs w:val="16"/>
          <w:lang w:val="en-US"/>
        </w:rPr>
        <w:t>出版社：银心星际商业出版社</w:t>
      </w:r>
    </w:p>
    <w:p w14:paraId="61F1E3C5">
      <w:pPr>
        <w:rPr>
          <w:color w:val="36363D"/>
          <w:sz w:val="10"/>
          <w:szCs w:val="10"/>
          <w:lang w:val="en-US"/>
        </w:rPr>
      </w:pPr>
      <w:r>
        <w:rPr>
          <w:color w:val="36363D"/>
          <w:sz w:val="10"/>
          <w:szCs w:val="10"/>
          <w:lang w:val="en-US"/>
        </w:rPr>
        <w:t>注1：本书旨在为星际所有爱好和平的种族了解宇宙的势力分布及生物概况，所涉及的内容均为客观事实，编者及出版社并无任何鼓动包含星际战争在内的任何野蛮掠夺行为的意图。</w:t>
      </w:r>
    </w:p>
    <w:p w14:paraId="1D304715">
      <w:pPr>
        <w:rPr>
          <w:color w:val="36363D"/>
          <w:sz w:val="10"/>
          <w:szCs w:val="10"/>
          <w:lang w:val="en-US"/>
        </w:rPr>
      </w:pPr>
      <w:r>
        <w:rPr>
          <w:color w:val="36363D"/>
          <w:sz w:val="10"/>
          <w:szCs w:val="10"/>
          <w:lang w:val="en-US"/>
        </w:rPr>
        <w:t>注2：本书在慎重考虑后选择按照地理分布进行编写，以确保各位读者在阅读时能明晰生物分布概况与各星系风土人情，减少星际冲突的出现。</w:t>
      </w:r>
    </w:p>
    <w:p w14:paraId="78CF6DC5">
      <w:pPr>
        <w:rPr>
          <w:color w:val="36363D"/>
          <w:sz w:val="10"/>
          <w:szCs w:val="10"/>
          <w:lang w:val="en-US"/>
        </w:rPr>
      </w:pPr>
      <w:r>
        <w:rPr>
          <w:color w:val="36363D"/>
          <w:sz w:val="10"/>
          <w:szCs w:val="10"/>
          <w:lang w:val="en-US"/>
        </w:rPr>
        <w:t>注4：本书将在跨星系通信链路工程全线完工时上线图片展示功能，请</w:t>
      </w:r>
      <w:r>
        <w:rPr>
          <w:rFonts w:hint="eastAsia"/>
          <w:color w:val="36363D"/>
          <w:sz w:val="10"/>
          <w:szCs w:val="10"/>
          <w:lang w:val="en-US" w:eastAsia="zh"/>
          <w:woUserID w:val="1"/>
        </w:rPr>
        <w:t>诸位读</w:t>
      </w:r>
      <w:r>
        <w:rPr>
          <w:color w:val="36363D"/>
          <w:sz w:val="10"/>
          <w:szCs w:val="10"/>
          <w:lang w:val="en-US"/>
        </w:rPr>
        <w:t>者耐心等待我们的官方消息。</w:t>
      </w:r>
    </w:p>
    <w:p w14:paraId="779039C3">
      <w:pPr>
        <w:rPr>
          <w:color w:val="36363D"/>
          <w:sz w:val="20"/>
          <w:szCs w:val="20"/>
          <w:lang w:val="en-US"/>
        </w:rPr>
      </w:pPr>
      <w:r>
        <w:rPr>
          <w:color w:val="36363D"/>
          <w:sz w:val="16"/>
          <w:szCs w:val="16"/>
          <w:lang w:val="en-US"/>
        </w:rPr>
        <w:t xml:space="preserve">             </w:t>
      </w:r>
      <w:r>
        <w:rPr>
          <w:rFonts w:hint="eastAsia"/>
          <w:color w:val="36363D"/>
          <w:sz w:val="20"/>
          <w:szCs w:val="20"/>
          <w:lang w:val="en-US" w:eastAsia="zh"/>
          <w:woUserID w:val="1"/>
        </w:rPr>
        <w:t>极东光境</w:t>
      </w:r>
      <w:r>
        <w:rPr>
          <w:color w:val="36363D"/>
          <w:sz w:val="20"/>
          <w:szCs w:val="20"/>
          <w:lang w:val="en-US"/>
        </w:rPr>
        <w:t>泛星系</w:t>
      </w:r>
    </w:p>
    <w:p w14:paraId="7CAD8AD5">
      <w:pPr>
        <w:rPr>
          <w:color w:val="36363D"/>
          <w:sz w:val="18"/>
          <w:szCs w:val="18"/>
          <w:lang w:val="en-US"/>
        </w:rPr>
      </w:pPr>
      <w:r>
        <w:rPr>
          <w:color w:val="36363D"/>
          <w:sz w:val="15"/>
          <w:szCs w:val="15"/>
          <w:lang w:val="en-US"/>
        </w:rPr>
        <w:t xml:space="preserve">     </w:t>
      </w:r>
      <w:r>
        <w:rPr>
          <w:color w:val="36363D"/>
          <w:sz w:val="18"/>
          <w:szCs w:val="18"/>
          <w:lang w:val="en-US"/>
        </w:rPr>
        <w:t>星系概况：</w:t>
      </w:r>
    </w:p>
    <w:p w14:paraId="6D743969">
      <w:pPr>
        <w:ind w:firstLineChars="200"/>
        <w:rPr>
          <w:color w:val="36363D"/>
          <w:sz w:val="16"/>
          <w:szCs w:val="16"/>
          <w:lang w:val="en-US"/>
        </w:rPr>
      </w:pPr>
      <w:r>
        <w:rPr>
          <w:color w:val="36363D"/>
          <w:sz w:val="16"/>
          <w:szCs w:val="16"/>
          <w:lang w:val="en-US"/>
        </w:rPr>
        <w:t>位于东方的庞大星系群，资源丰富，物产丰饶。</w:t>
      </w:r>
    </w:p>
    <w:p w14:paraId="013827F5">
      <w:pPr>
        <w:rPr>
          <w:color w:val="36363D"/>
          <w:sz w:val="16"/>
          <w:szCs w:val="16"/>
          <w:lang w:val="en-US"/>
        </w:rPr>
      </w:pPr>
      <w:r>
        <w:rPr>
          <w:color w:val="36363D"/>
          <w:sz w:val="16"/>
          <w:szCs w:val="16"/>
          <w:lang w:val="en-US"/>
        </w:rPr>
        <w:t>其全部星域都处于维纳希娅帝国的统治之下。星系主体物种为人类，同时也不乏其他各色人形生物。</w:t>
      </w:r>
    </w:p>
    <w:p w14:paraId="0DFB61FA">
      <w:pPr>
        <w:ind w:firstLineChars="200"/>
        <w:rPr>
          <w:color w:val="36363D"/>
          <w:sz w:val="16"/>
          <w:szCs w:val="16"/>
          <w:lang w:val="en-US"/>
        </w:rPr>
      </w:pPr>
      <w:r>
        <w:rPr>
          <w:color w:val="36363D"/>
          <w:sz w:val="16"/>
          <w:szCs w:val="16"/>
          <w:lang w:val="en-US"/>
        </w:rPr>
        <w:t>极东</w:t>
      </w:r>
      <w:r>
        <w:rPr>
          <w:rFonts w:hint="eastAsia"/>
          <w:color w:val="36363D"/>
          <w:sz w:val="16"/>
          <w:szCs w:val="16"/>
          <w:lang w:val="en-US" w:eastAsia="zh"/>
          <w:woUserID w:val="1"/>
        </w:rPr>
        <w:t>光境</w:t>
      </w:r>
      <w:r>
        <w:rPr>
          <w:color w:val="36363D"/>
          <w:sz w:val="16"/>
          <w:szCs w:val="16"/>
          <w:lang w:val="en-US"/>
        </w:rPr>
        <w:t>星系以其遥遥领先于</w:t>
      </w:r>
      <w:r>
        <w:rPr>
          <w:rFonts w:hint="eastAsia"/>
          <w:color w:val="36363D"/>
          <w:sz w:val="16"/>
          <w:szCs w:val="16"/>
          <w:lang w:val="en-US" w:eastAsia="zh"/>
          <w:woUserID w:val="1"/>
        </w:rPr>
        <w:t>绝大多数</w:t>
      </w:r>
      <w:r>
        <w:rPr>
          <w:color w:val="36363D"/>
          <w:sz w:val="16"/>
          <w:szCs w:val="16"/>
          <w:lang w:val="en-US"/>
        </w:rPr>
        <w:t>星系几个世代的科技和娱乐产业而闻名，同时由于境内有</w:t>
      </w:r>
      <w:r>
        <w:rPr>
          <w:rFonts w:hint="eastAsia"/>
          <w:color w:val="36363D"/>
          <w:sz w:val="16"/>
          <w:szCs w:val="16"/>
          <w:lang w:val="en-US" w:eastAsia="zh"/>
          <w:woUserID w:val="1"/>
        </w:rPr>
        <w:t>七弦神</w:t>
      </w:r>
      <w:r>
        <w:rPr>
          <w:color w:val="36363D"/>
          <w:sz w:val="16"/>
          <w:szCs w:val="16"/>
          <w:lang w:val="en-US"/>
        </w:rPr>
        <w:t>坐镇，其犯罪率几乎等于0（编者注：据说那些少得可怜的犯罪案件的理由是想要体验犯罪的过程和乐趣）。</w:t>
      </w:r>
    </w:p>
    <w:p w14:paraId="1E2A0FBF">
      <w:pPr>
        <w:ind w:firstLineChars="200"/>
        <w:rPr>
          <w:color w:val="36363D"/>
          <w:sz w:val="16"/>
          <w:szCs w:val="16"/>
          <w:lang w:val="en-US"/>
        </w:rPr>
      </w:pPr>
      <w:r>
        <w:rPr>
          <w:color w:val="36363D"/>
          <w:sz w:val="16"/>
          <w:szCs w:val="16"/>
          <w:lang w:val="en-US"/>
        </w:rPr>
        <w:t>并且，维纳希娅帝国也是为数不多同时合法拥有坠星天矛与流天星阵的永久中立国，因而，很少有人愿意与帝国为敌。（毕竟，你也不想自己国家的首都在瞬间变成一滩岩浆吧？更何况你也无法用同样的手段进行报复）</w:t>
      </w:r>
    </w:p>
    <w:p w14:paraId="2150F1E9">
      <w:pPr>
        <w:ind w:firstLineChars="200"/>
        <w:rPr>
          <w:color w:val="36363D"/>
          <w:sz w:val="16"/>
          <w:szCs w:val="16"/>
          <w:lang w:val="en-US"/>
        </w:rPr>
      </w:pPr>
      <w:r>
        <w:rPr>
          <w:color w:val="36363D"/>
          <w:sz w:val="16"/>
          <w:szCs w:val="16"/>
          <w:lang w:val="en-US"/>
        </w:rPr>
        <w:t>因此，自维纳希娅帝国成立以来，极东之光星系就一直被公认为最适宜居住的“伊甸园”。</w:t>
      </w:r>
    </w:p>
    <w:p w14:paraId="438A2176">
      <w:pPr>
        <w:rPr>
          <w:color w:val="36363D"/>
          <w:sz w:val="18"/>
          <w:szCs w:val="18"/>
          <w:lang w:val="en-US"/>
        </w:rPr>
      </w:pPr>
      <w:r>
        <w:rPr>
          <w:color w:val="36363D"/>
          <w:sz w:val="18"/>
          <w:szCs w:val="18"/>
          <w:lang w:val="en-US"/>
        </w:rPr>
        <w:t>生物图鉴：</w:t>
      </w:r>
    </w:p>
    <w:p w14:paraId="4E6AE2F8">
      <w:pPr>
        <w:rPr>
          <w:color w:val="36363D"/>
          <w:sz w:val="16"/>
          <w:szCs w:val="16"/>
          <w:lang w:val="en-US"/>
        </w:rPr>
      </w:pPr>
      <w:r>
        <w:rPr>
          <w:color w:val="36363D"/>
          <w:sz w:val="15"/>
          <w:szCs w:val="15"/>
          <w:lang w:val="en-US"/>
        </w:rPr>
        <w:t>Ⅰ.</w:t>
      </w:r>
      <w:r>
        <w:rPr>
          <w:color w:val="36363D"/>
          <w:sz w:val="16"/>
          <w:szCs w:val="16"/>
          <w:lang w:val="en-US"/>
        </w:rPr>
        <w:t>神级生命体</w:t>
      </w:r>
    </w:p>
    <w:p w14:paraId="4CA4552E">
      <w:pPr>
        <w:numPr>
          <w:ilvl w:val="0"/>
          <w:numId w:val="0"/>
        </w:numPr>
        <w:rPr>
          <w:color w:val="36363D"/>
          <w:sz w:val="16"/>
          <w:szCs w:val="16"/>
          <w:lang w:val="en-US"/>
        </w:rPr>
      </w:pPr>
      <w:r>
        <w:rPr>
          <w:color w:val="36363D"/>
          <w:sz w:val="16"/>
          <w:szCs w:val="16"/>
          <w:lang w:val="en-US"/>
        </w:rPr>
        <w:t>1.识别名称：月璃·维纳希娅</w:t>
      </w:r>
    </w:p>
    <w:p w14:paraId="2A814403">
      <w:pPr>
        <w:numPr>
          <w:ilvl w:val="0"/>
          <w:numId w:val="0"/>
        </w:numPr>
        <w:rPr>
          <w:color w:val="36363D"/>
          <w:sz w:val="16"/>
          <w:szCs w:val="16"/>
          <w:lang w:val="en-US"/>
        </w:rPr>
      </w:pPr>
      <w:r>
        <w:rPr>
          <w:color w:val="36363D"/>
          <w:sz w:val="16"/>
          <w:szCs w:val="16"/>
          <w:lang w:val="en-US"/>
        </w:rPr>
        <w:t xml:space="preserve">  别称：创世星龙／外域之主／暗夜魔女／维纳希娅女皇</w:t>
      </w:r>
    </w:p>
    <w:p w14:paraId="70D79FFF">
      <w:pPr>
        <w:numPr>
          <w:ilvl w:val="0"/>
          <w:numId w:val="0"/>
        </w:numPr>
        <w:rPr>
          <w:color w:val="36363D"/>
          <w:sz w:val="16"/>
          <w:szCs w:val="16"/>
          <w:lang w:val="en-US"/>
        </w:rPr>
      </w:pPr>
      <w:r>
        <w:rPr>
          <w:color w:val="36363D"/>
          <w:sz w:val="16"/>
          <w:szCs w:val="16"/>
          <w:lang w:val="en-US"/>
        </w:rPr>
        <w:t xml:space="preserve">  简述：</w:t>
      </w:r>
      <w:r>
        <w:rPr>
          <w:rFonts w:hint="eastAsia"/>
          <w:color w:val="36363D"/>
          <w:sz w:val="16"/>
          <w:szCs w:val="16"/>
          <w:lang w:val="en-US" w:eastAsia="zh"/>
          <w:woUserID w:val="1"/>
        </w:rPr>
        <w:t>千星</w:t>
      </w:r>
      <w:r>
        <w:rPr>
          <w:color w:val="36363D"/>
          <w:sz w:val="16"/>
          <w:szCs w:val="16"/>
          <w:lang w:val="en-US"/>
        </w:rPr>
        <w:t>时代的缔造者，创世</w:t>
      </w:r>
      <w:r>
        <w:rPr>
          <w:rFonts w:hint="eastAsia"/>
          <w:color w:val="36363D"/>
          <w:sz w:val="16"/>
          <w:szCs w:val="16"/>
          <w:lang w:val="en-US" w:eastAsia="zh"/>
          <w:woUserID w:val="1"/>
        </w:rPr>
        <w:t>星</w:t>
      </w:r>
      <w:r>
        <w:rPr>
          <w:color w:val="36363D"/>
          <w:sz w:val="16"/>
          <w:szCs w:val="16"/>
          <w:lang w:val="en-US"/>
        </w:rPr>
        <w:t>龙，维纳希娅帝国真正的统治者。</w:t>
      </w:r>
    </w:p>
    <w:p w14:paraId="5A3ACEBB">
      <w:pPr>
        <w:numPr>
          <w:ilvl w:val="0"/>
          <w:numId w:val="0"/>
        </w:numPr>
        <w:rPr>
          <w:color w:val="36363D"/>
          <w:sz w:val="16"/>
          <w:szCs w:val="16"/>
          <w:lang w:val="en-US"/>
        </w:rPr>
      </w:pPr>
      <w:r>
        <w:rPr>
          <w:color w:val="36363D"/>
          <w:sz w:val="16"/>
          <w:szCs w:val="16"/>
          <w:lang w:val="en-US"/>
        </w:rPr>
        <w:t xml:space="preserve">  位格：创世神</w:t>
      </w:r>
    </w:p>
    <w:p w14:paraId="17F34493">
      <w:pPr>
        <w:numPr>
          <w:ilvl w:val="0"/>
          <w:numId w:val="0"/>
        </w:numPr>
        <w:rPr>
          <w:color w:val="36363D"/>
          <w:sz w:val="16"/>
          <w:szCs w:val="16"/>
          <w:lang w:val="en-US"/>
        </w:rPr>
      </w:pPr>
      <w:r>
        <w:rPr>
          <w:color w:val="36363D"/>
          <w:sz w:val="16"/>
          <w:szCs w:val="16"/>
          <w:lang w:val="en-US"/>
        </w:rPr>
        <w:t xml:space="preserve">  权柄：终焉</w:t>
      </w:r>
    </w:p>
    <w:p w14:paraId="3F938F78">
      <w:pPr>
        <w:numPr>
          <w:ilvl w:val="0"/>
          <w:numId w:val="0"/>
        </w:numPr>
        <w:rPr>
          <w:color w:val="36363D"/>
          <w:sz w:val="16"/>
          <w:szCs w:val="16"/>
          <w:lang w:val="en-US"/>
        </w:rPr>
      </w:pPr>
      <w:r>
        <w:rPr>
          <w:color w:val="36363D"/>
          <w:sz w:val="16"/>
          <w:szCs w:val="16"/>
          <w:lang w:val="en-US"/>
        </w:rPr>
        <w:t xml:space="preserve">  外貌描述：身材接近于十六岁的人类少女，身高大约为1.68m，拥有人类种眼中完美无瑕的容颜，最常以一身</w:t>
      </w:r>
      <w:r>
        <w:rPr>
          <w:rFonts w:hint="eastAsia"/>
          <w:color w:val="36363D"/>
          <w:sz w:val="16"/>
          <w:szCs w:val="16"/>
          <w:lang w:val="en-US" w:eastAsia="zh"/>
          <w:woUserID w:val="1"/>
        </w:rPr>
        <w:t>混着黑金色的银白礼服长裙</w:t>
      </w:r>
      <w:bookmarkStart w:id="0" w:name="_GoBack"/>
      <w:bookmarkEnd w:id="0"/>
      <w:r>
        <w:rPr>
          <w:rFonts w:hint="eastAsia"/>
          <w:color w:val="36363D"/>
          <w:sz w:val="16"/>
          <w:szCs w:val="16"/>
          <w:lang w:val="en-US" w:eastAsia="zh"/>
          <w:woUserID w:val="1"/>
        </w:rPr>
        <w:t>现身。</w:t>
      </w:r>
      <w:r>
        <w:rPr>
          <w:color w:val="36363D"/>
          <w:sz w:val="16"/>
          <w:szCs w:val="16"/>
          <w:lang w:val="en-US"/>
        </w:rPr>
        <w:t>标志性特征是其银白色的长发，且不时有蓝色星辉逸散。维纳希娅水蓝色的双瞳在使用权柄时会变换为不同颜色，如使用空间权柄时表现为群青色。（编者注：女皇本人似乎对某些地方有些残念）</w:t>
      </w:r>
    </w:p>
    <w:p w14:paraId="06AD6416">
      <w:pPr>
        <w:numPr>
          <w:ilvl w:val="0"/>
          <w:numId w:val="0"/>
        </w:numPr>
        <w:rPr>
          <w:rFonts w:hint="eastAsia" w:eastAsia="宋体"/>
          <w:color w:val="36363D"/>
          <w:sz w:val="16"/>
          <w:szCs w:val="16"/>
          <w:lang w:val="en-US" w:eastAsia="zh"/>
          <w:woUserID w:val="1"/>
        </w:rPr>
      </w:pPr>
      <w:r>
        <w:rPr>
          <w:rFonts w:hint="eastAsia"/>
          <w:color w:val="36363D"/>
          <w:sz w:val="16"/>
          <w:szCs w:val="16"/>
          <w:lang w:val="en-US" w:eastAsia="zh"/>
          <w:woUserID w:val="1"/>
        </w:rPr>
        <w:t>武器：</w:t>
      </w:r>
    </w:p>
    <w:p w14:paraId="7408F17A">
      <w:pPr>
        <w:numPr>
          <w:ilvl w:val="0"/>
          <w:numId w:val="0"/>
        </w:numPr>
        <w:rPr>
          <w:color w:val="36363D"/>
          <w:sz w:val="16"/>
          <w:szCs w:val="16"/>
          <w:lang w:val="en-US"/>
        </w:rPr>
      </w:pPr>
      <w:r>
        <w:rPr>
          <w:color w:val="36363D"/>
          <w:sz w:val="16"/>
          <w:szCs w:val="16"/>
          <w:lang w:val="en-US"/>
        </w:rPr>
        <w:t>【</w:t>
      </w:r>
      <w:r>
        <w:rPr>
          <w:rFonts w:hint="eastAsia"/>
          <w:color w:val="36363D"/>
          <w:sz w:val="16"/>
          <w:szCs w:val="16"/>
          <w:lang w:val="en-US" w:eastAsia="zh"/>
          <w:woUserID w:val="1"/>
        </w:rPr>
        <w:t>七弦之剑</w:t>
      </w:r>
      <w:r>
        <w:rPr>
          <w:color w:val="36363D"/>
          <w:sz w:val="16"/>
          <w:szCs w:val="16"/>
          <w:lang w:val="en-US"/>
        </w:rPr>
        <w:t>】：维纳希娅可唤回</w:t>
      </w:r>
      <w:r>
        <w:rPr>
          <w:rFonts w:hint="eastAsia"/>
          <w:color w:val="36363D"/>
          <w:sz w:val="16"/>
          <w:szCs w:val="16"/>
          <w:lang w:val="en-US" w:eastAsia="zh"/>
          <w:woUserID w:val="1"/>
        </w:rPr>
        <w:t>七弦剑</w:t>
      </w:r>
      <w:r>
        <w:rPr>
          <w:color w:val="36363D"/>
          <w:sz w:val="16"/>
          <w:szCs w:val="16"/>
          <w:lang w:val="en-US"/>
        </w:rPr>
        <w:t>并解放对应权柄，全部解放时将重新升格为</w:t>
      </w:r>
      <w:r>
        <w:rPr>
          <w:rFonts w:hint="eastAsia"/>
          <w:color w:val="36363D"/>
          <w:sz w:val="16"/>
          <w:szCs w:val="16"/>
          <w:lang w:val="en-US" w:eastAsia="zh"/>
          <w:woUserID w:val="1"/>
        </w:rPr>
        <w:t>终焉</w:t>
      </w:r>
      <w:r>
        <w:rPr>
          <w:color w:val="36363D"/>
          <w:sz w:val="16"/>
          <w:szCs w:val="16"/>
          <w:lang w:val="en-US"/>
        </w:rPr>
        <w:t>。</w:t>
      </w:r>
    </w:p>
    <w:p w14:paraId="0F872476">
      <w:pPr>
        <w:numPr>
          <w:ilvl w:val="0"/>
          <w:numId w:val="0"/>
        </w:numPr>
        <w:rPr>
          <w:rFonts w:hint="eastAsia" w:eastAsia="宋体"/>
          <w:color w:val="36363D"/>
          <w:sz w:val="16"/>
          <w:szCs w:val="16"/>
          <w:lang w:val="en-US" w:eastAsia="zh"/>
          <w:woUserID w:val="1"/>
        </w:rPr>
      </w:pPr>
      <w:r>
        <w:rPr>
          <w:color w:val="36363D"/>
          <w:sz w:val="16"/>
          <w:szCs w:val="16"/>
          <w:lang w:val="en-US"/>
        </w:rPr>
        <w:t>【时间之剑</w:t>
      </w:r>
      <w:r>
        <w:rPr>
          <w:rFonts w:hint="eastAsia"/>
          <w:color w:val="36363D"/>
          <w:sz w:val="16"/>
          <w:szCs w:val="16"/>
          <w:lang w:val="en-US" w:eastAsia="zh"/>
          <w:woUserID w:val="1"/>
        </w:rPr>
        <w:t>·溯心</w:t>
      </w:r>
      <w:r>
        <w:rPr>
          <w:color w:val="36363D"/>
          <w:sz w:val="16"/>
          <w:szCs w:val="16"/>
          <w:lang w:val="en-US"/>
        </w:rPr>
        <w:t>】：</w:t>
      </w:r>
    </w:p>
    <w:p w14:paraId="1E8183EB">
      <w:pPr>
        <w:numPr>
          <w:ilvl w:val="0"/>
          <w:numId w:val="0"/>
        </w:numPr>
        <w:rPr>
          <w:color w:val="36363D"/>
          <w:sz w:val="16"/>
          <w:szCs w:val="16"/>
          <w:lang w:val="en-US"/>
        </w:rPr>
      </w:pPr>
      <w:r>
        <w:rPr>
          <w:color w:val="36363D"/>
          <w:sz w:val="16"/>
          <w:szCs w:val="16"/>
          <w:lang w:val="en-US"/>
        </w:rPr>
        <w:t>【空间之剑</w:t>
      </w:r>
      <w:r>
        <w:rPr>
          <w:rFonts w:hint="eastAsia"/>
          <w:color w:val="36363D"/>
          <w:sz w:val="16"/>
          <w:szCs w:val="16"/>
          <w:lang w:val="en-US" w:eastAsia="zh"/>
          <w:woUserID w:val="1"/>
        </w:rPr>
        <w:t>·断空</w:t>
      </w:r>
      <w:r>
        <w:rPr>
          <w:color w:val="36363D"/>
          <w:sz w:val="16"/>
          <w:szCs w:val="16"/>
          <w:lang w:val="en-US"/>
        </w:rPr>
        <w:t>】</w:t>
      </w:r>
    </w:p>
    <w:p w14:paraId="1E8DD209">
      <w:pPr>
        <w:numPr>
          <w:ilvl w:val="0"/>
          <w:numId w:val="0"/>
        </w:numPr>
        <w:rPr>
          <w:rFonts w:hint="eastAsia" w:eastAsia="宋体"/>
          <w:color w:val="36363D"/>
          <w:sz w:val="16"/>
          <w:szCs w:val="16"/>
          <w:lang w:val="en-US" w:eastAsia="zh"/>
          <w:woUserID w:val="1"/>
        </w:rPr>
      </w:pPr>
      <w:r>
        <w:rPr>
          <w:color w:val="36363D"/>
          <w:sz w:val="16"/>
          <w:szCs w:val="16"/>
          <w:lang w:val="en-US"/>
        </w:rPr>
        <w:t>【</w:t>
      </w:r>
      <w:r>
        <w:rPr>
          <w:rFonts w:hint="eastAsia"/>
          <w:color w:val="36363D"/>
          <w:sz w:val="16"/>
          <w:szCs w:val="16"/>
          <w:lang w:val="en-US" w:eastAsia="zh"/>
          <w:woUserID w:val="1"/>
        </w:rPr>
        <w:t>魔法之剑·流虹】：分为以水、火、土、木、风、雷、冰七种典型魔力本源构成的“琉璃”和以圣光、暗黑、仪式、混沌、灵魂、血液六种非典型魔力本源构成的“幽夜”。持有双剑时可将其合为“流虹”。</w:t>
      </w:r>
    </w:p>
    <w:p w14:paraId="29126D5D">
      <w:pPr>
        <w:numPr>
          <w:ilvl w:val="0"/>
          <w:numId w:val="0"/>
        </w:numPr>
        <w:rPr>
          <w:color w:val="36363D"/>
          <w:sz w:val="16"/>
          <w:szCs w:val="16"/>
          <w:lang w:val="en-US"/>
        </w:rPr>
      </w:pPr>
      <w:r>
        <w:rPr>
          <w:color w:val="36363D"/>
          <w:sz w:val="16"/>
          <w:szCs w:val="16"/>
          <w:lang w:val="en-US"/>
        </w:rPr>
        <w:t>【以太之剑</w:t>
      </w:r>
      <w:r>
        <w:rPr>
          <w:rFonts w:hint="eastAsia"/>
          <w:color w:val="36363D"/>
          <w:sz w:val="16"/>
          <w:szCs w:val="16"/>
          <w:lang w:val="en-US" w:eastAsia="zh"/>
          <w:woUserID w:val="1"/>
        </w:rPr>
        <w:t>·万象</w:t>
      </w:r>
      <w:r>
        <w:rPr>
          <w:color w:val="36363D"/>
          <w:sz w:val="16"/>
          <w:szCs w:val="16"/>
          <w:lang w:val="en-US"/>
        </w:rPr>
        <w:t>】</w:t>
      </w:r>
    </w:p>
    <w:p w14:paraId="6A22282C">
      <w:pPr>
        <w:numPr>
          <w:ilvl w:val="0"/>
          <w:numId w:val="0"/>
        </w:numPr>
        <w:rPr>
          <w:color w:val="36363D"/>
          <w:sz w:val="16"/>
          <w:szCs w:val="16"/>
          <w:lang w:val="en-US"/>
        </w:rPr>
      </w:pPr>
      <w:r>
        <w:rPr>
          <w:color w:val="36363D"/>
          <w:sz w:val="16"/>
          <w:szCs w:val="16"/>
          <w:lang w:val="en-US"/>
        </w:rPr>
        <w:t>【生命之剑</w:t>
      </w:r>
      <w:r>
        <w:rPr>
          <w:rFonts w:hint="eastAsia"/>
          <w:color w:val="36363D"/>
          <w:sz w:val="16"/>
          <w:szCs w:val="16"/>
          <w:lang w:val="en-US" w:eastAsia="zh"/>
          <w:woUserID w:val="1"/>
        </w:rPr>
        <w:t>·往生</w:t>
      </w:r>
      <w:r>
        <w:rPr>
          <w:color w:val="36363D"/>
          <w:sz w:val="16"/>
          <w:szCs w:val="16"/>
          <w:lang w:val="en-US"/>
        </w:rPr>
        <w:t>】</w:t>
      </w:r>
    </w:p>
    <w:p w14:paraId="7F332A96">
      <w:pPr>
        <w:numPr>
          <w:ilvl w:val="0"/>
          <w:numId w:val="0"/>
        </w:numPr>
        <w:rPr>
          <w:color w:val="36363D"/>
          <w:sz w:val="16"/>
          <w:szCs w:val="16"/>
          <w:lang w:val="en-US"/>
        </w:rPr>
      </w:pPr>
      <w:r>
        <w:rPr>
          <w:color w:val="36363D"/>
          <w:sz w:val="16"/>
          <w:szCs w:val="16"/>
          <w:lang w:val="en-US"/>
        </w:rPr>
        <w:t>【</w:t>
      </w:r>
      <w:r>
        <w:rPr>
          <w:rFonts w:hint="eastAsia"/>
          <w:color w:val="36363D"/>
          <w:sz w:val="16"/>
          <w:szCs w:val="16"/>
          <w:lang w:val="en-US" w:eastAsia="zh"/>
          <w:woUserID w:val="1"/>
        </w:rPr>
        <w:t>真我</w:t>
      </w:r>
      <w:r>
        <w:rPr>
          <w:color w:val="36363D"/>
          <w:sz w:val="16"/>
          <w:szCs w:val="16"/>
          <w:lang w:val="en-US"/>
        </w:rPr>
        <w:t>之剑</w:t>
      </w:r>
      <w:r>
        <w:rPr>
          <w:rFonts w:hint="eastAsia"/>
          <w:color w:val="36363D"/>
          <w:sz w:val="16"/>
          <w:szCs w:val="16"/>
          <w:lang w:val="en-US" w:eastAsia="zh"/>
          <w:woUserID w:val="1"/>
        </w:rPr>
        <w:t>·霁雪</w:t>
      </w:r>
      <w:r>
        <w:rPr>
          <w:color w:val="36363D"/>
          <w:sz w:val="16"/>
          <w:szCs w:val="16"/>
          <w:lang w:val="en-US"/>
        </w:rPr>
        <w:t>】</w:t>
      </w:r>
    </w:p>
    <w:p w14:paraId="4DDB168F">
      <w:pPr>
        <w:numPr>
          <w:ilvl w:val="0"/>
          <w:numId w:val="0"/>
        </w:numPr>
        <w:rPr>
          <w:color w:val="36363D"/>
          <w:sz w:val="16"/>
          <w:szCs w:val="16"/>
          <w:lang w:val="en-US"/>
        </w:rPr>
      </w:pPr>
      <w:r>
        <w:rPr>
          <w:color w:val="36363D"/>
          <w:sz w:val="16"/>
          <w:szCs w:val="16"/>
          <w:lang w:val="en-US"/>
        </w:rPr>
        <w:t>【</w:t>
      </w:r>
      <w:r>
        <w:rPr>
          <w:rFonts w:hint="eastAsia"/>
          <w:color w:val="36363D"/>
          <w:sz w:val="16"/>
          <w:szCs w:val="16"/>
          <w:lang w:val="en-US" w:eastAsia="zh"/>
          <w:woUserID w:val="1"/>
        </w:rPr>
        <w:t>终末</w:t>
      </w:r>
      <w:r>
        <w:rPr>
          <w:color w:val="36363D"/>
          <w:sz w:val="16"/>
          <w:szCs w:val="16"/>
          <w:lang w:val="en-US"/>
        </w:rPr>
        <w:t>之剑</w:t>
      </w:r>
      <w:r>
        <w:rPr>
          <w:rFonts w:hint="eastAsia"/>
          <w:color w:val="36363D"/>
          <w:sz w:val="16"/>
          <w:szCs w:val="16"/>
          <w:lang w:val="en-US" w:eastAsia="zh"/>
          <w:woUserID w:val="1"/>
        </w:rPr>
        <w:t>·星陨</w:t>
      </w:r>
      <w:r>
        <w:rPr>
          <w:color w:val="36363D"/>
          <w:sz w:val="16"/>
          <w:szCs w:val="16"/>
          <w:lang w:val="en-US"/>
        </w:rPr>
        <w:t>】</w:t>
      </w:r>
    </w:p>
    <w:p w14:paraId="66D24B59">
      <w:pPr>
        <w:numPr>
          <w:ilvl w:val="0"/>
          <w:numId w:val="0"/>
        </w:numPr>
        <w:rPr>
          <w:color w:val="36363D"/>
          <w:sz w:val="16"/>
          <w:szCs w:val="16"/>
          <w:lang w:val="en-US"/>
        </w:rPr>
      </w:pPr>
    </w:p>
    <w:p w14:paraId="6ABE7816">
      <w:pPr>
        <w:numPr>
          <w:ilvl w:val="0"/>
          <w:numId w:val="0"/>
        </w:numPr>
        <w:rPr>
          <w:color w:val="36363D"/>
          <w:sz w:val="16"/>
          <w:szCs w:val="16"/>
          <w:lang w:val="en-US"/>
        </w:rPr>
      </w:pPr>
      <w:r>
        <w:rPr>
          <w:color w:val="36363D"/>
          <w:sz w:val="16"/>
          <w:szCs w:val="16"/>
          <w:lang w:val="en-US"/>
        </w:rPr>
        <w:t xml:space="preserve">  </w:t>
      </w:r>
    </w:p>
    <w:p w14:paraId="2FFE899C">
      <w:pPr>
        <w:numPr>
          <w:ilvl w:val="0"/>
          <w:numId w:val="0"/>
        </w:numPr>
        <w:rPr>
          <w:color w:val="36363D"/>
          <w:sz w:val="16"/>
          <w:szCs w:val="16"/>
          <w:lang w:val="en-US"/>
        </w:rPr>
      </w:pPr>
      <w:r>
        <w:rPr>
          <w:color w:val="36363D"/>
          <w:sz w:val="16"/>
          <w:szCs w:val="16"/>
          <w:lang w:val="en-US"/>
        </w:rPr>
        <w:t xml:space="preserve">  </w:t>
      </w:r>
    </w:p>
    <w:p w14:paraId="4F1E5DEB">
      <w:pPr>
        <w:rPr>
          <w:color w:val="36363D"/>
          <w:sz w:val="16"/>
          <w:szCs w:val="16"/>
          <w:lang w:val="en-US"/>
        </w:rPr>
      </w:pPr>
      <w:r>
        <w:rPr>
          <w:color w:val="36363D"/>
          <w:sz w:val="16"/>
          <w:szCs w:val="16"/>
          <w:lang w:val="en-US"/>
        </w:rPr>
        <w:t xml:space="preserve">   </w:t>
      </w:r>
    </w:p>
    <w:p w14:paraId="59240DF6">
      <w:pPr>
        <w:rPr>
          <w:color w:val="36363D"/>
          <w:sz w:val="18"/>
          <w:szCs w:val="18"/>
          <w:lang w:val="en-US"/>
        </w:rPr>
      </w:pPr>
    </w:p>
    <w:p w14:paraId="0F43A09E">
      <w:pPr>
        <w:rPr>
          <w:color w:val="36363D"/>
          <w:sz w:val="16"/>
          <w:szCs w:val="16"/>
          <w:lang w:val="en-US"/>
        </w:rPr>
      </w:pPr>
      <w:r>
        <w:rPr>
          <w:color w:val="36363D"/>
          <w:sz w:val="16"/>
          <w:szCs w:val="16"/>
          <w:lang w:val="en-US"/>
        </w:rPr>
        <w:t xml:space="preserve"> </w:t>
      </w:r>
    </w:p>
    <w:p w14:paraId="573380D2">
      <w:pPr>
        <w:rPr>
          <w:color w:val="36363D"/>
          <w:sz w:val="11"/>
          <w:szCs w:val="11"/>
          <w:lang w:val="en-US"/>
        </w:rPr>
      </w:pPr>
    </w:p>
    <w:p w14:paraId="770F11F6">
      <w:pPr>
        <w:rPr>
          <w:color w:val="36363D"/>
          <w:sz w:val="11"/>
          <w:szCs w:val="1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B51F12"/>
    <w:rsid w:val="4FDFF063"/>
    <w:rsid w:val="55FE302F"/>
    <w:rsid w:val="5CA3C0B8"/>
    <w:rsid w:val="5FB1BE49"/>
    <w:rsid w:val="5FDAAF18"/>
    <w:rsid w:val="61FE2343"/>
    <w:rsid w:val="6D1E42CC"/>
    <w:rsid w:val="70EDE5CC"/>
    <w:rsid w:val="75FF0C95"/>
    <w:rsid w:val="7B6DBB5A"/>
    <w:rsid w:val="7BFD608C"/>
    <w:rsid w:val="7CDB4137"/>
    <w:rsid w:val="7CF384C3"/>
    <w:rsid w:val="7FD7592E"/>
    <w:rsid w:val="7FDFD520"/>
    <w:rsid w:val="B63507B5"/>
    <w:rsid w:val="B7FF7202"/>
    <w:rsid w:val="BFAFB4BB"/>
    <w:rsid w:val="BFFDF608"/>
    <w:rsid w:val="CD6B57F4"/>
    <w:rsid w:val="CDBF06FD"/>
    <w:rsid w:val="DB3F211A"/>
    <w:rsid w:val="DF6377C7"/>
    <w:rsid w:val="DF71CF43"/>
    <w:rsid w:val="DFAE9A8F"/>
    <w:rsid w:val="EF7FC35A"/>
    <w:rsid w:val="EFF7A218"/>
    <w:rsid w:val="F0CE4BF3"/>
    <w:rsid w:val="FA3EC1BF"/>
    <w:rsid w:val="FBE77AAC"/>
    <w:rsid w:val="FBF77879"/>
    <w:rsid w:val="FCDF472B"/>
    <w:rsid w:val="FDE9DB19"/>
    <w:rsid w:val="FDEFD282"/>
    <w:rsid w:val="FFD908E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1624</Words>
  <Characters>1668</Characters>
  <Paragraphs>65</Paragraphs>
  <TotalTime>0</TotalTime>
  <ScaleCrop>false</ScaleCrop>
  <LinksUpToDate>false</LinksUpToDate>
  <CharactersWithSpaces>1732</CharactersWithSpaces>
  <Application>WPS Office WWO_wpscloud_20260902094840-997daf6cd0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2024-04-24T16:45:00Z</dcterms:created>
  <dc:creator>V2238A</dc:creator>
  <cp:lastModifiedBy>23127PN0CC</cp:lastModifiedBy>
  <dcterms:modified xsi:type="dcterms:W3CDTF">2026-09-15T17:34:49Z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87DC44128B67655F3911A96A597B9842_43</vt:lpwstr>
  </property>
  <property fmtid="{D5CDD505-2E9C-101B-9397-08002B2CF9AE}" pid="3" name="KSOProductBuildVer">
    <vt:lpwstr>2052-12.9.0.28579</vt:lpwstr>
  </property>
</Properties>
</file>