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B6B88" w14:textId="77777777" w:rsidR="00BF5C6C" w:rsidRDefault="00000000">
      <w:pPr>
        <w:shd w:val="clear" w:color="auto" w:fill="FFFFFF"/>
        <w:spacing w:before="220" w:after="220"/>
        <w:jc w:val="center"/>
        <w:rPr>
          <w:b/>
        </w:rPr>
      </w:pPr>
      <w:r>
        <w:rPr>
          <w:b/>
        </w:rPr>
        <w:t>ŠIFROVÁNÍ A OCHRANA DAT</w:t>
      </w:r>
    </w:p>
    <w:p w14:paraId="415B6B89" w14:textId="77777777" w:rsidR="00BF5C6C" w:rsidRDefault="00BF5C6C">
      <w:pPr>
        <w:shd w:val="clear" w:color="auto" w:fill="FFFFFF"/>
        <w:spacing w:before="220" w:after="220"/>
        <w:jc w:val="center"/>
        <w:rPr>
          <w:b/>
        </w:rPr>
      </w:pPr>
    </w:p>
    <w:p w14:paraId="415B6B8A" w14:textId="77777777" w:rsidR="00BF5C6C" w:rsidRDefault="00000000">
      <w:pPr>
        <w:spacing w:before="240" w:after="240"/>
        <w:jc w:val="both"/>
      </w:pPr>
      <w:r>
        <w:t>Principem šifrování je převod čitelných dat na nečitelná data. Zpětný převod z nečitelných dat na čitelná data se nazývá dešifrování.</w:t>
      </w:r>
    </w:p>
    <w:p w14:paraId="415B6B8B" w14:textId="77777777" w:rsidR="00BF5C6C" w:rsidRDefault="00BF5C6C">
      <w:pPr>
        <w:jc w:val="both"/>
        <w:rPr>
          <w:b/>
        </w:rPr>
      </w:pPr>
    </w:p>
    <w:p w14:paraId="415B6B8C" w14:textId="77777777" w:rsidR="00BF5C6C" w:rsidRDefault="00000000">
      <w:pPr>
        <w:numPr>
          <w:ilvl w:val="0"/>
          <w:numId w:val="1"/>
        </w:numPr>
        <w:jc w:val="both"/>
      </w:pPr>
      <w:r>
        <w:rPr>
          <w:b/>
        </w:rPr>
        <w:t xml:space="preserve">Kryptologie </w:t>
      </w:r>
      <w:r>
        <w:t>= věda zabývající se utajováním obsahu zpráv (= šiframi)</w:t>
      </w:r>
    </w:p>
    <w:p w14:paraId="415B6B8D" w14:textId="77777777" w:rsidR="00BF5C6C" w:rsidRDefault="00000000">
      <w:pPr>
        <w:numPr>
          <w:ilvl w:val="0"/>
          <w:numId w:val="1"/>
        </w:numPr>
        <w:shd w:val="clear" w:color="auto" w:fill="FFFFFF"/>
        <w:jc w:val="both"/>
      </w:pPr>
      <w:r>
        <w:rPr>
          <w:b/>
        </w:rPr>
        <w:t>Kryptografie</w:t>
      </w:r>
      <w:r>
        <w:t xml:space="preserve"> = věda zkoumající metody šifrování smyslu zpráv, které budou čitelné jen se speciální znalostí (= klíč); zabývá se rozvojem algoritmů, konstrukcí klíčů a snaží se udržet zprávu zašifrovanou i v situacích, kdy jí zachytí třetí strana</w:t>
      </w:r>
    </w:p>
    <w:p w14:paraId="415B6B8E" w14:textId="77777777" w:rsidR="00BF5C6C" w:rsidRDefault="00000000">
      <w:pPr>
        <w:numPr>
          <w:ilvl w:val="0"/>
          <w:numId w:val="1"/>
        </w:numPr>
        <w:shd w:val="clear" w:color="auto" w:fill="FFFFFF"/>
        <w:jc w:val="both"/>
      </w:pPr>
      <w:r>
        <w:rPr>
          <w:b/>
        </w:rPr>
        <w:t>Kryptoanalýza</w:t>
      </w:r>
      <w:r>
        <w:t xml:space="preserve"> = věda zkoumající metody luštění šifrovaných informací; kryptoanalytici se snaží proniknout do kryptografických systémů, aby získali otevřený text (= opak skryté zprávy)</w:t>
      </w:r>
    </w:p>
    <w:p w14:paraId="415B6B8F" w14:textId="77777777" w:rsidR="00BF5C6C" w:rsidRDefault="00000000">
      <w:pPr>
        <w:numPr>
          <w:ilvl w:val="0"/>
          <w:numId w:val="1"/>
        </w:numPr>
        <w:shd w:val="clear" w:color="auto" w:fill="FFFFFF"/>
        <w:spacing w:after="220"/>
        <w:jc w:val="both"/>
      </w:pPr>
      <w:r>
        <w:rPr>
          <w:b/>
        </w:rPr>
        <w:t>Steganografie</w:t>
      </w:r>
      <w:r>
        <w:t xml:space="preserve"> = věda zkoumající metody zakrytí existence zprávy; nemusí být nutně šifrována, ale úkolem je, aby třetí strana nevěděla, že je zpráva předávána. Tajná zpráva může být zakódována například do šumu v souboru se zvukem, obrázkem nebo videem. Zachycení zprávy ale znamená i její prolomení. Pokud je soubor chráněn podle autorského práva, stejná metoda se využívá pro vložení informace o copyrightu (= watermark).</w:t>
      </w:r>
    </w:p>
    <w:p w14:paraId="415B6B90" w14:textId="77777777" w:rsidR="00BF5C6C" w:rsidRDefault="00BF5C6C">
      <w:pPr>
        <w:shd w:val="clear" w:color="auto" w:fill="FFFFFF"/>
        <w:spacing w:before="220" w:after="220"/>
        <w:jc w:val="both"/>
      </w:pPr>
    </w:p>
    <w:p w14:paraId="415B6B91" w14:textId="77777777" w:rsidR="00BF5C6C" w:rsidRDefault="00000000">
      <w:pPr>
        <w:shd w:val="clear" w:color="auto" w:fill="FFFFFF"/>
        <w:spacing w:before="220" w:after="220"/>
        <w:jc w:val="both"/>
        <w:rPr>
          <w:b/>
        </w:rPr>
      </w:pPr>
      <w:r>
        <w:rPr>
          <w:b/>
        </w:rPr>
        <w:t>Historie</w:t>
      </w:r>
    </w:p>
    <w:p w14:paraId="415B6B92" w14:textId="77777777" w:rsidR="00BF5C6C" w:rsidRDefault="00000000">
      <w:pPr>
        <w:shd w:val="clear" w:color="auto" w:fill="FFFFFF"/>
        <w:spacing w:before="220" w:after="220"/>
        <w:jc w:val="both"/>
      </w:pPr>
      <w:r>
        <w:t xml:space="preserve">První zmínky o utajování obsahu písma se objevovaly již ve starém Egyptě, Mezopotámii a Indii. Jednalo se o mechanické ukrytí utajovaných zpráv (překrytí zprávy vyryté do dřevěné destičky voskem). </w:t>
      </w:r>
    </w:p>
    <w:p w14:paraId="415B6B93" w14:textId="77777777" w:rsidR="00BF5C6C" w:rsidRDefault="00000000">
      <w:pPr>
        <w:shd w:val="clear" w:color="auto" w:fill="FFFFFF"/>
        <w:spacing w:before="220" w:after="220"/>
        <w:jc w:val="both"/>
      </w:pPr>
      <w:r>
        <w:rPr>
          <w:b/>
        </w:rPr>
        <w:t xml:space="preserve">Caesarova šifra </w:t>
      </w:r>
    </w:p>
    <w:p w14:paraId="415B6B94" w14:textId="77777777" w:rsidR="00BF5C6C" w:rsidRDefault="00000000">
      <w:pPr>
        <w:numPr>
          <w:ilvl w:val="0"/>
          <w:numId w:val="4"/>
        </w:numPr>
        <w:shd w:val="clear" w:color="auto" w:fill="FFFFFF"/>
        <w:spacing w:before="220"/>
        <w:jc w:val="both"/>
      </w:pPr>
      <w:r>
        <w:t>každé písmeno tajné zprávy je posunuto v abecedě o pevný počet pozic</w:t>
      </w:r>
    </w:p>
    <w:p w14:paraId="415B6B95" w14:textId="77777777" w:rsidR="00BF5C6C" w:rsidRDefault="00000000">
      <w:pPr>
        <w:numPr>
          <w:ilvl w:val="0"/>
          <w:numId w:val="4"/>
        </w:numPr>
        <w:shd w:val="clear" w:color="auto" w:fill="FFFFFF"/>
        <w:jc w:val="both"/>
      </w:pPr>
      <w:r>
        <w:t>málo možných klíčů, je dnes považována za velmi snadlo luštitelnou</w:t>
      </w:r>
    </w:p>
    <w:p w14:paraId="415B6B96" w14:textId="77777777" w:rsidR="00BF5C6C" w:rsidRDefault="00000000">
      <w:pPr>
        <w:numPr>
          <w:ilvl w:val="0"/>
          <w:numId w:val="4"/>
        </w:numPr>
        <w:shd w:val="clear" w:color="auto" w:fill="FFFFFF"/>
        <w:spacing w:after="220"/>
        <w:jc w:val="both"/>
      </w:pPr>
      <w:r>
        <w:t>Julius Caesar ji používal při svých vojenských taženích a zvolil si posun o 3 místa</w:t>
      </w:r>
    </w:p>
    <w:p w14:paraId="415B6B97" w14:textId="77777777" w:rsidR="00BF5C6C" w:rsidRDefault="00000000">
      <w:pPr>
        <w:shd w:val="clear" w:color="auto" w:fill="FFFFFF"/>
        <w:spacing w:before="220" w:after="220"/>
        <w:jc w:val="both"/>
      </w:pPr>
      <w:r>
        <w:t>Historii kryptografie lze rozdělit do dvou částí. První je klasická kryptografie, která se vyznačovala tím, že k šifrování stačila pouze tužka a papír. Během 1. poloviny 20. století začaly vznikat různé přístroje, které umožňovaly složitější postup při šifrování. Tím začíná druhá část, které se říká moderní kryptografie. Započal ji Claude Shannon, který se považuje i za otce matematické kryptografie. V dnešní době se k šifrování používají místo speciálně vytvořených strojů především počítače a jedná se o široce dostupný a běžně využívaný nástroj.</w:t>
      </w:r>
    </w:p>
    <w:p w14:paraId="415B6B98" w14:textId="77777777" w:rsidR="00BF5C6C" w:rsidRDefault="00000000">
      <w:pPr>
        <w:shd w:val="clear" w:color="auto" w:fill="FFFFFF"/>
        <w:spacing w:before="220" w:after="220"/>
        <w:jc w:val="both"/>
      </w:pPr>
      <w:r>
        <w:rPr>
          <w:b/>
        </w:rPr>
        <w:t>Enigma</w:t>
      </w:r>
    </w:p>
    <w:p w14:paraId="415B6B99" w14:textId="77777777" w:rsidR="00BF5C6C" w:rsidRDefault="00000000">
      <w:pPr>
        <w:numPr>
          <w:ilvl w:val="0"/>
          <w:numId w:val="2"/>
        </w:numPr>
        <w:shd w:val="clear" w:color="auto" w:fill="FFFFFF"/>
        <w:spacing w:before="220"/>
        <w:jc w:val="both"/>
      </w:pPr>
      <w:r>
        <w:t xml:space="preserve">mechanický stroj používaný Němci za 2. světové války k utajování zpráv </w:t>
      </w:r>
    </w:p>
    <w:p w14:paraId="415B6B9A" w14:textId="77777777" w:rsidR="00BF5C6C" w:rsidRDefault="00000000">
      <w:pPr>
        <w:numPr>
          <w:ilvl w:val="0"/>
          <w:numId w:val="2"/>
        </w:numPr>
        <w:shd w:val="clear" w:color="auto" w:fill="FFFFFF"/>
        <w:jc w:val="both"/>
      </w:pPr>
      <w:r>
        <w:t>složena z klávesnice, sady rotujících disků a reflektorů</w:t>
      </w:r>
    </w:p>
    <w:p w14:paraId="415B6B9B" w14:textId="77777777" w:rsidR="00BF5C6C" w:rsidRDefault="00000000">
      <w:pPr>
        <w:numPr>
          <w:ilvl w:val="0"/>
          <w:numId w:val="2"/>
        </w:numPr>
        <w:shd w:val="clear" w:color="auto" w:fill="FFFFFF"/>
        <w:jc w:val="both"/>
      </w:pPr>
      <w:r>
        <w:lastRenderedPageBreak/>
        <w:t>po stisku klávesy se uzavře elektrický obvod; proud projde sestavou rotorů, přes reflektor a zpět</w:t>
      </w:r>
    </w:p>
    <w:p w14:paraId="415B6B9C" w14:textId="77777777" w:rsidR="00BF5C6C" w:rsidRDefault="00000000">
      <w:pPr>
        <w:numPr>
          <w:ilvl w:val="0"/>
          <w:numId w:val="2"/>
        </w:numPr>
        <w:shd w:val="clear" w:color="auto" w:fill="FFFFFF"/>
        <w:jc w:val="both"/>
      </w:pPr>
      <w:r>
        <w:t>původně vybavena sadou 5 rotorů (později až 8), z nichž se vybíraly 3</w:t>
      </w:r>
    </w:p>
    <w:p w14:paraId="415B6B9D" w14:textId="77777777" w:rsidR="00BF5C6C" w:rsidRDefault="00000000">
      <w:pPr>
        <w:numPr>
          <w:ilvl w:val="0"/>
          <w:numId w:val="2"/>
        </w:numPr>
        <w:shd w:val="clear" w:color="auto" w:fill="FFFFFF"/>
        <w:spacing w:after="220"/>
        <w:jc w:val="both"/>
      </w:pPr>
      <w:r>
        <w:t>rozluštěna skupinou Ultra vedenou Alanem M. Turingem</w:t>
      </w:r>
    </w:p>
    <w:p w14:paraId="415B6B9E" w14:textId="77777777" w:rsidR="00BF5C6C" w:rsidRDefault="00BF5C6C">
      <w:pPr>
        <w:shd w:val="clear" w:color="auto" w:fill="FFFFFF"/>
        <w:spacing w:before="220" w:after="220"/>
        <w:jc w:val="both"/>
      </w:pPr>
    </w:p>
    <w:p w14:paraId="415B6B9F" w14:textId="77777777" w:rsidR="00BF5C6C" w:rsidRDefault="00000000">
      <w:pPr>
        <w:shd w:val="clear" w:color="auto" w:fill="FFFFFF"/>
        <w:spacing w:before="220" w:after="220"/>
        <w:jc w:val="both"/>
        <w:rPr>
          <w:b/>
        </w:rPr>
      </w:pPr>
      <w:r>
        <w:rPr>
          <w:b/>
        </w:rPr>
        <w:t>Vernamova šifra</w:t>
      </w:r>
    </w:p>
    <w:p w14:paraId="415B6BA0" w14:textId="77777777" w:rsidR="00BF5C6C" w:rsidRDefault="00000000">
      <w:pPr>
        <w:numPr>
          <w:ilvl w:val="0"/>
          <w:numId w:val="6"/>
        </w:numPr>
        <w:shd w:val="clear" w:color="auto" w:fill="FFFFFF"/>
        <w:spacing w:before="240"/>
        <w:jc w:val="both"/>
      </w:pPr>
      <w:r>
        <w:t>jednorázová tabulková šifra</w:t>
      </w:r>
    </w:p>
    <w:p w14:paraId="415B6BA1" w14:textId="77777777" w:rsidR="00BF5C6C" w:rsidRDefault="00000000">
      <w:pPr>
        <w:numPr>
          <w:ilvl w:val="0"/>
          <w:numId w:val="6"/>
        </w:numPr>
        <w:shd w:val="clear" w:color="auto" w:fill="FFFFFF"/>
        <w:jc w:val="both"/>
      </w:pPr>
      <w:r>
        <w:t>každý znak zprávy se posune o náhodně zvolený počet míst v abecedě</w:t>
      </w:r>
    </w:p>
    <w:p w14:paraId="415B6BA2" w14:textId="77777777" w:rsidR="00BF5C6C" w:rsidRDefault="00000000">
      <w:pPr>
        <w:numPr>
          <w:ilvl w:val="0"/>
          <w:numId w:val="6"/>
        </w:numPr>
        <w:shd w:val="clear" w:color="auto" w:fill="FFFFFF"/>
        <w:spacing w:after="240"/>
        <w:jc w:val="both"/>
      </w:pPr>
      <w:r>
        <w:t>bez znalosti klíče v principu nerozluštitelná</w:t>
      </w:r>
    </w:p>
    <w:p w14:paraId="415B6BA3" w14:textId="77777777" w:rsidR="00BF5C6C" w:rsidRDefault="00BF5C6C">
      <w:pPr>
        <w:shd w:val="clear" w:color="auto" w:fill="FFFFFF"/>
        <w:spacing w:before="220" w:after="220"/>
        <w:jc w:val="both"/>
      </w:pPr>
    </w:p>
    <w:p w14:paraId="415B6BA4" w14:textId="77777777" w:rsidR="00BF5C6C" w:rsidRDefault="00000000">
      <w:pPr>
        <w:shd w:val="clear" w:color="auto" w:fill="FFFFFF"/>
        <w:spacing w:before="220" w:after="220"/>
        <w:jc w:val="both"/>
        <w:rPr>
          <w:b/>
        </w:rPr>
      </w:pPr>
      <w:r>
        <w:rPr>
          <w:b/>
        </w:rPr>
        <w:t>Symetrické šifrování</w:t>
      </w:r>
    </w:p>
    <w:p w14:paraId="415B6BA5" w14:textId="77777777" w:rsidR="00BF5C6C" w:rsidRDefault="00000000">
      <w:pPr>
        <w:numPr>
          <w:ilvl w:val="0"/>
          <w:numId w:val="6"/>
        </w:numPr>
        <w:shd w:val="clear" w:color="auto" w:fill="FFFFFF"/>
        <w:spacing w:before="240"/>
        <w:jc w:val="both"/>
      </w:pPr>
      <w:r>
        <w:t xml:space="preserve">stejný klíč se používá jak pro šifrování, tak i pro dešifrování </w:t>
      </w:r>
    </w:p>
    <w:p w14:paraId="415B6BA6" w14:textId="77777777" w:rsidR="00BF5C6C" w:rsidRDefault="00000000">
      <w:pPr>
        <w:numPr>
          <w:ilvl w:val="0"/>
          <w:numId w:val="6"/>
        </w:numPr>
        <w:shd w:val="clear" w:color="auto" w:fill="FFFFFF"/>
        <w:jc w:val="both"/>
      </w:pPr>
      <w:r>
        <w:t>historicky starší</w:t>
      </w:r>
    </w:p>
    <w:p w14:paraId="415B6BA7" w14:textId="77777777" w:rsidR="00BF5C6C" w:rsidRDefault="00000000">
      <w:pPr>
        <w:numPr>
          <w:ilvl w:val="0"/>
          <w:numId w:val="6"/>
        </w:numPr>
        <w:shd w:val="clear" w:color="auto" w:fill="FFFFFF"/>
        <w:jc w:val="both"/>
      </w:pPr>
      <w:r>
        <w:t>výhodou je nízká výpočetní náročnost - rychlejší šifrování a dešifrování</w:t>
      </w:r>
    </w:p>
    <w:p w14:paraId="415B6BA8" w14:textId="77777777" w:rsidR="00BF5C6C" w:rsidRDefault="00000000">
      <w:pPr>
        <w:numPr>
          <w:ilvl w:val="0"/>
          <w:numId w:val="6"/>
        </w:numPr>
        <w:shd w:val="clear" w:color="auto" w:fill="FFFFFF"/>
        <w:jc w:val="both"/>
      </w:pPr>
      <w:r>
        <w:t>nevýhodou je nutnost sdílení tajného klíče</w:t>
      </w:r>
    </w:p>
    <w:p w14:paraId="415B6BA9" w14:textId="77777777" w:rsidR="00BF5C6C" w:rsidRDefault="00000000">
      <w:pPr>
        <w:numPr>
          <w:ilvl w:val="0"/>
          <w:numId w:val="6"/>
        </w:numPr>
        <w:shd w:val="clear" w:color="auto" w:fill="FFFFFF"/>
        <w:jc w:val="both"/>
      </w:pPr>
      <w:r>
        <w:rPr>
          <w:b/>
        </w:rPr>
        <w:t>Blokové šifry</w:t>
      </w:r>
      <w:r>
        <w:t xml:space="preserve"> </w:t>
      </w:r>
      <w:r>
        <w:rPr>
          <w:sz w:val="21"/>
          <w:szCs w:val="21"/>
        </w:rPr>
        <w:t>– pracuje se s bloky pevně stanovené délky (většinou 64 bitů a víc), šifrovaný text bude mít stejnou velikost jako text otevřený</w:t>
      </w:r>
    </w:p>
    <w:p w14:paraId="415B6BAA" w14:textId="77777777" w:rsidR="00BF5C6C" w:rsidRDefault="00000000">
      <w:pPr>
        <w:numPr>
          <w:ilvl w:val="1"/>
          <w:numId w:val="6"/>
        </w:numPr>
        <w:shd w:val="clear" w:color="auto" w:fill="FFFFFF"/>
        <w:jc w:val="both"/>
        <w:rPr>
          <w:sz w:val="21"/>
          <w:szCs w:val="21"/>
        </w:rPr>
      </w:pPr>
      <w:r>
        <w:rPr>
          <w:sz w:val="21"/>
          <w:szCs w:val="21"/>
        </w:rPr>
        <w:t>DES (Data Encryption Standard) – jedna z prvních blokových šifer, původně určena pro šifrování dat v civilních státních organizacích USA, považována za nespolehlivou</w:t>
      </w:r>
    </w:p>
    <w:p w14:paraId="415B6BAB" w14:textId="77777777" w:rsidR="00BF5C6C" w:rsidRDefault="00000000">
      <w:pPr>
        <w:numPr>
          <w:ilvl w:val="1"/>
          <w:numId w:val="6"/>
        </w:numPr>
        <w:shd w:val="clear" w:color="auto" w:fill="FFFFFF"/>
        <w:jc w:val="both"/>
        <w:rPr>
          <w:sz w:val="21"/>
          <w:szCs w:val="21"/>
        </w:rPr>
      </w:pPr>
      <w:r>
        <w:rPr>
          <w:sz w:val="21"/>
          <w:szCs w:val="21"/>
        </w:rPr>
        <w:t>AES (Advanced Encryption Standard) – používána pro bezdrátové Wi-Fi sítě</w:t>
      </w:r>
    </w:p>
    <w:p w14:paraId="415B6BAC" w14:textId="77777777" w:rsidR="00BF5C6C" w:rsidRDefault="00000000">
      <w:pPr>
        <w:numPr>
          <w:ilvl w:val="0"/>
          <w:numId w:val="6"/>
        </w:numPr>
        <w:shd w:val="clear" w:color="auto" w:fill="FFFFFF"/>
        <w:spacing w:after="240"/>
        <w:jc w:val="both"/>
      </w:pPr>
      <w:r>
        <w:rPr>
          <w:b/>
        </w:rPr>
        <w:t>Proudové šifry</w:t>
      </w:r>
      <w:r>
        <w:t xml:space="preserve"> </w:t>
      </w:r>
      <w:r>
        <w:rPr>
          <w:sz w:val="21"/>
          <w:szCs w:val="21"/>
        </w:rPr>
        <w:t>– pracují s proudy textu a šifrují text po jednom bitu, rychlejší, náchylnější k útokům</w:t>
      </w:r>
    </w:p>
    <w:p w14:paraId="415B6BAD" w14:textId="77777777" w:rsidR="00BF5C6C" w:rsidRDefault="00BF5C6C">
      <w:pPr>
        <w:shd w:val="clear" w:color="auto" w:fill="FFFFFF"/>
        <w:spacing w:before="240" w:after="240"/>
        <w:jc w:val="both"/>
        <w:rPr>
          <w:highlight w:val="white"/>
        </w:rPr>
      </w:pPr>
    </w:p>
    <w:p w14:paraId="415B6BAE" w14:textId="77777777" w:rsidR="00BF5C6C" w:rsidRDefault="00000000">
      <w:pPr>
        <w:shd w:val="clear" w:color="auto" w:fill="FFFFFF"/>
        <w:spacing w:before="220" w:after="220"/>
        <w:jc w:val="both"/>
        <w:rPr>
          <w:highlight w:val="white"/>
        </w:rPr>
      </w:pPr>
      <w:r>
        <w:rPr>
          <w:b/>
        </w:rPr>
        <w:t>Asymetrické šifrování</w:t>
      </w:r>
    </w:p>
    <w:p w14:paraId="415B6BAF" w14:textId="77777777" w:rsidR="00BF5C6C" w:rsidRDefault="00000000">
      <w:pPr>
        <w:numPr>
          <w:ilvl w:val="0"/>
          <w:numId w:val="8"/>
        </w:numPr>
        <w:shd w:val="clear" w:color="auto" w:fill="FFFFFF"/>
        <w:spacing w:before="240"/>
        <w:jc w:val="both"/>
      </w:pPr>
      <w:r>
        <w:t xml:space="preserve">odesílatel požádá příjemce o jeho šifrovací klíč (= </w:t>
      </w:r>
      <w:r>
        <w:rPr>
          <w:b/>
        </w:rPr>
        <w:t>veřejný klíč</w:t>
      </w:r>
      <w:r>
        <w:t>), tímto klíčem zašifruje zprávu a odešle ji</w:t>
      </w:r>
    </w:p>
    <w:p w14:paraId="415B6BB0" w14:textId="77777777" w:rsidR="00BF5C6C" w:rsidRDefault="00000000">
      <w:pPr>
        <w:numPr>
          <w:ilvl w:val="0"/>
          <w:numId w:val="8"/>
        </w:numPr>
        <w:shd w:val="clear" w:color="auto" w:fill="FFFFFF"/>
        <w:jc w:val="both"/>
      </w:pPr>
      <w:r>
        <w:t xml:space="preserve">příjemce si pak zprávu svým dešifrovacím klíčem (= </w:t>
      </w:r>
      <w:r>
        <w:rPr>
          <w:b/>
        </w:rPr>
        <w:t>soukromý klíč</w:t>
      </w:r>
      <w:r>
        <w:t>) dešifruje</w:t>
      </w:r>
    </w:p>
    <w:p w14:paraId="415B6BB1" w14:textId="77777777" w:rsidR="00BF5C6C" w:rsidRDefault="00000000">
      <w:pPr>
        <w:numPr>
          <w:ilvl w:val="0"/>
          <w:numId w:val="8"/>
        </w:numPr>
        <w:shd w:val="clear" w:color="auto" w:fill="FFFFFF"/>
        <w:spacing w:after="240"/>
        <w:jc w:val="both"/>
      </w:pPr>
      <w:r>
        <w:rPr>
          <w:b/>
        </w:rPr>
        <w:t>klíčový pár</w:t>
      </w:r>
      <w:r>
        <w:t xml:space="preserve"> = veřejný + soukromý klíč</w:t>
      </w:r>
    </w:p>
    <w:p w14:paraId="415B6BB2" w14:textId="77777777" w:rsidR="00BF5C6C" w:rsidRDefault="00BF5C6C">
      <w:pPr>
        <w:shd w:val="clear" w:color="auto" w:fill="FFFFFF"/>
        <w:spacing w:before="240" w:after="240"/>
        <w:jc w:val="both"/>
      </w:pPr>
    </w:p>
    <w:p w14:paraId="415B6BB3" w14:textId="77777777" w:rsidR="00BF5C6C" w:rsidRDefault="00000000">
      <w:pPr>
        <w:numPr>
          <w:ilvl w:val="0"/>
          <w:numId w:val="8"/>
        </w:numPr>
        <w:shd w:val="clear" w:color="auto" w:fill="FFFFFF"/>
        <w:spacing w:before="240"/>
        <w:jc w:val="both"/>
      </w:pPr>
      <w:r>
        <w:t>symetrické a asymetrické šifrování lze použít současně</w:t>
      </w:r>
    </w:p>
    <w:p w14:paraId="415B6BB4" w14:textId="77777777" w:rsidR="00BF5C6C" w:rsidRDefault="00000000">
      <w:pPr>
        <w:numPr>
          <w:ilvl w:val="0"/>
          <w:numId w:val="8"/>
        </w:numPr>
        <w:shd w:val="clear" w:color="auto" w:fill="FFFFFF"/>
        <w:jc w:val="both"/>
      </w:pPr>
      <w:r>
        <w:t>po navázání komunikace si pomocí asymetrického šifrování vyměníme klíč pro symetrické šifrování a další přenos probíhá pomocí něho (díky asymetrickému šifrování se vyhneme nutnosti riskantní výměny klíčů a díky následnému přechodu na symetrické šifrování pak probíhá celý proces mnohem rychleji)</w:t>
      </w:r>
    </w:p>
    <w:p w14:paraId="415B6BB5" w14:textId="77777777" w:rsidR="00BF5C6C" w:rsidRDefault="00000000">
      <w:pPr>
        <w:numPr>
          <w:ilvl w:val="0"/>
          <w:numId w:val="8"/>
        </w:numPr>
        <w:shd w:val="clear" w:color="auto" w:fill="FFFFFF"/>
        <w:spacing w:after="240"/>
        <w:jc w:val="both"/>
      </w:pPr>
      <w:r>
        <w:t>HTTPS</w:t>
      </w:r>
    </w:p>
    <w:p w14:paraId="415B6BB6" w14:textId="77777777" w:rsidR="00BF5C6C" w:rsidRDefault="00BF5C6C">
      <w:pPr>
        <w:shd w:val="clear" w:color="auto" w:fill="FFFFFF"/>
        <w:spacing w:before="220" w:after="220"/>
        <w:jc w:val="both"/>
      </w:pPr>
    </w:p>
    <w:p w14:paraId="415B6BB7" w14:textId="77777777" w:rsidR="00BF5C6C" w:rsidRDefault="00000000">
      <w:pPr>
        <w:shd w:val="clear" w:color="auto" w:fill="FFFFFF"/>
        <w:spacing w:before="220" w:after="220"/>
        <w:jc w:val="both"/>
        <w:rPr>
          <w:b/>
        </w:rPr>
      </w:pPr>
      <w:r>
        <w:rPr>
          <w:b/>
        </w:rPr>
        <w:lastRenderedPageBreak/>
        <w:t>Ochrana dat</w:t>
      </w:r>
    </w:p>
    <w:p w14:paraId="415B6BB8" w14:textId="77777777" w:rsidR="00BF5C6C" w:rsidRDefault="00000000">
      <w:pPr>
        <w:shd w:val="clear" w:color="auto" w:fill="FFFFFF"/>
        <w:spacing w:before="220" w:after="220"/>
        <w:jc w:val="both"/>
      </w:pPr>
      <w:r>
        <w:t>= proces zabezpečení digitálních informací, aby nedošlo ke ztrátě či zneužití</w:t>
      </w:r>
    </w:p>
    <w:p w14:paraId="415B6BB9" w14:textId="77777777" w:rsidR="00BF5C6C" w:rsidRDefault="00000000">
      <w:pPr>
        <w:shd w:val="clear" w:color="auto" w:fill="FFFFFF"/>
        <w:spacing w:before="240" w:after="240"/>
        <w:jc w:val="both"/>
        <w:rPr>
          <w:u w:val="single"/>
        </w:rPr>
      </w:pPr>
      <w:r>
        <w:rPr>
          <w:u w:val="single"/>
        </w:rPr>
        <w:t>Způsoby zničení dat:</w:t>
      </w:r>
    </w:p>
    <w:p w14:paraId="415B6BBA" w14:textId="77777777" w:rsidR="00BF5C6C" w:rsidRDefault="00000000">
      <w:pPr>
        <w:numPr>
          <w:ilvl w:val="0"/>
          <w:numId w:val="7"/>
        </w:numPr>
        <w:shd w:val="clear" w:color="auto" w:fill="FFFFFF"/>
        <w:spacing w:before="240"/>
        <w:jc w:val="both"/>
        <w:rPr>
          <w:b/>
        </w:rPr>
      </w:pPr>
      <w:r>
        <w:rPr>
          <w:b/>
        </w:rPr>
        <w:t>technická porucha pevného disku</w:t>
      </w:r>
    </w:p>
    <w:p w14:paraId="415B6BBB" w14:textId="77777777" w:rsidR="00BF5C6C" w:rsidRDefault="00000000">
      <w:pPr>
        <w:numPr>
          <w:ilvl w:val="0"/>
          <w:numId w:val="7"/>
        </w:numPr>
        <w:shd w:val="clear" w:color="auto" w:fill="FFFFFF"/>
        <w:jc w:val="both"/>
      </w:pPr>
      <w:r>
        <w:rPr>
          <w:b/>
        </w:rPr>
        <w:t xml:space="preserve">výpadek proudu </w:t>
      </w:r>
      <w:r>
        <w:rPr>
          <w:sz w:val="21"/>
          <w:szCs w:val="21"/>
        </w:rPr>
        <w:t xml:space="preserve">– </w:t>
      </w:r>
      <w:r>
        <w:t>pokud v tu chvíli počítač zapisuje na disk</w:t>
      </w:r>
    </w:p>
    <w:p w14:paraId="415B6BBC" w14:textId="77777777" w:rsidR="00BF5C6C" w:rsidRDefault="00000000">
      <w:pPr>
        <w:numPr>
          <w:ilvl w:val="0"/>
          <w:numId w:val="7"/>
        </w:numPr>
        <w:shd w:val="clear" w:color="auto" w:fill="FFFFFF"/>
        <w:jc w:val="both"/>
      </w:pPr>
      <w:r>
        <w:rPr>
          <w:b/>
        </w:rPr>
        <w:t>smazání dat</w:t>
      </w:r>
      <w:r>
        <w:t xml:space="preserve"> </w:t>
      </w:r>
      <w:r>
        <w:rPr>
          <w:sz w:val="21"/>
          <w:szCs w:val="21"/>
        </w:rPr>
        <w:t xml:space="preserve">– </w:t>
      </w:r>
      <w:r>
        <w:t>při vysypání koše se data fyzicky nesmažou, ale místo se označí za volné a příští stažený soubor je nahradí, pak by už nebylo možné data zachránit</w:t>
      </w:r>
    </w:p>
    <w:p w14:paraId="415B6BBD" w14:textId="77777777" w:rsidR="00BF5C6C" w:rsidRDefault="00000000">
      <w:pPr>
        <w:numPr>
          <w:ilvl w:val="0"/>
          <w:numId w:val="7"/>
        </w:numPr>
        <w:shd w:val="clear" w:color="auto" w:fill="FFFFFF"/>
        <w:spacing w:after="240"/>
        <w:jc w:val="both"/>
      </w:pPr>
      <w:r>
        <w:rPr>
          <w:b/>
        </w:rPr>
        <w:t>ztráta klíče</w:t>
      </w:r>
      <w:r>
        <w:t xml:space="preserve"> k dešifrování dat</w:t>
      </w:r>
    </w:p>
    <w:p w14:paraId="415B6BBE" w14:textId="77777777" w:rsidR="00BF5C6C" w:rsidRDefault="00000000">
      <w:pPr>
        <w:shd w:val="clear" w:color="auto" w:fill="FFFFFF"/>
        <w:spacing w:before="220" w:after="220"/>
        <w:jc w:val="both"/>
        <w:rPr>
          <w:u w:val="single"/>
        </w:rPr>
      </w:pPr>
      <w:r>
        <w:rPr>
          <w:u w:val="single"/>
        </w:rPr>
        <w:t>Způsoby ochrany:</w:t>
      </w:r>
    </w:p>
    <w:p w14:paraId="415B6BBF" w14:textId="77777777" w:rsidR="00BF5C6C" w:rsidRDefault="00000000">
      <w:pPr>
        <w:numPr>
          <w:ilvl w:val="0"/>
          <w:numId w:val="3"/>
        </w:numPr>
        <w:shd w:val="clear" w:color="auto" w:fill="FFFFFF"/>
        <w:jc w:val="both"/>
        <w:rPr>
          <w:sz w:val="21"/>
          <w:szCs w:val="21"/>
        </w:rPr>
      </w:pPr>
      <w:r>
        <w:rPr>
          <w:b/>
          <w:sz w:val="21"/>
          <w:szCs w:val="21"/>
        </w:rPr>
        <w:t>ukládání</w:t>
      </w:r>
      <w:r>
        <w:rPr>
          <w:sz w:val="21"/>
          <w:szCs w:val="21"/>
        </w:rPr>
        <w:t xml:space="preserve"> – průběžné ukládání rozpracované práce</w:t>
      </w:r>
    </w:p>
    <w:p w14:paraId="415B6BC0" w14:textId="77777777" w:rsidR="00BF5C6C" w:rsidRDefault="00000000">
      <w:pPr>
        <w:numPr>
          <w:ilvl w:val="0"/>
          <w:numId w:val="3"/>
        </w:numPr>
        <w:shd w:val="clear" w:color="auto" w:fill="FFFFFF"/>
        <w:jc w:val="both"/>
        <w:rPr>
          <w:sz w:val="21"/>
          <w:szCs w:val="21"/>
        </w:rPr>
      </w:pPr>
      <w:r>
        <w:rPr>
          <w:b/>
          <w:sz w:val="21"/>
          <w:szCs w:val="21"/>
        </w:rPr>
        <w:t>zálohování</w:t>
      </w:r>
      <w:r>
        <w:rPr>
          <w:sz w:val="21"/>
          <w:szCs w:val="21"/>
        </w:rPr>
        <w:t xml:space="preserve"> – ukládáno alespoň na dvou místech, aktivní informace, cloud či lokální úložiště, využíváno pro obnovení v případě ztráty dat</w:t>
      </w:r>
    </w:p>
    <w:p w14:paraId="415B6BC1" w14:textId="77777777" w:rsidR="00BF5C6C" w:rsidRDefault="00000000">
      <w:pPr>
        <w:numPr>
          <w:ilvl w:val="0"/>
          <w:numId w:val="3"/>
        </w:numPr>
        <w:shd w:val="clear" w:color="auto" w:fill="FFFFFF"/>
        <w:jc w:val="both"/>
        <w:rPr>
          <w:sz w:val="21"/>
          <w:szCs w:val="21"/>
        </w:rPr>
      </w:pPr>
      <w:r>
        <w:rPr>
          <w:b/>
          <w:sz w:val="21"/>
          <w:szCs w:val="21"/>
        </w:rPr>
        <w:t xml:space="preserve">archivace </w:t>
      </w:r>
      <w:r>
        <w:rPr>
          <w:sz w:val="21"/>
          <w:szCs w:val="21"/>
        </w:rPr>
        <w:t>– uchovávání starých či neaktuálních dat:</w:t>
      </w:r>
    </w:p>
    <w:p w14:paraId="415B6BC2" w14:textId="77777777" w:rsidR="00BF5C6C" w:rsidRDefault="00000000">
      <w:pPr>
        <w:numPr>
          <w:ilvl w:val="1"/>
          <w:numId w:val="3"/>
        </w:numPr>
        <w:shd w:val="clear" w:color="auto" w:fill="FFFFFF"/>
        <w:jc w:val="both"/>
      </w:pPr>
      <w:r>
        <w:rPr>
          <w:b/>
        </w:rPr>
        <w:t>pevný disk počítače</w:t>
      </w:r>
      <w:r>
        <w:t xml:space="preserve"> - kopírujeme důležité soubory, mohou být prosté nebo komprimované</w:t>
      </w:r>
    </w:p>
    <w:p w14:paraId="415B6BC3" w14:textId="77777777" w:rsidR="00BF5C6C" w:rsidRDefault="00000000">
      <w:pPr>
        <w:numPr>
          <w:ilvl w:val="1"/>
          <w:numId w:val="3"/>
        </w:numPr>
        <w:shd w:val="clear" w:color="auto" w:fill="FFFFFF"/>
        <w:jc w:val="both"/>
      </w:pPr>
      <w:r>
        <w:rPr>
          <w:b/>
        </w:rPr>
        <w:t>externí pevný disk</w:t>
      </w:r>
      <w:r>
        <w:t xml:space="preserve"> </w:t>
      </w:r>
    </w:p>
    <w:p w14:paraId="415B6BC4" w14:textId="77777777" w:rsidR="00BF5C6C" w:rsidRDefault="00000000">
      <w:pPr>
        <w:numPr>
          <w:ilvl w:val="1"/>
          <w:numId w:val="3"/>
        </w:numPr>
        <w:shd w:val="clear" w:color="auto" w:fill="FFFFFF"/>
        <w:jc w:val="both"/>
      </w:pPr>
      <w:r>
        <w:rPr>
          <w:b/>
        </w:rPr>
        <w:t>USB disky</w:t>
      </w:r>
      <w:r>
        <w:t xml:space="preserve"> - výhodou je rychlá záloha a jednoduchý přenos dat</w:t>
      </w:r>
    </w:p>
    <w:p w14:paraId="415B6BC5" w14:textId="77777777" w:rsidR="00BF5C6C" w:rsidRDefault="00000000">
      <w:pPr>
        <w:numPr>
          <w:ilvl w:val="1"/>
          <w:numId w:val="3"/>
        </w:numPr>
        <w:shd w:val="clear" w:color="auto" w:fill="FFFFFF"/>
        <w:jc w:val="both"/>
      </w:pPr>
      <w:r>
        <w:rPr>
          <w:b/>
        </w:rPr>
        <w:t>datová centra</w:t>
      </w:r>
      <w:r>
        <w:t xml:space="preserve"> - zálohují na pásky o velikostech v GB</w:t>
      </w:r>
    </w:p>
    <w:p w14:paraId="415B6BC6" w14:textId="77777777" w:rsidR="00BF5C6C" w:rsidRDefault="00000000">
      <w:pPr>
        <w:numPr>
          <w:ilvl w:val="1"/>
          <w:numId w:val="3"/>
        </w:numPr>
        <w:shd w:val="clear" w:color="auto" w:fill="FFFFFF"/>
        <w:jc w:val="both"/>
      </w:pPr>
      <w:r>
        <w:rPr>
          <w:b/>
        </w:rPr>
        <w:t>CD a DVD</w:t>
      </w:r>
      <w:r>
        <w:t xml:space="preserve"> - dlouhodobější záloha dat</w:t>
      </w:r>
    </w:p>
    <w:p w14:paraId="415B6BC7" w14:textId="77777777" w:rsidR="00BF5C6C" w:rsidRDefault="00000000">
      <w:pPr>
        <w:numPr>
          <w:ilvl w:val="0"/>
          <w:numId w:val="3"/>
        </w:numPr>
        <w:shd w:val="clear" w:color="auto" w:fill="FFFFFF"/>
        <w:spacing w:after="680"/>
        <w:jc w:val="both"/>
        <w:rPr>
          <w:sz w:val="21"/>
          <w:szCs w:val="21"/>
        </w:rPr>
      </w:pPr>
      <w:r>
        <w:rPr>
          <w:b/>
          <w:sz w:val="21"/>
          <w:szCs w:val="21"/>
        </w:rPr>
        <w:t xml:space="preserve">šifrování </w:t>
      </w:r>
      <w:r>
        <w:rPr>
          <w:sz w:val="21"/>
          <w:szCs w:val="21"/>
        </w:rPr>
        <w:t>– zajištění nečitelnosti uložených nebo zasílaných dat pro nepovolané uživatele</w:t>
      </w:r>
    </w:p>
    <w:p w14:paraId="415B6BC8" w14:textId="159568A5" w:rsidR="00BF5C6C" w:rsidRPr="00B95814" w:rsidRDefault="00000000">
      <w:pPr>
        <w:shd w:val="clear" w:color="auto" w:fill="FFFFFF"/>
        <w:spacing w:before="240" w:after="240"/>
        <w:jc w:val="both"/>
        <w:rPr>
          <w:lang w:val="en-US"/>
        </w:rPr>
      </w:pPr>
      <w:r>
        <w:t>Zálohovat musíme pravidelně a kvalitně</w:t>
      </w:r>
      <w:r w:rsidR="004A4011">
        <w:t>, funkčnost každé zálohy je potřeba ověřit</w:t>
      </w:r>
    </w:p>
    <w:p w14:paraId="415B6BC9" w14:textId="77777777" w:rsidR="00BF5C6C" w:rsidRDefault="00000000">
      <w:pPr>
        <w:shd w:val="clear" w:color="auto" w:fill="FFFFFF"/>
        <w:spacing w:before="240" w:after="240"/>
        <w:jc w:val="both"/>
        <w:rPr>
          <w:u w:val="single"/>
        </w:rPr>
      </w:pPr>
      <w:r>
        <w:rPr>
          <w:u w:val="single"/>
        </w:rPr>
        <w:t>Malware:</w:t>
      </w:r>
    </w:p>
    <w:p w14:paraId="415B6BCA" w14:textId="77777777" w:rsidR="00BF5C6C" w:rsidRDefault="00000000">
      <w:pPr>
        <w:numPr>
          <w:ilvl w:val="0"/>
          <w:numId w:val="5"/>
        </w:numPr>
        <w:shd w:val="clear" w:color="auto" w:fill="FFFFFF"/>
        <w:jc w:val="both"/>
        <w:rPr>
          <w:sz w:val="21"/>
          <w:szCs w:val="21"/>
        </w:rPr>
      </w:pPr>
      <w:r>
        <w:rPr>
          <w:b/>
          <w:sz w:val="21"/>
          <w:szCs w:val="21"/>
        </w:rPr>
        <w:t>Počítačový vir</w:t>
      </w:r>
    </w:p>
    <w:p w14:paraId="415B6BCB" w14:textId="77777777" w:rsidR="00BF5C6C" w:rsidRDefault="00000000">
      <w:pPr>
        <w:numPr>
          <w:ilvl w:val="1"/>
          <w:numId w:val="5"/>
        </w:numPr>
        <w:shd w:val="clear" w:color="auto" w:fill="FFFFFF"/>
        <w:jc w:val="both"/>
        <w:rPr>
          <w:sz w:val="21"/>
          <w:szCs w:val="21"/>
        </w:rPr>
      </w:pPr>
      <w:r>
        <w:rPr>
          <w:sz w:val="21"/>
          <w:szCs w:val="21"/>
        </w:rPr>
        <w:t>připojuje se k jiným programům a dále se šíří</w:t>
      </w:r>
    </w:p>
    <w:p w14:paraId="415B6BCC" w14:textId="77777777" w:rsidR="00BF5C6C" w:rsidRDefault="00000000">
      <w:pPr>
        <w:numPr>
          <w:ilvl w:val="1"/>
          <w:numId w:val="5"/>
        </w:numPr>
        <w:shd w:val="clear" w:color="auto" w:fill="FFFFFF"/>
        <w:jc w:val="both"/>
        <w:rPr>
          <w:sz w:val="21"/>
          <w:szCs w:val="21"/>
        </w:rPr>
      </w:pPr>
      <w:r>
        <w:rPr>
          <w:sz w:val="21"/>
          <w:szCs w:val="21"/>
        </w:rPr>
        <w:t>může přepisovat systémové oblasti disku nebo dokonce odstranit celý obsah pevného disku</w:t>
      </w:r>
    </w:p>
    <w:p w14:paraId="415B6BCD" w14:textId="77777777" w:rsidR="00BF5C6C" w:rsidRDefault="00000000">
      <w:pPr>
        <w:numPr>
          <w:ilvl w:val="0"/>
          <w:numId w:val="5"/>
        </w:numPr>
        <w:shd w:val="clear" w:color="auto" w:fill="FFFFFF"/>
        <w:jc w:val="both"/>
        <w:rPr>
          <w:sz w:val="21"/>
          <w:szCs w:val="21"/>
        </w:rPr>
      </w:pPr>
      <w:r>
        <w:rPr>
          <w:b/>
          <w:sz w:val="21"/>
          <w:szCs w:val="21"/>
        </w:rPr>
        <w:t>Počítačový červ</w:t>
      </w:r>
    </w:p>
    <w:p w14:paraId="415B6BCE" w14:textId="77777777" w:rsidR="00BF5C6C" w:rsidRDefault="00000000">
      <w:pPr>
        <w:numPr>
          <w:ilvl w:val="1"/>
          <w:numId w:val="5"/>
        </w:numPr>
        <w:shd w:val="clear" w:color="auto" w:fill="FFFFFF"/>
        <w:jc w:val="both"/>
        <w:rPr>
          <w:sz w:val="21"/>
          <w:szCs w:val="21"/>
        </w:rPr>
      </w:pPr>
      <w:r>
        <w:rPr>
          <w:sz w:val="21"/>
          <w:szCs w:val="21"/>
        </w:rPr>
        <w:t>většina červů začíná jako e-mailová příloha, která při otevření nakazí počítač</w:t>
      </w:r>
    </w:p>
    <w:p w14:paraId="415B6BCF" w14:textId="77777777" w:rsidR="00BF5C6C" w:rsidRDefault="00000000">
      <w:pPr>
        <w:numPr>
          <w:ilvl w:val="1"/>
          <w:numId w:val="5"/>
        </w:numPr>
        <w:shd w:val="clear" w:color="auto" w:fill="FFFFFF"/>
        <w:jc w:val="both"/>
        <w:rPr>
          <w:sz w:val="21"/>
          <w:szCs w:val="21"/>
        </w:rPr>
      </w:pPr>
      <w:r>
        <w:rPr>
          <w:sz w:val="21"/>
          <w:szCs w:val="21"/>
        </w:rPr>
        <w:t>červ hledá soubory obsahující e-mailové adresy a tyto adresy použije k rozesílání nakažených e-mailových zpráv a často napodobuje adresu odesílatele v těchto e-mailových zprávách tak, aby to vypadalo, že je odesílatelem někdo, koho uživatel zná</w:t>
      </w:r>
    </w:p>
    <w:p w14:paraId="415B6BD0" w14:textId="77777777" w:rsidR="00BF5C6C" w:rsidRDefault="00000000">
      <w:pPr>
        <w:numPr>
          <w:ilvl w:val="0"/>
          <w:numId w:val="5"/>
        </w:numPr>
        <w:shd w:val="clear" w:color="auto" w:fill="FFFFFF"/>
        <w:jc w:val="both"/>
        <w:rPr>
          <w:sz w:val="21"/>
          <w:szCs w:val="21"/>
        </w:rPr>
      </w:pPr>
      <w:r>
        <w:rPr>
          <w:b/>
          <w:sz w:val="21"/>
          <w:szCs w:val="21"/>
        </w:rPr>
        <w:t>Trojský kůň</w:t>
      </w:r>
    </w:p>
    <w:p w14:paraId="415B6BD1" w14:textId="77777777" w:rsidR="00BF5C6C" w:rsidRDefault="00000000">
      <w:pPr>
        <w:numPr>
          <w:ilvl w:val="1"/>
          <w:numId w:val="5"/>
        </w:numPr>
        <w:shd w:val="clear" w:color="auto" w:fill="FFFFFF"/>
        <w:jc w:val="both"/>
        <w:rPr>
          <w:sz w:val="21"/>
          <w:szCs w:val="21"/>
        </w:rPr>
      </w:pPr>
      <w:r>
        <w:rPr>
          <w:sz w:val="21"/>
          <w:szCs w:val="21"/>
        </w:rPr>
        <w:t>skrývá se uvnitř ostatních programů.</w:t>
      </w:r>
    </w:p>
    <w:p w14:paraId="415B6BD2" w14:textId="77777777" w:rsidR="00BF5C6C" w:rsidRDefault="00000000">
      <w:pPr>
        <w:numPr>
          <w:ilvl w:val="1"/>
          <w:numId w:val="5"/>
        </w:numPr>
        <w:shd w:val="clear" w:color="auto" w:fill="FFFFFF"/>
        <w:jc w:val="both"/>
        <w:rPr>
          <w:sz w:val="21"/>
          <w:szCs w:val="21"/>
        </w:rPr>
      </w:pPr>
      <w:r>
        <w:rPr>
          <w:sz w:val="21"/>
          <w:szCs w:val="21"/>
        </w:rPr>
        <w:t>do operačního systému vloží kód, který hackerům umožní přístup k nakaženému počítači</w:t>
      </w:r>
    </w:p>
    <w:p w14:paraId="415B6BD3" w14:textId="77777777" w:rsidR="00BF5C6C" w:rsidRDefault="00000000">
      <w:pPr>
        <w:numPr>
          <w:ilvl w:val="1"/>
          <w:numId w:val="5"/>
        </w:numPr>
        <w:shd w:val="clear" w:color="auto" w:fill="FFFFFF"/>
        <w:jc w:val="both"/>
        <w:rPr>
          <w:sz w:val="21"/>
          <w:szCs w:val="21"/>
        </w:rPr>
      </w:pPr>
      <w:r>
        <w:rPr>
          <w:sz w:val="21"/>
          <w:szCs w:val="21"/>
        </w:rPr>
        <w:t>jsou rozšiřovány prostřednictvím virů, červů nebo staženého softwaru</w:t>
      </w:r>
    </w:p>
    <w:p w14:paraId="415B6BD4" w14:textId="77777777" w:rsidR="00BF5C6C" w:rsidRDefault="00000000">
      <w:pPr>
        <w:numPr>
          <w:ilvl w:val="0"/>
          <w:numId w:val="5"/>
        </w:numPr>
        <w:shd w:val="clear" w:color="auto" w:fill="FFFFFF"/>
        <w:jc w:val="both"/>
        <w:rPr>
          <w:sz w:val="21"/>
          <w:szCs w:val="21"/>
        </w:rPr>
      </w:pPr>
      <w:r>
        <w:rPr>
          <w:b/>
          <w:sz w:val="21"/>
          <w:szCs w:val="21"/>
        </w:rPr>
        <w:t>Spyware</w:t>
      </w:r>
    </w:p>
    <w:p w14:paraId="415B6BD5" w14:textId="77777777" w:rsidR="00BF5C6C" w:rsidRDefault="00000000">
      <w:pPr>
        <w:numPr>
          <w:ilvl w:val="1"/>
          <w:numId w:val="5"/>
        </w:numPr>
        <w:shd w:val="clear" w:color="auto" w:fill="FFFFFF"/>
        <w:spacing w:after="760"/>
        <w:jc w:val="both"/>
        <w:rPr>
          <w:sz w:val="21"/>
          <w:szCs w:val="21"/>
        </w:rPr>
      </w:pPr>
      <w:r>
        <w:rPr>
          <w:sz w:val="21"/>
          <w:szCs w:val="21"/>
        </w:rPr>
        <w:t>většinou shromažďují reklamní data a osobní údaje</w:t>
      </w:r>
    </w:p>
    <w:p w14:paraId="415B6BD6" w14:textId="77777777" w:rsidR="00BF5C6C" w:rsidRDefault="00000000">
      <w:pPr>
        <w:shd w:val="clear" w:color="auto" w:fill="FFFFFF"/>
        <w:spacing w:before="220" w:after="220" w:line="120" w:lineRule="auto"/>
        <w:jc w:val="both"/>
        <w:rPr>
          <w:color w:val="222222"/>
          <w:sz w:val="16"/>
          <w:szCs w:val="16"/>
        </w:rPr>
      </w:pPr>
      <w:r>
        <w:rPr>
          <w:color w:val="222222"/>
          <w:sz w:val="16"/>
          <w:szCs w:val="16"/>
        </w:rPr>
        <w:lastRenderedPageBreak/>
        <w:t xml:space="preserve">Zdroje: </w:t>
      </w:r>
    </w:p>
    <w:p w14:paraId="415B6BD7" w14:textId="77777777" w:rsidR="00BF5C6C" w:rsidRDefault="00000000">
      <w:pPr>
        <w:shd w:val="clear" w:color="auto" w:fill="FFFFFF"/>
        <w:spacing w:before="220" w:after="220" w:line="120" w:lineRule="auto"/>
        <w:jc w:val="both"/>
        <w:rPr>
          <w:sz w:val="16"/>
          <w:szCs w:val="16"/>
        </w:rPr>
      </w:pPr>
      <w:hyperlink r:id="rId5">
        <w:r>
          <w:rPr>
            <w:color w:val="1155CC"/>
            <w:sz w:val="16"/>
            <w:szCs w:val="16"/>
            <w:u w:val="single"/>
          </w:rPr>
          <w:t>https://cs.wikipedia.org/wiki/Kryptografie</w:t>
        </w:r>
      </w:hyperlink>
      <w:r>
        <w:rPr>
          <w:sz w:val="16"/>
          <w:szCs w:val="16"/>
        </w:rPr>
        <w:t xml:space="preserve"> </w:t>
      </w:r>
    </w:p>
    <w:p w14:paraId="415B6BD8" w14:textId="77777777" w:rsidR="00BF5C6C" w:rsidRDefault="00000000">
      <w:pPr>
        <w:shd w:val="clear" w:color="auto" w:fill="FFFFFF"/>
        <w:spacing w:before="220" w:after="220" w:line="120" w:lineRule="auto"/>
        <w:jc w:val="both"/>
        <w:rPr>
          <w:color w:val="222222"/>
          <w:sz w:val="16"/>
          <w:szCs w:val="16"/>
        </w:rPr>
      </w:pPr>
      <w:hyperlink r:id="rId6">
        <w:r>
          <w:rPr>
            <w:color w:val="1155CC"/>
            <w:sz w:val="16"/>
            <w:szCs w:val="16"/>
            <w:u w:val="single"/>
          </w:rPr>
          <w:t>https://wikisofia.cz/wiki/Z%C3%A1kladn%C3%AD_rozd%C4%9Blen%C3%AD_kryptologie</w:t>
        </w:r>
      </w:hyperlink>
    </w:p>
    <w:p w14:paraId="415B6BD9" w14:textId="77777777" w:rsidR="00BF5C6C" w:rsidRDefault="00000000">
      <w:pPr>
        <w:shd w:val="clear" w:color="auto" w:fill="FFFFFF"/>
        <w:spacing w:before="220" w:after="220" w:line="120" w:lineRule="auto"/>
        <w:jc w:val="both"/>
        <w:rPr>
          <w:color w:val="1155CC"/>
          <w:sz w:val="16"/>
          <w:szCs w:val="16"/>
          <w:u w:val="single"/>
        </w:rPr>
      </w:pPr>
      <w:hyperlink r:id="rId7">
        <w:r>
          <w:rPr>
            <w:color w:val="1155CC"/>
            <w:sz w:val="16"/>
            <w:szCs w:val="16"/>
            <w:u w:val="single"/>
          </w:rPr>
          <w:t>https://www.napocitaci.cz/33/symetricke-a-asymetricke-sifrovani-uniqueidgOkE4NvrWuNY54vrLeM677jX7sp3Lu-ZpLpGVMy1prA/</w:t>
        </w:r>
      </w:hyperlink>
    </w:p>
    <w:p w14:paraId="415B6BDA" w14:textId="77777777" w:rsidR="00BF5C6C" w:rsidRDefault="00000000">
      <w:pPr>
        <w:shd w:val="clear" w:color="auto" w:fill="FFFFFF"/>
        <w:spacing w:before="220" w:after="220" w:line="120" w:lineRule="auto"/>
        <w:jc w:val="both"/>
        <w:rPr>
          <w:color w:val="1155CC"/>
          <w:sz w:val="16"/>
          <w:szCs w:val="16"/>
          <w:u w:val="single"/>
        </w:rPr>
      </w:pPr>
      <w:hyperlink r:id="rId8">
        <w:r>
          <w:rPr>
            <w:color w:val="1155CC"/>
            <w:sz w:val="16"/>
            <w:szCs w:val="16"/>
            <w:u w:val="single"/>
          </w:rPr>
          <w:t>https://studijni-svet.cz/ochrana-dat-informatika/</w:t>
        </w:r>
      </w:hyperlink>
    </w:p>
    <w:p w14:paraId="415B6BDB" w14:textId="77777777" w:rsidR="00BF5C6C" w:rsidRDefault="00000000">
      <w:pPr>
        <w:shd w:val="clear" w:color="auto" w:fill="FFFFFF"/>
        <w:spacing w:before="220" w:after="220" w:line="120" w:lineRule="auto"/>
        <w:jc w:val="both"/>
        <w:rPr>
          <w:color w:val="1155CC"/>
          <w:sz w:val="16"/>
          <w:szCs w:val="16"/>
          <w:u w:val="single"/>
        </w:rPr>
      </w:pPr>
      <w:hyperlink r:id="rId9">
        <w:r>
          <w:rPr>
            <w:color w:val="1155CC"/>
            <w:sz w:val="16"/>
            <w:szCs w:val="16"/>
            <w:u w:val="single"/>
          </w:rPr>
          <w:t>http://www.ivt.mzf.cz/seminar/3-bezpecnost-dat/</w:t>
        </w:r>
      </w:hyperlink>
    </w:p>
    <w:p w14:paraId="415B6BDC" w14:textId="77777777" w:rsidR="00BF5C6C" w:rsidRDefault="00000000">
      <w:pPr>
        <w:shd w:val="clear" w:color="auto" w:fill="FFFFFF"/>
        <w:spacing w:before="220" w:after="220" w:line="120" w:lineRule="auto"/>
        <w:jc w:val="both"/>
        <w:rPr>
          <w:color w:val="1155CC"/>
          <w:sz w:val="16"/>
          <w:szCs w:val="16"/>
          <w:u w:val="single"/>
        </w:rPr>
      </w:pPr>
      <w:hyperlink r:id="rId10">
        <w:r>
          <w:rPr>
            <w:color w:val="1155CC"/>
            <w:sz w:val="16"/>
            <w:szCs w:val="16"/>
            <w:u w:val="single"/>
          </w:rPr>
          <w:t>https://sifrovani.fd.cvut.cz/index.html</w:t>
        </w:r>
      </w:hyperlink>
    </w:p>
    <w:p w14:paraId="415B6BDD" w14:textId="77777777" w:rsidR="00BF5C6C" w:rsidRDefault="00000000">
      <w:pPr>
        <w:shd w:val="clear" w:color="auto" w:fill="FFFFFF"/>
        <w:spacing w:before="220" w:after="220" w:line="120" w:lineRule="auto"/>
        <w:jc w:val="both"/>
        <w:rPr>
          <w:color w:val="1155CC"/>
          <w:sz w:val="16"/>
          <w:szCs w:val="16"/>
          <w:u w:val="single"/>
        </w:rPr>
      </w:pPr>
      <w:hyperlink r:id="rId11">
        <w:r>
          <w:rPr>
            <w:color w:val="1155CC"/>
            <w:sz w:val="16"/>
            <w:szCs w:val="16"/>
            <w:u w:val="single"/>
          </w:rPr>
          <w:t>https://cs.m.wikipedia.org/wiki/Bloková_šifra</w:t>
        </w:r>
      </w:hyperlink>
    </w:p>
    <w:p w14:paraId="415B6BDE" w14:textId="77777777" w:rsidR="00BF5C6C" w:rsidRDefault="00000000">
      <w:pPr>
        <w:shd w:val="clear" w:color="auto" w:fill="FFFFFF"/>
        <w:spacing w:before="220" w:after="220" w:line="120" w:lineRule="auto"/>
        <w:jc w:val="both"/>
        <w:rPr>
          <w:color w:val="1155CC"/>
          <w:sz w:val="16"/>
          <w:szCs w:val="16"/>
          <w:u w:val="single"/>
        </w:rPr>
      </w:pPr>
      <w:hyperlink r:id="rId12">
        <w:r>
          <w:rPr>
            <w:color w:val="1155CC"/>
            <w:sz w:val="16"/>
            <w:szCs w:val="16"/>
            <w:u w:val="single"/>
          </w:rPr>
          <w:t>https://cs.m.wikipedia.org/wiki/Proudová_šifra</w:t>
        </w:r>
      </w:hyperlink>
    </w:p>
    <w:p w14:paraId="415B6BDF" w14:textId="77777777" w:rsidR="00BF5C6C" w:rsidRDefault="00000000">
      <w:pPr>
        <w:shd w:val="clear" w:color="auto" w:fill="FFFFFF"/>
        <w:spacing w:before="220" w:after="220" w:line="120" w:lineRule="auto"/>
        <w:jc w:val="both"/>
        <w:rPr>
          <w:color w:val="1155CC"/>
          <w:sz w:val="16"/>
          <w:szCs w:val="16"/>
          <w:u w:val="single"/>
        </w:rPr>
      </w:pPr>
      <w:r>
        <w:rPr>
          <w:color w:val="1155CC"/>
          <w:sz w:val="16"/>
          <w:szCs w:val="16"/>
          <w:u w:val="single"/>
        </w:rPr>
        <w:t>https://www.zebra.cz/zalohovani-nebo-archivace/</w:t>
      </w:r>
    </w:p>
    <w:p w14:paraId="415B6BE0" w14:textId="77777777" w:rsidR="00BF5C6C" w:rsidRDefault="00BF5C6C">
      <w:pPr>
        <w:shd w:val="clear" w:color="auto" w:fill="FFFFFF"/>
        <w:spacing w:before="220" w:after="220" w:line="120" w:lineRule="auto"/>
        <w:jc w:val="both"/>
        <w:rPr>
          <w:color w:val="222222"/>
          <w:sz w:val="16"/>
          <w:szCs w:val="16"/>
        </w:rPr>
      </w:pPr>
    </w:p>
    <w:p w14:paraId="415B6BE1" w14:textId="77777777" w:rsidR="00BF5C6C" w:rsidRDefault="00BF5C6C"/>
    <w:sectPr w:rsidR="00BF5C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1EB4"/>
    <w:multiLevelType w:val="multilevel"/>
    <w:tmpl w:val="49D84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8F144B"/>
    <w:multiLevelType w:val="multilevel"/>
    <w:tmpl w:val="689A6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0F1B9E"/>
    <w:multiLevelType w:val="multilevel"/>
    <w:tmpl w:val="5346F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9911C6"/>
    <w:multiLevelType w:val="multilevel"/>
    <w:tmpl w:val="22BE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470CD0"/>
    <w:multiLevelType w:val="multilevel"/>
    <w:tmpl w:val="77EC1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DC66BA"/>
    <w:multiLevelType w:val="multilevel"/>
    <w:tmpl w:val="6B16B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38077F"/>
    <w:multiLevelType w:val="multilevel"/>
    <w:tmpl w:val="A9C68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DB052B"/>
    <w:multiLevelType w:val="multilevel"/>
    <w:tmpl w:val="E05CA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6390">
    <w:abstractNumId w:val="6"/>
  </w:num>
  <w:num w:numId="2" w16cid:durableId="1828083003">
    <w:abstractNumId w:val="5"/>
  </w:num>
  <w:num w:numId="3" w16cid:durableId="371540178">
    <w:abstractNumId w:val="2"/>
  </w:num>
  <w:num w:numId="4" w16cid:durableId="1230337277">
    <w:abstractNumId w:val="7"/>
  </w:num>
  <w:num w:numId="5" w16cid:durableId="2062242968">
    <w:abstractNumId w:val="0"/>
  </w:num>
  <w:num w:numId="6" w16cid:durableId="1304701287">
    <w:abstractNumId w:val="1"/>
  </w:num>
  <w:num w:numId="7" w16cid:durableId="895700321">
    <w:abstractNumId w:val="3"/>
  </w:num>
  <w:num w:numId="8" w16cid:durableId="218131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C6C"/>
    <w:rsid w:val="0019044C"/>
    <w:rsid w:val="004A4011"/>
    <w:rsid w:val="00B95814"/>
    <w:rsid w:val="00BF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6B88"/>
  <w15:docId w15:val="{9998DF04-EC4D-413B-B35C-0CC0E8E9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c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tudijni-svet.cz/ochrana-dat-informatik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pocitaci.cz/33/symetricke-a-asymetricke-sifrovani-uniqueidgOkE4NvrWuNY54vrLeM677jX7sp3Lu-ZpLpGVMy1prA/" TargetMode="External"/><Relationship Id="rId12" Type="http://schemas.openxmlformats.org/officeDocument/2006/relationships/hyperlink" Target="https://cs.m.wikipedia.org/wiki/Proudov%C3%A1_%C5%A1if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ofia.cz/wiki/Z%C3%A1kladn%C3%AD_rozd%C4%9Blen%C3%AD_kryptologie" TargetMode="External"/><Relationship Id="rId11" Type="http://schemas.openxmlformats.org/officeDocument/2006/relationships/hyperlink" Target="https://cs.m.wikipedia.org/wiki/Blokov%C3%A1_%C5%A1ifra" TargetMode="External"/><Relationship Id="rId5" Type="http://schemas.openxmlformats.org/officeDocument/2006/relationships/hyperlink" Target="https://cs.wikipedia.org/wiki/Kryptografie" TargetMode="External"/><Relationship Id="rId10" Type="http://schemas.openxmlformats.org/officeDocument/2006/relationships/hyperlink" Target="https://sifrovani.fd.cvut.cz/index.html" TargetMode="External"/><Relationship Id="rId4" Type="http://schemas.openxmlformats.org/officeDocument/2006/relationships/webSettings" Target="webSettings.xml"/><Relationship Id="rId9" Type="http://schemas.openxmlformats.org/officeDocument/2006/relationships/hyperlink" Target="http://www.ivt.mzf.cz/seminar/3-bezpecnost-d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4</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Hošková</cp:lastModifiedBy>
  <cp:revision>3</cp:revision>
  <dcterms:created xsi:type="dcterms:W3CDTF">2024-05-19T12:33:00Z</dcterms:created>
  <dcterms:modified xsi:type="dcterms:W3CDTF">2024-05-20T12:06:00Z</dcterms:modified>
</cp:coreProperties>
</file>