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2F5D0A" w14:textId="77777777" w:rsidR="007D552B" w:rsidRDefault="007D552B" w:rsidP="007D552B">
      <w:pPr>
        <w:spacing w:line="276" w:lineRule="auto"/>
        <w:jc w:val="both"/>
        <w:rPr>
          <w:rFonts w:ascii="Times New Roman" w:hAnsi="Times New Roman" w:cs="Times New Roman"/>
          <w:b/>
          <w:sz w:val="28"/>
          <w:szCs w:val="28"/>
        </w:rPr>
      </w:pPr>
      <w:r w:rsidRPr="00A43847">
        <w:rPr>
          <w:rFonts w:ascii="Times New Roman" w:hAnsi="Times New Roman" w:cs="Times New Roman"/>
          <w:b/>
          <w:sz w:val="28"/>
          <w:szCs w:val="28"/>
        </w:rPr>
        <w:t>PROJET</w:t>
      </w:r>
      <w:r w:rsidRPr="00A43847">
        <w:rPr>
          <w:rFonts w:ascii="Times New Roman" w:hAnsi="Times New Roman" w:cs="Times New Roman"/>
          <w:b/>
          <w:sz w:val="28"/>
          <w:szCs w:val="28"/>
          <w:lang w:val="fr-FR"/>
        </w:rPr>
        <w:t xml:space="preserve"> UMSI</w:t>
      </w:r>
      <w:r w:rsidRPr="00A43847">
        <w:rPr>
          <w:rFonts w:ascii="Times New Roman" w:hAnsi="Times New Roman" w:cs="Times New Roman"/>
          <w:b/>
          <w:sz w:val="28"/>
          <w:szCs w:val="28"/>
        </w:rPr>
        <w:t xml:space="preserve"> : UNITÉ MOBILE DE SANTÉ INTÉGRÉE (UMSI)</w:t>
      </w:r>
    </w:p>
    <w:p w14:paraId="4B10F5BD" w14:textId="77777777" w:rsidR="00B96DD8" w:rsidRPr="007D552B" w:rsidRDefault="00B96DD8" w:rsidP="00B96DD8">
      <w:pPr>
        <w:spacing w:line="276" w:lineRule="auto"/>
        <w:jc w:val="both"/>
        <w:rPr>
          <w:rFonts w:ascii="Times New Roman" w:hAnsi="Times New Roman" w:cs="Times New Roman"/>
          <w:sz w:val="28"/>
          <w:szCs w:val="28"/>
        </w:rPr>
      </w:pPr>
      <w:r>
        <w:rPr>
          <w:rFonts w:ascii="Times New Roman" w:hAnsi="Times New Roman" w:cs="Times New Roman"/>
          <w:sz w:val="28"/>
          <w:szCs w:val="28"/>
        </w:rPr>
        <w:t>Titre :</w:t>
      </w:r>
      <w:r w:rsidRPr="007D552B">
        <w:rPr>
          <w:rFonts w:ascii="Times New Roman" w:hAnsi="Times New Roman" w:cs="Times New Roman"/>
          <w:sz w:val="28"/>
          <w:szCs w:val="28"/>
        </w:rPr>
        <w:t xml:space="preserve"> Santé communautaire : l’alliance des soins de proximité et de la supply chain pour une couverture sanitaire universelle du dernier kilomètre.</w:t>
      </w:r>
    </w:p>
    <w:p w14:paraId="64B03AD6" w14:textId="293D7EFD" w:rsidR="00B96DD8" w:rsidRDefault="00B96DD8"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Sous-titre :</w:t>
      </w:r>
      <w:r w:rsidRPr="007D552B">
        <w:rPr>
          <w:rFonts w:ascii="Times New Roman" w:hAnsi="Times New Roman" w:cs="Times New Roman"/>
          <w:sz w:val="28"/>
          <w:szCs w:val="28"/>
        </w:rPr>
        <w:t xml:space="preserve"> Unité mobile de soins de proximité et supply chain du dernier kilomètre intégrés au ser</w:t>
      </w:r>
      <w:r>
        <w:rPr>
          <w:rFonts w:ascii="Times New Roman" w:hAnsi="Times New Roman" w:cs="Times New Roman"/>
          <w:sz w:val="28"/>
          <w:szCs w:val="28"/>
        </w:rPr>
        <w:t>vice de la santé communautaire.</w:t>
      </w:r>
    </w:p>
    <w:p w14:paraId="373D7BF7" w14:textId="1E49B186" w:rsidR="007C234E" w:rsidRDefault="007C234E" w:rsidP="007D552B">
      <w:pPr>
        <w:spacing w:line="276" w:lineRule="auto"/>
        <w:jc w:val="both"/>
        <w:rPr>
          <w:rFonts w:ascii="Times New Roman" w:hAnsi="Times New Roman" w:cs="Times New Roman"/>
          <w:sz w:val="28"/>
          <w:szCs w:val="28"/>
          <w:lang w:val="fr-FR"/>
        </w:rPr>
      </w:pPr>
      <w:r>
        <w:rPr>
          <w:rFonts w:ascii="Times New Roman" w:hAnsi="Times New Roman" w:cs="Times New Roman"/>
          <w:sz w:val="28"/>
          <w:szCs w:val="28"/>
          <w:lang w:val="fr-FR"/>
        </w:rPr>
        <w:t>LES GRANDES LIGNES DU PROJET</w:t>
      </w:r>
    </w:p>
    <w:p w14:paraId="13A460A7" w14:textId="77777777" w:rsidR="007C234E" w:rsidRPr="007D552B" w:rsidRDefault="007C234E" w:rsidP="007C234E">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Le projet s'aligne sur quatre réformes et visions majeures :</w:t>
      </w:r>
    </w:p>
    <w:p w14:paraId="241CA349" w14:textId="3792D5F0" w:rsidR="007C234E" w:rsidRPr="007C234E" w:rsidRDefault="007C234E" w:rsidP="007C234E">
      <w:pPr>
        <w:pStyle w:val="Paragraphedeliste"/>
        <w:numPr>
          <w:ilvl w:val="0"/>
          <w:numId w:val="1"/>
        </w:numPr>
        <w:spacing w:line="276" w:lineRule="auto"/>
        <w:jc w:val="both"/>
        <w:rPr>
          <w:rFonts w:ascii="Times New Roman" w:hAnsi="Times New Roman" w:cs="Times New Roman"/>
          <w:sz w:val="28"/>
          <w:szCs w:val="28"/>
        </w:rPr>
      </w:pPr>
      <w:r w:rsidRPr="007C234E">
        <w:rPr>
          <w:rFonts w:ascii="Times New Roman" w:hAnsi="Times New Roman" w:cs="Times New Roman"/>
          <w:b/>
          <w:sz w:val="28"/>
          <w:szCs w:val="28"/>
        </w:rPr>
        <w:t>Projet ARCH</w:t>
      </w:r>
      <w:r w:rsidRPr="007C234E">
        <w:rPr>
          <w:rFonts w:ascii="Times New Roman" w:hAnsi="Times New Roman" w:cs="Times New Roman"/>
          <w:sz w:val="28"/>
          <w:szCs w:val="28"/>
        </w:rPr>
        <w:t xml:space="preserve"> :</w:t>
      </w:r>
      <w:r w:rsidRPr="007C234E">
        <w:rPr>
          <w:rFonts w:ascii="Times New Roman" w:hAnsi="Times New Roman" w:cs="Times New Roman"/>
          <w:sz w:val="28"/>
          <w:szCs w:val="28"/>
          <w:lang w:val="fr-FR"/>
        </w:rPr>
        <w:t xml:space="preserve"> </w:t>
      </w:r>
      <w:r w:rsidRPr="007C234E">
        <w:rPr>
          <w:rFonts w:ascii="Times New Roman" w:hAnsi="Times New Roman" w:cs="Times New Roman"/>
          <w:sz w:val="28"/>
          <w:szCs w:val="28"/>
        </w:rPr>
        <w:t xml:space="preserve"> Prise en charge ciblée des populations vulnérables.</w:t>
      </w:r>
    </w:p>
    <w:p w14:paraId="79B0FF55" w14:textId="74680266" w:rsidR="007C234E" w:rsidRPr="007C234E" w:rsidRDefault="007C234E" w:rsidP="004F50E7">
      <w:pPr>
        <w:pStyle w:val="Paragraphedeliste"/>
        <w:numPr>
          <w:ilvl w:val="0"/>
          <w:numId w:val="1"/>
        </w:numPr>
        <w:spacing w:line="276" w:lineRule="auto"/>
        <w:ind w:left="0" w:firstLine="435"/>
        <w:jc w:val="both"/>
        <w:rPr>
          <w:rFonts w:ascii="Times New Roman" w:hAnsi="Times New Roman" w:cs="Times New Roman"/>
          <w:sz w:val="28"/>
          <w:szCs w:val="28"/>
        </w:rPr>
      </w:pPr>
      <w:r w:rsidRPr="007C234E">
        <w:rPr>
          <w:rFonts w:ascii="Times New Roman" w:hAnsi="Times New Roman" w:cs="Times New Roman"/>
          <w:b/>
          <w:sz w:val="28"/>
          <w:szCs w:val="28"/>
        </w:rPr>
        <w:t>Poli</w:t>
      </w:r>
      <w:r w:rsidRPr="007C234E">
        <w:rPr>
          <w:rFonts w:ascii="Times New Roman" w:hAnsi="Times New Roman" w:cs="Times New Roman"/>
          <w:b/>
          <w:sz w:val="28"/>
          <w:szCs w:val="28"/>
        </w:rPr>
        <w:t>tique de Santé Communautaire</w:t>
      </w:r>
      <w:r w:rsidRPr="007C234E">
        <w:rPr>
          <w:rFonts w:ascii="Times New Roman" w:hAnsi="Times New Roman" w:cs="Times New Roman"/>
          <w:sz w:val="28"/>
          <w:szCs w:val="28"/>
        </w:rPr>
        <w:t xml:space="preserve"> :</w:t>
      </w:r>
      <w:r w:rsidRPr="007C234E">
        <w:rPr>
          <w:rFonts w:ascii="Times New Roman" w:hAnsi="Times New Roman" w:cs="Times New Roman"/>
          <w:sz w:val="28"/>
          <w:szCs w:val="28"/>
          <w:lang w:val="fr-FR"/>
        </w:rPr>
        <w:t xml:space="preserve"> </w:t>
      </w:r>
      <w:r w:rsidRPr="007C234E">
        <w:rPr>
          <w:rFonts w:ascii="Times New Roman" w:hAnsi="Times New Roman" w:cs="Times New Roman"/>
          <w:sz w:val="28"/>
          <w:szCs w:val="28"/>
        </w:rPr>
        <w:t>Intégration des ASCQ et des relais dans un système de soins structuré.</w:t>
      </w:r>
    </w:p>
    <w:p w14:paraId="16405B97" w14:textId="0116623A" w:rsidR="007C234E" w:rsidRPr="007C234E" w:rsidRDefault="007C234E" w:rsidP="004F50E7">
      <w:pPr>
        <w:pStyle w:val="Paragraphedeliste"/>
        <w:numPr>
          <w:ilvl w:val="0"/>
          <w:numId w:val="1"/>
        </w:numPr>
        <w:spacing w:line="276" w:lineRule="auto"/>
        <w:ind w:left="0" w:firstLine="435"/>
        <w:jc w:val="both"/>
        <w:rPr>
          <w:rFonts w:ascii="Times New Roman" w:hAnsi="Times New Roman" w:cs="Times New Roman"/>
          <w:sz w:val="28"/>
          <w:szCs w:val="28"/>
        </w:rPr>
      </w:pPr>
      <w:r w:rsidRPr="007C234E">
        <w:rPr>
          <w:rFonts w:ascii="Times New Roman" w:hAnsi="Times New Roman" w:cs="Times New Roman"/>
          <w:b/>
          <w:sz w:val="28"/>
          <w:szCs w:val="28"/>
        </w:rPr>
        <w:t>Modernisation Sociale</w:t>
      </w:r>
      <w:r w:rsidRPr="007C234E">
        <w:rPr>
          <w:rFonts w:ascii="Times New Roman" w:hAnsi="Times New Roman" w:cs="Times New Roman"/>
          <w:sz w:val="28"/>
          <w:szCs w:val="28"/>
        </w:rPr>
        <w:t xml:space="preserve"> :</w:t>
      </w:r>
      <w:r w:rsidRPr="007C234E">
        <w:rPr>
          <w:rFonts w:ascii="Times New Roman" w:hAnsi="Times New Roman" w:cs="Times New Roman"/>
          <w:sz w:val="28"/>
          <w:szCs w:val="28"/>
          <w:lang w:val="fr-FR"/>
        </w:rPr>
        <w:t xml:space="preserve"> </w:t>
      </w:r>
      <w:r w:rsidRPr="007C234E">
        <w:rPr>
          <w:rFonts w:ascii="Times New Roman" w:hAnsi="Times New Roman" w:cs="Times New Roman"/>
          <w:sz w:val="28"/>
          <w:szCs w:val="28"/>
        </w:rPr>
        <w:t xml:space="preserve"> Adoption du post-paiement pour mettre fin au drame des "urgences payantes".</w:t>
      </w:r>
    </w:p>
    <w:p w14:paraId="48673B7F" w14:textId="78BC8DD5" w:rsidR="007C234E" w:rsidRPr="007C234E" w:rsidRDefault="007C234E" w:rsidP="004F50E7">
      <w:pPr>
        <w:pStyle w:val="Paragraphedeliste"/>
        <w:numPr>
          <w:ilvl w:val="0"/>
          <w:numId w:val="1"/>
        </w:numPr>
        <w:spacing w:line="276" w:lineRule="auto"/>
        <w:ind w:left="0" w:firstLine="435"/>
        <w:jc w:val="both"/>
        <w:rPr>
          <w:rFonts w:ascii="Times New Roman" w:hAnsi="Times New Roman" w:cs="Times New Roman"/>
          <w:sz w:val="28"/>
          <w:szCs w:val="28"/>
        </w:rPr>
      </w:pPr>
      <w:r w:rsidRPr="007C234E">
        <w:rPr>
          <w:rFonts w:ascii="Times New Roman" w:hAnsi="Times New Roman" w:cs="Times New Roman"/>
          <w:b/>
          <w:sz w:val="28"/>
          <w:szCs w:val="28"/>
        </w:rPr>
        <w:t>Vision Présidentielle</w:t>
      </w:r>
      <w:r w:rsidRPr="007C234E">
        <w:rPr>
          <w:rFonts w:ascii="Times New Roman" w:hAnsi="Times New Roman" w:cs="Times New Roman"/>
          <w:sz w:val="28"/>
          <w:szCs w:val="28"/>
        </w:rPr>
        <w:t xml:space="preserve"> :</w:t>
      </w:r>
      <w:r w:rsidRPr="007C234E">
        <w:rPr>
          <w:rFonts w:ascii="Times New Roman" w:hAnsi="Times New Roman" w:cs="Times New Roman"/>
          <w:sz w:val="28"/>
          <w:szCs w:val="28"/>
          <w:lang w:val="fr-FR"/>
        </w:rPr>
        <w:t xml:space="preserve"> </w:t>
      </w:r>
      <w:r w:rsidRPr="007C234E">
        <w:rPr>
          <w:rFonts w:ascii="Times New Roman" w:hAnsi="Times New Roman" w:cs="Times New Roman"/>
          <w:sz w:val="28"/>
          <w:szCs w:val="28"/>
        </w:rPr>
        <w:t xml:space="preserve"> Le projet est l</w:t>
      </w:r>
      <w:r>
        <w:rPr>
          <w:rFonts w:ascii="Times New Roman" w:hAnsi="Times New Roman" w:cs="Times New Roman"/>
          <w:sz w:val="28"/>
          <w:szCs w:val="28"/>
        </w:rPr>
        <w:t xml:space="preserve">a traduction opérationnelle du </w:t>
      </w:r>
      <w:r>
        <w:rPr>
          <w:rFonts w:ascii="Times New Roman" w:hAnsi="Times New Roman" w:cs="Times New Roman"/>
          <w:sz w:val="28"/>
          <w:szCs w:val="28"/>
          <w:lang w:val="fr-FR"/>
        </w:rPr>
        <w:t xml:space="preserve"> </w:t>
      </w:r>
      <w:r w:rsidRPr="007C234E">
        <w:rPr>
          <w:rFonts w:ascii="Times New Roman" w:hAnsi="Times New Roman" w:cs="Times New Roman"/>
          <w:sz w:val="28"/>
          <w:szCs w:val="28"/>
        </w:rPr>
        <w:t>projet de société du nouveau Président d</w:t>
      </w:r>
      <w:r>
        <w:rPr>
          <w:rFonts w:ascii="Times New Roman" w:hAnsi="Times New Roman" w:cs="Times New Roman"/>
          <w:sz w:val="28"/>
          <w:szCs w:val="28"/>
        </w:rPr>
        <w:t xml:space="preserve">e la République, qui prône le </w:t>
      </w:r>
      <w:r w:rsidRPr="007C234E">
        <w:rPr>
          <w:rFonts w:ascii="Times New Roman" w:hAnsi="Times New Roman" w:cs="Times New Roman"/>
          <w:sz w:val="28"/>
          <w:szCs w:val="28"/>
        </w:rPr>
        <w:t>pos</w:t>
      </w:r>
      <w:r w:rsidRPr="007C234E">
        <w:rPr>
          <w:rFonts w:ascii="Times New Roman" w:hAnsi="Times New Roman" w:cs="Times New Roman"/>
          <w:sz w:val="28"/>
          <w:szCs w:val="28"/>
        </w:rPr>
        <w:t>t-paiement des soins d'urgence</w:t>
      </w:r>
      <w:r w:rsidRPr="007C234E">
        <w:rPr>
          <w:rFonts w:ascii="Times New Roman" w:hAnsi="Times New Roman" w:cs="Times New Roman"/>
          <w:sz w:val="28"/>
          <w:szCs w:val="28"/>
        </w:rPr>
        <w:t>. L'objectif est d'éliminer les attentes fatales pour défaut de paiement et de garantir que la vie humaine prime sur toute cons</w:t>
      </w:r>
      <w:r w:rsidRPr="007C234E">
        <w:rPr>
          <w:rFonts w:ascii="Times New Roman" w:hAnsi="Times New Roman" w:cs="Times New Roman"/>
          <w:sz w:val="28"/>
          <w:szCs w:val="28"/>
        </w:rPr>
        <w:t>idération financière immédiate.</w:t>
      </w:r>
    </w:p>
    <w:p w14:paraId="57CE1927" w14:textId="3B66AA43" w:rsidR="00817230" w:rsidRPr="00EE34B9" w:rsidRDefault="00817230" w:rsidP="00EE34B9">
      <w:pPr>
        <w:pStyle w:val="Paragraphedeliste"/>
        <w:numPr>
          <w:ilvl w:val="0"/>
          <w:numId w:val="2"/>
        </w:numPr>
        <w:spacing w:line="276" w:lineRule="auto"/>
        <w:jc w:val="both"/>
        <w:rPr>
          <w:rFonts w:ascii="Times New Roman" w:hAnsi="Times New Roman" w:cs="Times New Roman"/>
          <w:sz w:val="28"/>
          <w:szCs w:val="28"/>
          <w:lang w:val="fr-FR"/>
        </w:rPr>
      </w:pPr>
      <w:r w:rsidRPr="00EE34B9">
        <w:rPr>
          <w:rFonts w:ascii="Times New Roman" w:hAnsi="Times New Roman" w:cs="Times New Roman"/>
          <w:sz w:val="28"/>
          <w:szCs w:val="28"/>
          <w:lang w:val="fr-FR"/>
        </w:rPr>
        <w:t>CONTEXTE ET JUSTIFICATION : L'UMSI, VECTEUR OPÉRATIONNEL DE LA VISION NATIONALE 2026-2033</w:t>
      </w:r>
      <w:r w:rsidRPr="00EE34B9">
        <w:rPr>
          <w:rFonts w:ascii="Times New Roman" w:hAnsi="Times New Roman" w:cs="Times New Roman"/>
          <w:sz w:val="28"/>
          <w:szCs w:val="28"/>
          <w:lang w:val="fr-FR"/>
        </w:rPr>
        <w:t xml:space="preserve"> DU PROJET DE GOUVERNEMENT</w:t>
      </w:r>
    </w:p>
    <w:p w14:paraId="18A7DF36" w14:textId="77777777" w:rsidR="00817230" w:rsidRPr="00817230" w:rsidRDefault="00817230" w:rsidP="00817230">
      <w:pPr>
        <w:spacing w:line="276" w:lineRule="auto"/>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Le projet intitulé </w:t>
      </w:r>
      <w:r w:rsidRPr="00817230">
        <w:rPr>
          <w:rFonts w:ascii="Times New Roman" w:hAnsi="Times New Roman" w:cs="Times New Roman"/>
          <w:sz w:val="28"/>
          <w:szCs w:val="28"/>
          <w:lang w:val="fr-FR"/>
        </w:rPr>
        <w:t xml:space="preserve">« Santé communautaire : l’alliance des soins de proximité et de la </w:t>
      </w:r>
      <w:r w:rsidRPr="00817230">
        <w:rPr>
          <w:rFonts w:ascii="Times New Roman" w:hAnsi="Times New Roman" w:cs="Times New Roman"/>
          <w:sz w:val="28"/>
          <w:szCs w:val="28"/>
          <w:lang w:val="fr-FR"/>
        </w:rPr>
        <w:t>Supply</w:t>
      </w:r>
      <w:r w:rsidRPr="00817230">
        <w:rPr>
          <w:rFonts w:ascii="Times New Roman" w:hAnsi="Times New Roman" w:cs="Times New Roman"/>
          <w:sz w:val="28"/>
          <w:szCs w:val="28"/>
          <w:lang w:val="fr-FR"/>
        </w:rPr>
        <w:t xml:space="preserve"> </w:t>
      </w:r>
      <w:r w:rsidRPr="00817230">
        <w:rPr>
          <w:rFonts w:ascii="Times New Roman" w:hAnsi="Times New Roman" w:cs="Times New Roman"/>
          <w:sz w:val="28"/>
          <w:szCs w:val="28"/>
          <w:lang w:val="fr-FR"/>
        </w:rPr>
        <w:t>Chain</w:t>
      </w:r>
      <w:r w:rsidRPr="00817230">
        <w:rPr>
          <w:rFonts w:ascii="Times New Roman" w:hAnsi="Times New Roman" w:cs="Times New Roman"/>
          <w:sz w:val="28"/>
          <w:szCs w:val="28"/>
          <w:lang w:val="fr-FR"/>
        </w:rPr>
        <w:t xml:space="preserve"> pour une couverture sanitaire uni</w:t>
      </w:r>
      <w:r>
        <w:rPr>
          <w:rFonts w:ascii="Times New Roman" w:hAnsi="Times New Roman" w:cs="Times New Roman"/>
          <w:sz w:val="28"/>
          <w:szCs w:val="28"/>
          <w:lang w:val="fr-FR"/>
        </w:rPr>
        <w:t>verselle du dernier kilomètre »</w:t>
      </w:r>
      <w:r w:rsidRPr="00817230">
        <w:rPr>
          <w:rFonts w:ascii="Times New Roman" w:hAnsi="Times New Roman" w:cs="Times New Roman"/>
          <w:sz w:val="28"/>
          <w:szCs w:val="28"/>
          <w:lang w:val="fr-FR"/>
        </w:rPr>
        <w:t xml:space="preserve"> s’inscrit au cœur d’une dynamique de réforme sans précédent, portée par la priorité du </w:t>
      </w:r>
      <w:r>
        <w:rPr>
          <w:rFonts w:ascii="Times New Roman" w:hAnsi="Times New Roman" w:cs="Times New Roman"/>
          <w:sz w:val="28"/>
          <w:szCs w:val="28"/>
          <w:lang w:val="fr-FR"/>
        </w:rPr>
        <w:t>« bien-être social pour tous »</w:t>
      </w:r>
      <w:r w:rsidRPr="00817230">
        <w:rPr>
          <w:rFonts w:ascii="Times New Roman" w:hAnsi="Times New Roman" w:cs="Times New Roman"/>
          <w:sz w:val="28"/>
          <w:szCs w:val="28"/>
          <w:lang w:val="fr-FR"/>
        </w:rPr>
        <w:t xml:space="preserve"> définie dans le programme de société du Président de la République. Cette volonté politique place l’humanisation des soins au sommet des impératifs nationaux en affi</w:t>
      </w:r>
      <w:r>
        <w:rPr>
          <w:rFonts w:ascii="Times New Roman" w:hAnsi="Times New Roman" w:cs="Times New Roman"/>
          <w:sz w:val="28"/>
          <w:szCs w:val="28"/>
          <w:lang w:val="fr-FR"/>
        </w:rPr>
        <w:t xml:space="preserve">rmant l'engagement solennel de </w:t>
      </w:r>
      <w:r w:rsidRPr="00817230">
        <w:rPr>
          <w:rFonts w:ascii="Times New Roman" w:hAnsi="Times New Roman" w:cs="Times New Roman"/>
          <w:sz w:val="28"/>
          <w:szCs w:val="28"/>
          <w:lang w:val="fr-FR"/>
        </w:rPr>
        <w:t xml:space="preserve">« garantir que la vie humaine prime sur toute transaction financière immédiate ». Par l'instauration du post-paiement des soins d'urgence dès le premier contact communautaire, l’Unité </w:t>
      </w:r>
      <w:r>
        <w:rPr>
          <w:rFonts w:ascii="Times New Roman" w:hAnsi="Times New Roman" w:cs="Times New Roman"/>
          <w:sz w:val="28"/>
          <w:szCs w:val="28"/>
          <w:lang w:val="fr-FR"/>
        </w:rPr>
        <w:t>Mobile de Santé Intégrée (UMSI)</w:t>
      </w:r>
      <w:r w:rsidRPr="00817230">
        <w:rPr>
          <w:rFonts w:ascii="Times New Roman" w:hAnsi="Times New Roman" w:cs="Times New Roman"/>
          <w:sz w:val="28"/>
          <w:szCs w:val="28"/>
          <w:lang w:val="fr-FR"/>
        </w:rPr>
        <w:t xml:space="preserve"> transforme cette promesse en une réalité tangible, abolissant définitivement le phénomène déshumanisant de la rétention hospitalière tout en restaurant la dignité du citoyen. Cet ancrage éthique trouve son prolongement naturel dans l’opérationnalisation de la Couverture Sanitaire Universelle (CSU), dont ce dispositif devient le bras armé pour atteindre les populations du « dernier kilomètre » logistique, </w:t>
      </w:r>
      <w:r w:rsidRPr="00817230">
        <w:rPr>
          <w:rFonts w:ascii="Times New Roman" w:hAnsi="Times New Roman" w:cs="Times New Roman"/>
          <w:sz w:val="28"/>
          <w:szCs w:val="28"/>
          <w:lang w:val="fr-FR"/>
        </w:rPr>
        <w:lastRenderedPageBreak/>
        <w:t xml:space="preserve">conformément à l'ambition </w:t>
      </w:r>
      <w:r>
        <w:rPr>
          <w:rFonts w:ascii="Times New Roman" w:hAnsi="Times New Roman" w:cs="Times New Roman"/>
          <w:sz w:val="28"/>
          <w:szCs w:val="28"/>
          <w:lang w:val="fr-FR"/>
        </w:rPr>
        <w:t xml:space="preserve">du gouvernement </w:t>
      </w:r>
      <w:r w:rsidRPr="00817230">
        <w:rPr>
          <w:rFonts w:ascii="Times New Roman" w:hAnsi="Times New Roman" w:cs="Times New Roman"/>
          <w:sz w:val="28"/>
          <w:szCs w:val="28"/>
          <w:lang w:val="fr-FR"/>
        </w:rPr>
        <w:t>d</w:t>
      </w:r>
      <w:r>
        <w:rPr>
          <w:rFonts w:ascii="Times New Roman" w:hAnsi="Times New Roman" w:cs="Times New Roman"/>
          <w:sz w:val="28"/>
          <w:szCs w:val="28"/>
          <w:lang w:val="fr-FR"/>
        </w:rPr>
        <w:t xml:space="preserve">e </w:t>
      </w:r>
      <w:r w:rsidRPr="00817230">
        <w:rPr>
          <w:rFonts w:ascii="Times New Roman" w:hAnsi="Times New Roman" w:cs="Times New Roman"/>
          <w:sz w:val="28"/>
          <w:szCs w:val="28"/>
          <w:lang w:val="fr-FR"/>
        </w:rPr>
        <w:t>« ne la</w:t>
      </w:r>
      <w:r>
        <w:rPr>
          <w:rFonts w:ascii="Times New Roman" w:hAnsi="Times New Roman" w:cs="Times New Roman"/>
          <w:sz w:val="28"/>
          <w:szCs w:val="28"/>
          <w:lang w:val="fr-FR"/>
        </w:rPr>
        <w:t>isser aucune localité de côté »</w:t>
      </w:r>
      <w:r w:rsidRPr="00817230">
        <w:rPr>
          <w:rFonts w:ascii="Times New Roman" w:hAnsi="Times New Roman" w:cs="Times New Roman"/>
          <w:sz w:val="28"/>
          <w:szCs w:val="28"/>
          <w:lang w:val="fr-FR"/>
        </w:rPr>
        <w:t>.</w:t>
      </w:r>
    </w:p>
    <w:p w14:paraId="7B2ADF9F" w14:textId="77777777" w:rsidR="00817230" w:rsidRPr="00817230" w:rsidRDefault="00817230" w:rsidP="00817230">
      <w:pPr>
        <w:spacing w:line="276" w:lineRule="auto"/>
        <w:jc w:val="both"/>
        <w:rPr>
          <w:rFonts w:ascii="Times New Roman" w:hAnsi="Times New Roman" w:cs="Times New Roman"/>
          <w:sz w:val="28"/>
          <w:szCs w:val="28"/>
          <w:lang w:val="fr-FR"/>
        </w:rPr>
      </w:pPr>
      <w:r w:rsidRPr="00817230">
        <w:rPr>
          <w:rFonts w:ascii="Times New Roman" w:hAnsi="Times New Roman" w:cs="Times New Roman"/>
          <w:sz w:val="28"/>
          <w:szCs w:val="28"/>
          <w:lang w:val="fr-FR"/>
        </w:rPr>
        <w:t xml:space="preserve">En agissant comme un catalyseur du projet ARCH, cette initiative apporte une réponse multidimensionnelle aux Objectifs de Développement Durable (ODD) </w:t>
      </w:r>
      <w:r>
        <w:rPr>
          <w:rFonts w:ascii="Times New Roman" w:hAnsi="Times New Roman" w:cs="Times New Roman"/>
          <w:sz w:val="28"/>
          <w:szCs w:val="28"/>
          <w:lang w:val="fr-FR"/>
        </w:rPr>
        <w:t xml:space="preserve">des Nations Unies. Si l'ODD 3 </w:t>
      </w:r>
      <w:r w:rsidRPr="00817230">
        <w:rPr>
          <w:rFonts w:ascii="Times New Roman" w:hAnsi="Times New Roman" w:cs="Times New Roman"/>
          <w:sz w:val="28"/>
          <w:szCs w:val="28"/>
          <w:lang w:val="fr-FR"/>
        </w:rPr>
        <w:t xml:space="preserve">(Santé et Bien-être) en constitue le pivot, </w:t>
      </w:r>
      <w:r w:rsidRPr="00B96DD8">
        <w:rPr>
          <w:rFonts w:ascii="Times New Roman" w:hAnsi="Times New Roman" w:cs="Times New Roman"/>
          <w:sz w:val="28"/>
          <w:szCs w:val="28"/>
          <w:highlight w:val="red"/>
          <w:lang w:val="fr-FR"/>
        </w:rPr>
        <w:t>l</w:t>
      </w:r>
      <w:r w:rsidRPr="00B96DD8">
        <w:rPr>
          <w:rFonts w:ascii="Times New Roman" w:hAnsi="Times New Roman" w:cs="Times New Roman"/>
          <w:sz w:val="28"/>
          <w:szCs w:val="28"/>
          <w:highlight w:val="red"/>
          <w:lang w:val="fr-FR"/>
        </w:rPr>
        <w:t>e projet impacte directement l'ODD 6</w:t>
      </w:r>
      <w:r w:rsidRPr="00B96DD8">
        <w:rPr>
          <w:rFonts w:ascii="Times New Roman" w:hAnsi="Times New Roman" w:cs="Times New Roman"/>
          <w:sz w:val="28"/>
          <w:szCs w:val="28"/>
          <w:highlight w:val="red"/>
          <w:lang w:val="fr-FR"/>
        </w:rPr>
        <w:t xml:space="preserve"> (Eau propre et Assainissement) par une gestion rigoureuse des déchets biom</w:t>
      </w:r>
      <w:r w:rsidR="00B96DD8" w:rsidRPr="00B96DD8">
        <w:rPr>
          <w:rFonts w:ascii="Times New Roman" w:hAnsi="Times New Roman" w:cs="Times New Roman"/>
          <w:sz w:val="28"/>
          <w:szCs w:val="28"/>
          <w:highlight w:val="red"/>
          <w:lang w:val="fr-FR"/>
        </w:rPr>
        <w:t>édicaux en zone lacustre,</w:t>
      </w:r>
      <w:r w:rsidR="00B96DD8">
        <w:rPr>
          <w:rFonts w:ascii="Times New Roman" w:hAnsi="Times New Roman" w:cs="Times New Roman"/>
          <w:sz w:val="28"/>
          <w:szCs w:val="28"/>
          <w:lang w:val="fr-FR"/>
        </w:rPr>
        <w:t xml:space="preserve"> et l'ODD 8</w:t>
      </w:r>
      <w:r w:rsidRPr="00817230">
        <w:rPr>
          <w:rFonts w:ascii="Times New Roman" w:hAnsi="Times New Roman" w:cs="Times New Roman"/>
          <w:sz w:val="28"/>
          <w:szCs w:val="28"/>
          <w:lang w:val="fr-FR"/>
        </w:rPr>
        <w:t xml:space="preserve"> (Travail décent et Croissance économique) en maintenant la force de travail locale active. Au-</w:t>
      </w:r>
      <w:r w:rsidR="00B96DD8">
        <w:rPr>
          <w:rFonts w:ascii="Times New Roman" w:hAnsi="Times New Roman" w:cs="Times New Roman"/>
          <w:sz w:val="28"/>
          <w:szCs w:val="28"/>
          <w:lang w:val="fr-FR"/>
        </w:rPr>
        <w:t>delà de sa mission clinique, l'UMSI</w:t>
      </w:r>
      <w:r w:rsidRPr="00817230">
        <w:rPr>
          <w:rFonts w:ascii="Times New Roman" w:hAnsi="Times New Roman" w:cs="Times New Roman"/>
          <w:sz w:val="28"/>
          <w:szCs w:val="28"/>
          <w:lang w:val="fr-FR"/>
        </w:rPr>
        <w:t xml:space="preserve"> est conçue comme un véritable moteur de développement socio-économique capable de préserver le capital productif des ménages. En évitant les dépenses de santé catastrophiques qui forcent souvent les familles à aliéner leurs outils de production</w:t>
      </w:r>
      <w:r w:rsidR="00B96DD8">
        <w:rPr>
          <w:rFonts w:ascii="Times New Roman" w:hAnsi="Times New Roman" w:cs="Times New Roman"/>
          <w:sz w:val="28"/>
          <w:szCs w:val="28"/>
          <w:lang w:val="fr-FR"/>
        </w:rPr>
        <w:t xml:space="preserve"> et les patrimoines</w:t>
      </w:r>
      <w:r w:rsidRPr="00817230">
        <w:rPr>
          <w:rFonts w:ascii="Times New Roman" w:hAnsi="Times New Roman" w:cs="Times New Roman"/>
          <w:sz w:val="28"/>
          <w:szCs w:val="28"/>
          <w:lang w:val="fr-FR"/>
        </w:rPr>
        <w:t>, le projet sécurise la résilience financière des communautés rurales et soutient une croissance économique inclusive.</w:t>
      </w:r>
    </w:p>
    <w:p w14:paraId="36D1E221" w14:textId="77777777" w:rsidR="00817230" w:rsidRPr="00A43847" w:rsidRDefault="00817230" w:rsidP="00817230">
      <w:pPr>
        <w:spacing w:line="276" w:lineRule="auto"/>
        <w:jc w:val="both"/>
        <w:rPr>
          <w:rFonts w:ascii="Times New Roman" w:hAnsi="Times New Roman" w:cs="Times New Roman"/>
          <w:sz w:val="28"/>
          <w:szCs w:val="28"/>
          <w:lang w:val="fr-FR"/>
        </w:rPr>
      </w:pPr>
      <w:r w:rsidRPr="00817230">
        <w:rPr>
          <w:rFonts w:ascii="Times New Roman" w:hAnsi="Times New Roman" w:cs="Times New Roman"/>
          <w:sz w:val="28"/>
          <w:szCs w:val="28"/>
          <w:lang w:val="fr-FR"/>
        </w:rPr>
        <w:t>Cette dynamique de progrès s'accompagne d'une vision moderne de l'aménagement du territoi</w:t>
      </w:r>
      <w:r w:rsidR="00B96DD8">
        <w:rPr>
          <w:rFonts w:ascii="Times New Roman" w:hAnsi="Times New Roman" w:cs="Times New Roman"/>
          <w:sz w:val="28"/>
          <w:szCs w:val="28"/>
          <w:lang w:val="fr-FR"/>
        </w:rPr>
        <w:t xml:space="preserve">re, alignée sur la promesse de </w:t>
      </w:r>
      <w:r w:rsidRPr="00817230">
        <w:rPr>
          <w:rFonts w:ascii="Times New Roman" w:hAnsi="Times New Roman" w:cs="Times New Roman"/>
          <w:sz w:val="28"/>
          <w:szCs w:val="28"/>
          <w:lang w:val="fr-FR"/>
        </w:rPr>
        <w:t>« généraliser la télémédecine et les systèmes d’information hospitaliers performants ». L'évolution stratégique vers des Centres de Santé Communautaires (CHC) de nouvelle génération crée des pôles technologiques dotés d'énergie solaire et de connectivité haut débit, matérialisant ainsi un</w:t>
      </w:r>
      <w:r w:rsidR="00B96DD8">
        <w:rPr>
          <w:rFonts w:ascii="Times New Roman" w:hAnsi="Times New Roman" w:cs="Times New Roman"/>
          <w:sz w:val="28"/>
          <w:szCs w:val="28"/>
          <w:lang w:val="fr-FR"/>
        </w:rPr>
        <w:t xml:space="preserve"> véritable saut technologique (</w:t>
      </w:r>
      <w:r w:rsidRPr="00817230">
        <w:rPr>
          <w:rFonts w:ascii="Times New Roman" w:hAnsi="Times New Roman" w:cs="Times New Roman"/>
          <w:sz w:val="28"/>
          <w:szCs w:val="28"/>
          <w:lang w:val="fr-FR"/>
        </w:rPr>
        <w:t>leapfrogging). Ce maillage permet non seulement de fixer le personnel qualifié dans les zones enclavées, mais aussi d'instaurer une gouvernance exemplaire basée sur la transparence numérique et la traçabilité biométrique.</w:t>
      </w:r>
      <w:r w:rsidR="00B96DD8">
        <w:rPr>
          <w:rFonts w:ascii="Times New Roman" w:hAnsi="Times New Roman" w:cs="Times New Roman"/>
          <w:sz w:val="28"/>
          <w:szCs w:val="28"/>
          <w:lang w:val="fr-FR"/>
        </w:rPr>
        <w:t xml:space="preserve"> En répondant à l'impératif de </w:t>
      </w:r>
      <w:r w:rsidRPr="00817230">
        <w:rPr>
          <w:rFonts w:ascii="Times New Roman" w:hAnsi="Times New Roman" w:cs="Times New Roman"/>
          <w:sz w:val="28"/>
          <w:szCs w:val="28"/>
          <w:lang w:val="fr-FR"/>
        </w:rPr>
        <w:t>« réorganiser le secteur pharmaceutique pour garantir la séc</w:t>
      </w:r>
      <w:r w:rsidR="00B96DD8">
        <w:rPr>
          <w:rFonts w:ascii="Times New Roman" w:hAnsi="Times New Roman" w:cs="Times New Roman"/>
          <w:sz w:val="28"/>
          <w:szCs w:val="28"/>
          <w:lang w:val="fr-FR"/>
        </w:rPr>
        <w:t>urité des médicaments », l'UMSI</w:t>
      </w:r>
      <w:r w:rsidRPr="00817230">
        <w:rPr>
          <w:rFonts w:ascii="Times New Roman" w:hAnsi="Times New Roman" w:cs="Times New Roman"/>
          <w:sz w:val="28"/>
          <w:szCs w:val="28"/>
          <w:lang w:val="fr-FR"/>
        </w:rPr>
        <w:t xml:space="preserve"> positionne le Bénin comme un modèle panafricain, transformant la santé en un investissement stratégique au service d'une nation émer</w:t>
      </w:r>
      <w:r w:rsidR="00B96DD8">
        <w:rPr>
          <w:rFonts w:ascii="Times New Roman" w:hAnsi="Times New Roman" w:cs="Times New Roman"/>
          <w:sz w:val="28"/>
          <w:szCs w:val="28"/>
          <w:lang w:val="fr-FR"/>
        </w:rPr>
        <w:t>gente, solidaire et souveraine.</w:t>
      </w:r>
    </w:p>
    <w:p w14:paraId="460A4AF4" w14:textId="13EA45E4" w:rsidR="00EE34B9" w:rsidRDefault="007D552B" w:rsidP="00EE34B9">
      <w:pPr>
        <w:pStyle w:val="Paragraphedeliste"/>
        <w:numPr>
          <w:ilvl w:val="0"/>
          <w:numId w:val="2"/>
        </w:numPr>
        <w:spacing w:line="276" w:lineRule="auto"/>
        <w:jc w:val="both"/>
        <w:rPr>
          <w:rFonts w:ascii="Times New Roman" w:hAnsi="Times New Roman" w:cs="Times New Roman"/>
          <w:sz w:val="28"/>
          <w:szCs w:val="28"/>
        </w:rPr>
      </w:pPr>
      <w:r w:rsidRPr="00EE34B9">
        <w:rPr>
          <w:rFonts w:ascii="Times New Roman" w:hAnsi="Times New Roman" w:cs="Times New Roman"/>
          <w:sz w:val="28"/>
          <w:szCs w:val="28"/>
        </w:rPr>
        <w:t>OBJECTIF GÉNÉRAL DU PROJET</w:t>
      </w:r>
      <w:r w:rsidR="00EE34B9" w:rsidRPr="00EE34B9">
        <w:rPr>
          <w:rFonts w:ascii="Times New Roman" w:hAnsi="Times New Roman" w:cs="Times New Roman"/>
          <w:sz w:val="28"/>
          <w:szCs w:val="28"/>
        </w:rPr>
        <w:t xml:space="preserve"> </w:t>
      </w:r>
    </w:p>
    <w:p w14:paraId="1D87E7BD" w14:textId="284AE9B3" w:rsidR="00EE34B9" w:rsidRDefault="00EE34B9" w:rsidP="00EE34B9">
      <w:pPr>
        <w:pStyle w:val="Paragraphedeliste"/>
        <w:spacing w:line="276" w:lineRule="auto"/>
        <w:jc w:val="both"/>
        <w:rPr>
          <w:rFonts w:ascii="Times New Roman" w:hAnsi="Times New Roman" w:cs="Times New Roman"/>
          <w:sz w:val="28"/>
          <w:szCs w:val="28"/>
        </w:rPr>
      </w:pPr>
      <w:r w:rsidRPr="00A87404">
        <w:rPr>
          <w:rFonts w:ascii="Times New Roman" w:hAnsi="Times New Roman" w:cs="Times New Roman"/>
          <w:sz w:val="28"/>
          <w:szCs w:val="28"/>
          <w:shd w:val="clear" w:color="auto" w:fill="92D050"/>
        </w:rPr>
        <w:t xml:space="preserve">Transformer durablement l'offre de soins de santé au Bénin </w:t>
      </w:r>
      <w:commentRangeStart w:id="0"/>
      <w:r w:rsidRPr="00A87404">
        <w:rPr>
          <w:rFonts w:ascii="Times New Roman" w:hAnsi="Times New Roman" w:cs="Times New Roman"/>
          <w:sz w:val="28"/>
          <w:szCs w:val="28"/>
          <w:shd w:val="clear" w:color="auto" w:fill="92D050"/>
        </w:rPr>
        <w:t>en</w:t>
      </w:r>
      <w:commentRangeEnd w:id="0"/>
      <w:r>
        <w:rPr>
          <w:rStyle w:val="Marquedecommentaire"/>
        </w:rPr>
        <w:commentReference w:id="0"/>
      </w:r>
      <w:r w:rsidRPr="007D552B">
        <w:rPr>
          <w:rFonts w:ascii="Times New Roman" w:hAnsi="Times New Roman" w:cs="Times New Roman"/>
          <w:sz w:val="28"/>
          <w:szCs w:val="28"/>
        </w:rPr>
        <w:t xml:space="preserve"> garantissant à chaque citoyen, quel que soit son lieu de résidence ou sa situation financière immédiate, un accès permanent à une expertise clinique de qualité et à une disponibilité totale de</w:t>
      </w:r>
      <w:r>
        <w:rPr>
          <w:rFonts w:ascii="Times New Roman" w:hAnsi="Times New Roman" w:cs="Times New Roman"/>
          <w:sz w:val="28"/>
          <w:szCs w:val="28"/>
        </w:rPr>
        <w:t>s produits de santé essentiels</w:t>
      </w:r>
    </w:p>
    <w:p w14:paraId="5CF4529D" w14:textId="24124207" w:rsidR="00EE34B9" w:rsidRDefault="00EE34B9" w:rsidP="00EE34B9">
      <w:pPr>
        <w:pStyle w:val="Paragraphedeliste"/>
        <w:spacing w:line="276" w:lineRule="auto"/>
        <w:jc w:val="both"/>
        <w:rPr>
          <w:rFonts w:ascii="Times New Roman" w:hAnsi="Times New Roman" w:cs="Times New Roman"/>
          <w:sz w:val="28"/>
          <w:szCs w:val="28"/>
        </w:rPr>
      </w:pPr>
    </w:p>
    <w:p w14:paraId="6B7BDD15" w14:textId="09DD66F8" w:rsidR="00EE34B9" w:rsidRDefault="00EE34B9" w:rsidP="00EE34B9">
      <w:pPr>
        <w:pStyle w:val="Paragraphedeliste"/>
        <w:spacing w:line="276" w:lineRule="auto"/>
        <w:jc w:val="both"/>
        <w:rPr>
          <w:rFonts w:ascii="Times New Roman" w:hAnsi="Times New Roman" w:cs="Times New Roman"/>
          <w:sz w:val="28"/>
          <w:szCs w:val="28"/>
        </w:rPr>
      </w:pPr>
    </w:p>
    <w:p w14:paraId="0DC3E0C9" w14:textId="2E932456" w:rsidR="00EE34B9" w:rsidRDefault="00EE34B9" w:rsidP="00EE34B9">
      <w:pPr>
        <w:pStyle w:val="Paragraphedeliste"/>
        <w:spacing w:line="276" w:lineRule="auto"/>
        <w:jc w:val="both"/>
        <w:rPr>
          <w:rFonts w:ascii="Times New Roman" w:hAnsi="Times New Roman" w:cs="Times New Roman"/>
          <w:sz w:val="28"/>
          <w:szCs w:val="28"/>
        </w:rPr>
      </w:pPr>
    </w:p>
    <w:p w14:paraId="5DE5BC40" w14:textId="77777777" w:rsidR="00EE34B9" w:rsidRDefault="00EE34B9" w:rsidP="00EE34B9">
      <w:pPr>
        <w:pStyle w:val="Paragraphedeliste"/>
        <w:spacing w:line="276" w:lineRule="auto"/>
        <w:jc w:val="both"/>
        <w:rPr>
          <w:rFonts w:ascii="Times New Roman" w:hAnsi="Times New Roman" w:cs="Times New Roman"/>
          <w:sz w:val="28"/>
          <w:szCs w:val="28"/>
        </w:rPr>
      </w:pPr>
    </w:p>
    <w:p w14:paraId="1AD24225" w14:textId="0A11AF23" w:rsidR="00EE34B9" w:rsidRPr="00EE34B9" w:rsidRDefault="00EE34B9" w:rsidP="00EE34B9">
      <w:pPr>
        <w:pStyle w:val="Paragraphedeliste"/>
        <w:numPr>
          <w:ilvl w:val="0"/>
          <w:numId w:val="2"/>
        </w:numPr>
        <w:spacing w:line="276" w:lineRule="auto"/>
        <w:jc w:val="both"/>
        <w:rPr>
          <w:rFonts w:ascii="Times New Roman" w:hAnsi="Times New Roman" w:cs="Times New Roman"/>
          <w:sz w:val="28"/>
          <w:szCs w:val="28"/>
        </w:rPr>
      </w:pPr>
      <w:r w:rsidRPr="00EE34B9">
        <w:rPr>
          <w:rFonts w:ascii="Times New Roman" w:hAnsi="Times New Roman" w:cs="Times New Roman"/>
          <w:sz w:val="28"/>
          <w:szCs w:val="28"/>
        </w:rPr>
        <w:lastRenderedPageBreak/>
        <w:t>OBJECTIFS SPÉCIFIQUES (Les Piliers)</w:t>
      </w:r>
    </w:p>
    <w:p w14:paraId="2D1F8955" w14:textId="5CF118A2" w:rsidR="007D552B" w:rsidRPr="007D552B" w:rsidRDefault="00A87404"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1. </w:t>
      </w:r>
      <w:r w:rsidR="007D552B" w:rsidRPr="007D552B">
        <w:rPr>
          <w:rFonts w:ascii="Times New Roman" w:hAnsi="Times New Roman" w:cs="Times New Roman"/>
          <w:sz w:val="28"/>
          <w:szCs w:val="28"/>
        </w:rPr>
        <w:t>Obj</w:t>
      </w:r>
      <w:r>
        <w:rPr>
          <w:rFonts w:ascii="Times New Roman" w:hAnsi="Times New Roman" w:cs="Times New Roman"/>
          <w:sz w:val="28"/>
          <w:szCs w:val="28"/>
        </w:rPr>
        <w:t>ectif Clinique (L'Expertise)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Déployer des unités mobiles autonomes (Bus ou Barques médicalisées) pour apporter un plateau technique de diagnostic et de soins au cœur des zones enclavées.</w:t>
      </w:r>
    </w:p>
    <w:p w14:paraId="2DE44CBC" w14:textId="3103D426" w:rsidR="007D552B" w:rsidRPr="007D552B" w:rsidRDefault="007C234E"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2. </w:t>
      </w:r>
      <w:r w:rsidR="007D552B" w:rsidRPr="007D552B">
        <w:rPr>
          <w:rFonts w:ascii="Times New Roman" w:hAnsi="Times New Roman" w:cs="Times New Roman"/>
          <w:sz w:val="28"/>
          <w:szCs w:val="28"/>
        </w:rPr>
        <w:t>Object</w:t>
      </w:r>
      <w:r>
        <w:rPr>
          <w:rFonts w:ascii="Times New Roman" w:hAnsi="Times New Roman" w:cs="Times New Roman"/>
          <w:sz w:val="28"/>
          <w:szCs w:val="28"/>
        </w:rPr>
        <w:t>if Logistique (La Continuité)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xml:space="preserve"> Éliminer les ruptures de stocks par une supply chain du dernier kilomètre optimisée (Camionnette) reliant le hub, les dépôts et les acteurs de terrain.</w:t>
      </w:r>
    </w:p>
    <w:p w14:paraId="2A608D62" w14:textId="529E652E" w:rsidR="007D552B" w:rsidRPr="007D552B" w:rsidRDefault="00C8164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fr-FR"/>
        </w:rPr>
        <w:t xml:space="preserve">3- </w:t>
      </w:r>
      <w:r w:rsidR="007C234E">
        <w:rPr>
          <w:rFonts w:ascii="Times New Roman" w:hAnsi="Times New Roman" w:cs="Times New Roman"/>
          <w:sz w:val="28"/>
          <w:szCs w:val="28"/>
        </w:rPr>
        <w:t xml:space="preserve"> </w:t>
      </w:r>
      <w:r w:rsidR="007D552B" w:rsidRPr="007D552B">
        <w:rPr>
          <w:rFonts w:ascii="Times New Roman" w:hAnsi="Times New Roman" w:cs="Times New Roman"/>
          <w:sz w:val="28"/>
          <w:szCs w:val="28"/>
        </w:rPr>
        <w:t xml:space="preserve">Objectif </w:t>
      </w:r>
      <w:r w:rsidR="007C234E">
        <w:rPr>
          <w:rFonts w:ascii="Times New Roman" w:hAnsi="Times New Roman" w:cs="Times New Roman"/>
          <w:sz w:val="28"/>
          <w:szCs w:val="28"/>
        </w:rPr>
        <w:t>Social &amp; Éthique (La Justice) :</w:t>
      </w:r>
      <w:r w:rsidR="007D552B" w:rsidRPr="007D552B">
        <w:rPr>
          <w:rFonts w:ascii="Times New Roman" w:hAnsi="Times New Roman" w:cs="Times New Roman"/>
          <w:sz w:val="28"/>
          <w:szCs w:val="28"/>
        </w:rPr>
        <w:t xml:space="preserve"> Opérationnaliser la couverture sanitaire universelle et le post-paiement des soins, garantissant que l'urgence médicale prime sur le règlement financier.</w:t>
      </w:r>
    </w:p>
    <w:p w14:paraId="48541DA4" w14:textId="0CC5FF7D" w:rsidR="007D552B" w:rsidRPr="007D552B" w:rsidRDefault="00C8164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4</w:t>
      </w:r>
      <w:r w:rsidR="007C234E">
        <w:rPr>
          <w:rFonts w:ascii="Times New Roman" w:hAnsi="Times New Roman" w:cs="Times New Roman"/>
          <w:sz w:val="28"/>
          <w:szCs w:val="28"/>
        </w:rPr>
        <w:t xml:space="preserve"> </w:t>
      </w:r>
      <w:r w:rsidR="007D552B" w:rsidRPr="007D552B">
        <w:rPr>
          <w:rFonts w:ascii="Times New Roman" w:hAnsi="Times New Roman" w:cs="Times New Roman"/>
          <w:sz w:val="28"/>
          <w:szCs w:val="28"/>
        </w:rPr>
        <w:t>Object</w:t>
      </w:r>
      <w:r w:rsidR="007C234E">
        <w:rPr>
          <w:rFonts w:ascii="Times New Roman" w:hAnsi="Times New Roman" w:cs="Times New Roman"/>
          <w:sz w:val="28"/>
          <w:szCs w:val="28"/>
        </w:rPr>
        <w:t>if Communautaire (Le Soutien) :</w:t>
      </w:r>
      <w:r w:rsidR="007C234E">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xml:space="preserve"> Renforcer les capacités d'intervention des Agents de Santé Communautaires Qualifiés (ASCQ) et des Relais par un appui </w:t>
      </w:r>
      <w:r>
        <w:rPr>
          <w:rFonts w:ascii="Times New Roman" w:hAnsi="Times New Roman" w:cs="Times New Roman"/>
          <w:sz w:val="28"/>
          <w:szCs w:val="28"/>
        </w:rPr>
        <w:t>matériel et technique constant.</w:t>
      </w:r>
    </w:p>
    <w:p w14:paraId="5C449E70" w14:textId="0E8676A7" w:rsidR="007D552B" w:rsidRPr="00EE34B9" w:rsidRDefault="007D552B" w:rsidP="00EE34B9">
      <w:pPr>
        <w:pStyle w:val="Paragraphedeliste"/>
        <w:numPr>
          <w:ilvl w:val="0"/>
          <w:numId w:val="2"/>
        </w:numPr>
        <w:spacing w:line="276" w:lineRule="auto"/>
        <w:jc w:val="both"/>
        <w:rPr>
          <w:rFonts w:ascii="Times New Roman" w:hAnsi="Times New Roman" w:cs="Times New Roman"/>
          <w:sz w:val="28"/>
          <w:szCs w:val="28"/>
        </w:rPr>
      </w:pPr>
      <w:r w:rsidRPr="00EE34B9">
        <w:rPr>
          <w:rFonts w:ascii="Times New Roman" w:hAnsi="Times New Roman" w:cs="Times New Roman"/>
          <w:sz w:val="28"/>
          <w:szCs w:val="28"/>
        </w:rPr>
        <w:t>ARCHITECTURE OPÉRATIONNELLE : LE MODÈLE HYBRIDE « HUB-AND-SPOKE »</w:t>
      </w:r>
    </w:p>
    <w:p w14:paraId="4F7F0814"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Le projet repose sur une synergie entre des points d'ancrage fixes existants (les Hubs) et les unités mobiles (les Spokes).</w:t>
      </w:r>
    </w:p>
    <w:p w14:paraId="5765B57D" w14:textId="7D124381" w:rsidR="007D552B" w:rsidRPr="007D552B" w:rsidRDefault="00EE34B9"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fr-FR"/>
        </w:rPr>
        <w:t>4</w:t>
      </w:r>
      <w:r w:rsidR="007D552B" w:rsidRPr="007D552B">
        <w:rPr>
          <w:rFonts w:ascii="Times New Roman" w:hAnsi="Times New Roman" w:cs="Times New Roman"/>
          <w:sz w:val="28"/>
          <w:szCs w:val="28"/>
        </w:rPr>
        <w:t>.1. Les Centres de Santé Fixes (Points d'Ancrage Départementaux)</w:t>
      </w:r>
    </w:p>
    <w:p w14:paraId="73F06E86"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Pour garantir la durabilité et l'insertion dans la pyramide sanitaire nationale, chaque zone pilote est rattachée à une structure de référence :</w:t>
      </w:r>
    </w:p>
    <w:p w14:paraId="69CCFD05" w14:textId="2BCF2EFA" w:rsidR="007D552B" w:rsidRPr="007D552B" w:rsidRDefault="00E970F4"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552B" w:rsidRPr="007D552B">
        <w:rPr>
          <w:rFonts w:ascii="Times New Roman" w:hAnsi="Times New Roman" w:cs="Times New Roman"/>
          <w:sz w:val="28"/>
          <w:szCs w:val="28"/>
        </w:rPr>
        <w:t>Zone PAS (Porto-</w:t>
      </w:r>
      <w:r>
        <w:rPr>
          <w:rFonts w:ascii="Times New Roman" w:hAnsi="Times New Roman" w:cs="Times New Roman"/>
          <w:sz w:val="28"/>
          <w:szCs w:val="28"/>
        </w:rPr>
        <w:t>Novo - Aguégués - S</w:t>
      </w:r>
      <w:bookmarkStart w:id="1" w:name="_GoBack"/>
      <w:bookmarkEnd w:id="1"/>
      <w:r>
        <w:rPr>
          <w:rFonts w:ascii="Times New Roman" w:hAnsi="Times New Roman" w:cs="Times New Roman"/>
          <w:sz w:val="28"/>
          <w:szCs w:val="28"/>
        </w:rPr>
        <w:t xml:space="preserve">èmè-Podji) : Le </w:t>
      </w:r>
      <w:r w:rsidR="007D552B" w:rsidRPr="007D552B">
        <w:rPr>
          <w:rFonts w:ascii="Times New Roman" w:hAnsi="Times New Roman" w:cs="Times New Roman"/>
          <w:sz w:val="28"/>
          <w:szCs w:val="28"/>
        </w:rPr>
        <w:t>Centre Hospitalier</w:t>
      </w:r>
      <w:r>
        <w:rPr>
          <w:rFonts w:ascii="Times New Roman" w:hAnsi="Times New Roman" w:cs="Times New Roman"/>
          <w:sz w:val="28"/>
          <w:szCs w:val="28"/>
        </w:rPr>
        <w:t xml:space="preserve"> Départemental (CHD) de l'Ouémé</w:t>
      </w:r>
      <w:r w:rsidR="007D552B" w:rsidRPr="007D552B">
        <w:rPr>
          <w:rFonts w:ascii="Times New Roman" w:hAnsi="Times New Roman" w:cs="Times New Roman"/>
          <w:sz w:val="28"/>
          <w:szCs w:val="28"/>
        </w:rPr>
        <w:t>. Il assure la référence ultime et la maintenance lourde des cliniques flottantes.</w:t>
      </w:r>
    </w:p>
    <w:p w14:paraId="781389D8" w14:textId="4336351C" w:rsidR="007D552B" w:rsidRPr="007D552B" w:rsidRDefault="00E970F4"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552B" w:rsidRPr="007D552B">
        <w:rPr>
          <w:rFonts w:ascii="Times New Roman" w:hAnsi="Times New Roman" w:cs="Times New Roman"/>
          <w:sz w:val="28"/>
          <w:szCs w:val="28"/>
        </w:rPr>
        <w:t>Zone 3A (Akpro-Missér</w:t>
      </w:r>
      <w:r>
        <w:rPr>
          <w:rFonts w:ascii="Times New Roman" w:hAnsi="Times New Roman" w:cs="Times New Roman"/>
          <w:sz w:val="28"/>
          <w:szCs w:val="28"/>
        </w:rPr>
        <w:t>été - Avrankou - Adja-Ouèrè) :</w:t>
      </w:r>
      <w:r>
        <w:rPr>
          <w:rFonts w:ascii="Times New Roman" w:hAnsi="Times New Roman" w:cs="Times New Roman"/>
          <w:sz w:val="28"/>
          <w:szCs w:val="28"/>
          <w:lang w:val="fr-FR"/>
        </w:rPr>
        <w:t xml:space="preserve"> </w:t>
      </w:r>
      <w:r>
        <w:rPr>
          <w:rFonts w:ascii="Times New Roman" w:hAnsi="Times New Roman" w:cs="Times New Roman"/>
          <w:sz w:val="28"/>
          <w:szCs w:val="28"/>
        </w:rPr>
        <w:t xml:space="preserve">Un </w:t>
      </w:r>
      <w:r w:rsidR="007D552B" w:rsidRPr="007D552B">
        <w:rPr>
          <w:rFonts w:ascii="Times New Roman" w:hAnsi="Times New Roman" w:cs="Times New Roman"/>
          <w:sz w:val="28"/>
          <w:szCs w:val="28"/>
        </w:rPr>
        <w:t>Ce</w:t>
      </w:r>
      <w:r>
        <w:rPr>
          <w:rFonts w:ascii="Times New Roman" w:hAnsi="Times New Roman" w:cs="Times New Roman"/>
          <w:sz w:val="28"/>
          <w:szCs w:val="28"/>
        </w:rPr>
        <w:t>ntre de Santé de Commune (CSC)</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stratégique. En l'absence d'hôpital de zone, ce centre devient le pivot logistique et administratif de l'UMSI terrestre.</w:t>
      </w:r>
    </w:p>
    <w:p w14:paraId="209C2C4A" w14:textId="224C5C91" w:rsidR="007D552B" w:rsidRPr="007D552B" w:rsidRDefault="00E970F4"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Zone ABD (Ad</w:t>
      </w:r>
      <w:r>
        <w:rPr>
          <w:rFonts w:ascii="Times New Roman" w:hAnsi="Times New Roman" w:cs="Times New Roman"/>
          <w:sz w:val="28"/>
          <w:szCs w:val="28"/>
        </w:rPr>
        <w:t>johoun - Bonou - Dangbo) : L'Hôpital de Zone (HZ) d'Adjohoun</w:t>
      </w:r>
      <w:r w:rsidR="007D552B" w:rsidRPr="007D552B">
        <w:rPr>
          <w:rFonts w:ascii="Times New Roman" w:hAnsi="Times New Roman" w:cs="Times New Roman"/>
          <w:sz w:val="28"/>
          <w:szCs w:val="28"/>
        </w:rPr>
        <w:t>. Il centralise les flux cliniques et logistiques de la vallée.</w:t>
      </w:r>
    </w:p>
    <w:p w14:paraId="225BE070" w14:textId="565A6C39" w:rsidR="007D552B" w:rsidRPr="007D552B" w:rsidRDefault="00EE34B9"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fr-FR"/>
        </w:rPr>
        <w:t>4</w:t>
      </w:r>
      <w:r w:rsidR="007D552B" w:rsidRPr="007D552B">
        <w:rPr>
          <w:rFonts w:ascii="Times New Roman" w:hAnsi="Times New Roman" w:cs="Times New Roman"/>
          <w:sz w:val="28"/>
          <w:szCs w:val="28"/>
        </w:rPr>
        <w:t>.2. Le Hub Clinique Mobile (L'UMSI)</w:t>
      </w:r>
    </w:p>
    <w:p w14:paraId="39BDDC17" w14:textId="77A2F650"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L'UMSI agit comme l'extension technologique et mobile de ces centres fixes. Elle projette le plateau technique (échographie, labo, biométrie) vers les populations. Elle n'est p</w:t>
      </w:r>
      <w:r w:rsidR="00E970F4">
        <w:rPr>
          <w:rFonts w:ascii="Times New Roman" w:hAnsi="Times New Roman" w:cs="Times New Roman"/>
          <w:sz w:val="28"/>
          <w:szCs w:val="28"/>
        </w:rPr>
        <w:t xml:space="preserve">lus un service extérieur, mais </w:t>
      </w:r>
      <w:r w:rsidRPr="007D552B">
        <w:rPr>
          <w:rFonts w:ascii="Times New Roman" w:hAnsi="Times New Roman" w:cs="Times New Roman"/>
          <w:sz w:val="28"/>
          <w:szCs w:val="28"/>
        </w:rPr>
        <w:t>"</w:t>
      </w:r>
      <w:r w:rsidR="00E970F4">
        <w:rPr>
          <w:rFonts w:ascii="Times New Roman" w:hAnsi="Times New Roman" w:cs="Times New Roman"/>
          <w:sz w:val="28"/>
          <w:szCs w:val="28"/>
        </w:rPr>
        <w:t>l'hôpital qui vient au patient"</w:t>
      </w:r>
      <w:r w:rsidRPr="007D552B">
        <w:rPr>
          <w:rFonts w:ascii="Times New Roman" w:hAnsi="Times New Roman" w:cs="Times New Roman"/>
          <w:sz w:val="28"/>
          <w:szCs w:val="28"/>
        </w:rPr>
        <w:t>.</w:t>
      </w:r>
    </w:p>
    <w:p w14:paraId="43B1290F" w14:textId="0E140BAE" w:rsidR="007D552B" w:rsidRPr="007D552B" w:rsidRDefault="00EE34B9"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sz w:val="28"/>
          <w:szCs w:val="28"/>
          <w:lang w:val="fr-FR"/>
        </w:rPr>
        <w:t>4</w:t>
      </w:r>
      <w:r w:rsidR="007D552B" w:rsidRPr="007D552B">
        <w:rPr>
          <w:rFonts w:ascii="Times New Roman" w:hAnsi="Times New Roman" w:cs="Times New Roman"/>
          <w:sz w:val="28"/>
          <w:szCs w:val="28"/>
        </w:rPr>
        <w:t>.3. Le Flux de Continuité (Dual-Flow)</w:t>
      </w:r>
    </w:p>
    <w:p w14:paraId="7E8101F5" w14:textId="68EB2BFA" w:rsidR="007D552B" w:rsidRPr="007D552B" w:rsidRDefault="00E0677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Référence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L'UMSI stabilise et évacue les cas graves vers le centre fixe rattaché (CHD, HZ ou CSC).</w:t>
      </w:r>
    </w:p>
    <w:p w14:paraId="6B42EFB6" w14:textId="46F9C45E" w:rsidR="00EE34B9" w:rsidRDefault="00E0677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fr-FR"/>
        </w:rPr>
        <w:t xml:space="preserve"> </w:t>
      </w:r>
      <w:r>
        <w:rPr>
          <w:rFonts w:ascii="Times New Roman" w:hAnsi="Times New Roman" w:cs="Times New Roman"/>
          <w:sz w:val="28"/>
          <w:szCs w:val="28"/>
        </w:rPr>
        <w:t>Contre-Référence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xml:space="preserve"> Le centre fixe utilise l'UMSI pour assurer le suivi post-hospitalier des patients dans leurs communautés (pansements, suivi de g</w:t>
      </w:r>
      <w:r w:rsidR="00EE34B9">
        <w:rPr>
          <w:rFonts w:ascii="Times New Roman" w:hAnsi="Times New Roman" w:cs="Times New Roman"/>
          <w:sz w:val="28"/>
          <w:szCs w:val="28"/>
        </w:rPr>
        <w:t>rossesse, maladies chroniques).</w:t>
      </w:r>
    </w:p>
    <w:p w14:paraId="2B891BB2" w14:textId="296A3A15" w:rsidR="007D552B" w:rsidRPr="00EE34B9" w:rsidRDefault="007D552B" w:rsidP="00EE34B9">
      <w:pPr>
        <w:pStyle w:val="Paragraphedeliste"/>
        <w:numPr>
          <w:ilvl w:val="0"/>
          <w:numId w:val="2"/>
        </w:numPr>
        <w:spacing w:line="276" w:lineRule="auto"/>
        <w:jc w:val="both"/>
        <w:rPr>
          <w:rFonts w:ascii="Times New Roman" w:hAnsi="Times New Roman" w:cs="Times New Roman"/>
          <w:sz w:val="28"/>
          <w:szCs w:val="28"/>
        </w:rPr>
      </w:pPr>
      <w:r w:rsidRPr="00EE34B9">
        <w:rPr>
          <w:rFonts w:ascii="Times New Roman" w:hAnsi="Times New Roman" w:cs="Times New Roman"/>
          <w:sz w:val="28"/>
          <w:szCs w:val="28"/>
        </w:rPr>
        <w:t>LA SUPPLY CHAIN DU DERNIER KILOMÈTRE</w:t>
      </w:r>
    </w:p>
    <w:p w14:paraId="45F83CDA" w14:textId="1BF0C075"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 xml:space="preserve"> </w:t>
      </w:r>
      <w:r w:rsidR="00E06772">
        <w:rPr>
          <w:rFonts w:ascii="Times New Roman" w:hAnsi="Times New Roman" w:cs="Times New Roman"/>
          <w:sz w:val="28"/>
          <w:szCs w:val="28"/>
          <w:lang w:val="fr-FR"/>
        </w:rPr>
        <w:t xml:space="preserve"> </w:t>
      </w:r>
      <w:r w:rsidR="00E06772">
        <w:rPr>
          <w:rFonts w:ascii="Times New Roman" w:hAnsi="Times New Roman" w:cs="Times New Roman"/>
          <w:sz w:val="28"/>
          <w:szCs w:val="28"/>
        </w:rPr>
        <w:t>Gestion "Push-Pull" :</w:t>
      </w:r>
      <w:r w:rsidR="00E06772">
        <w:rPr>
          <w:rFonts w:ascii="Times New Roman" w:hAnsi="Times New Roman" w:cs="Times New Roman"/>
          <w:sz w:val="28"/>
          <w:szCs w:val="28"/>
          <w:lang w:val="fr-FR"/>
        </w:rPr>
        <w:t xml:space="preserve"> </w:t>
      </w:r>
      <w:r w:rsidRPr="007D552B">
        <w:rPr>
          <w:rFonts w:ascii="Times New Roman" w:hAnsi="Times New Roman" w:cs="Times New Roman"/>
          <w:sz w:val="28"/>
          <w:szCs w:val="28"/>
        </w:rPr>
        <w:t xml:space="preserve"> Planification hebdomadaire renforcée par une réactivité aux alertes de stock.</w:t>
      </w:r>
    </w:p>
    <w:p w14:paraId="5F435215" w14:textId="4C5D3CBC" w:rsidR="007D552B" w:rsidRPr="007D552B" w:rsidRDefault="00E0677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fr-FR"/>
        </w:rPr>
        <w:t xml:space="preserve"> </w:t>
      </w:r>
      <w:r>
        <w:rPr>
          <w:rFonts w:ascii="Times New Roman" w:hAnsi="Times New Roman" w:cs="Times New Roman"/>
          <w:sz w:val="28"/>
          <w:szCs w:val="28"/>
        </w:rPr>
        <w:t>Digitalisation (eLMIS)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Suivi des stocks en temps réel et traçabilité GPS des unités.</w:t>
      </w:r>
    </w:p>
    <w:p w14:paraId="34B0D622" w14:textId="7F33FC4D" w:rsidR="007D552B" w:rsidRPr="007D552B" w:rsidRDefault="00E0677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 xml:space="preserve"> </w:t>
      </w:r>
      <w:r>
        <w:rPr>
          <w:rFonts w:ascii="Times New Roman" w:hAnsi="Times New Roman" w:cs="Times New Roman"/>
          <w:sz w:val="28"/>
          <w:szCs w:val="28"/>
        </w:rPr>
        <w:t>Logistique Inverse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xml:space="preserve"> Collecte des déchets médicaux et transport des prélèvements biologiques.</w:t>
      </w:r>
    </w:p>
    <w:p w14:paraId="7F139C68" w14:textId="5770DF6E" w:rsidR="007D552B" w:rsidRPr="00B335C1" w:rsidRDefault="007D552B" w:rsidP="00B335C1">
      <w:pPr>
        <w:pStyle w:val="Paragraphedeliste"/>
        <w:numPr>
          <w:ilvl w:val="0"/>
          <w:numId w:val="2"/>
        </w:numPr>
        <w:spacing w:line="276" w:lineRule="auto"/>
        <w:jc w:val="both"/>
        <w:rPr>
          <w:rFonts w:ascii="Times New Roman" w:hAnsi="Times New Roman" w:cs="Times New Roman"/>
          <w:sz w:val="28"/>
          <w:szCs w:val="28"/>
        </w:rPr>
      </w:pPr>
      <w:r w:rsidRPr="00B335C1">
        <w:rPr>
          <w:rFonts w:ascii="Times New Roman" w:hAnsi="Times New Roman" w:cs="Times New Roman"/>
          <w:sz w:val="28"/>
          <w:szCs w:val="28"/>
        </w:rPr>
        <w:t>SYSTÈME DE GESTION DU POST-PAIEMENT ET LUTTE CONTRE LA FRAUDE</w:t>
      </w:r>
    </w:p>
    <w:p w14:paraId="2E643B9E" w14:textId="4A35CBCE"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fr-FR"/>
        </w:rPr>
        <w:t>6</w:t>
      </w:r>
      <w:r w:rsidR="007D552B" w:rsidRPr="007D552B">
        <w:rPr>
          <w:rFonts w:ascii="Times New Roman" w:hAnsi="Times New Roman" w:cs="Times New Roman"/>
          <w:sz w:val="28"/>
          <w:szCs w:val="28"/>
        </w:rPr>
        <w:t>.1. Flux de Recouvrement Numérisé</w:t>
      </w:r>
    </w:p>
    <w:p w14:paraId="564FDD5C"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Identification numérique → Soin immédiat → Facturation dématérialisée et transmission automatique aux serveurs de l'ANPS (</w:t>
      </w:r>
      <w:commentRangeStart w:id="2"/>
      <w:r w:rsidRPr="007D552B">
        <w:rPr>
          <w:rFonts w:ascii="Times New Roman" w:hAnsi="Times New Roman" w:cs="Times New Roman"/>
          <w:sz w:val="28"/>
          <w:szCs w:val="28"/>
        </w:rPr>
        <w:t>ARCH</w:t>
      </w:r>
      <w:commentRangeEnd w:id="2"/>
      <w:r w:rsidR="00E06772">
        <w:rPr>
          <w:rStyle w:val="Marquedecommentaire"/>
        </w:rPr>
        <w:commentReference w:id="2"/>
      </w:r>
      <w:r w:rsidRPr="007D552B">
        <w:rPr>
          <w:rFonts w:ascii="Times New Roman" w:hAnsi="Times New Roman" w:cs="Times New Roman"/>
          <w:sz w:val="28"/>
          <w:szCs w:val="28"/>
        </w:rPr>
        <w:t>), CNSS ou AMU. Règlement a posteriori pour les non-assurés via Mobile Money.</w:t>
      </w:r>
    </w:p>
    <w:p w14:paraId="50EBFEC4" w14:textId="5738756A" w:rsidR="007D552B" w:rsidRPr="007D552B" w:rsidRDefault="00E0677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 xml:space="preserve"> </w:t>
      </w:r>
      <w:r w:rsidR="00B335C1">
        <w:rPr>
          <w:rFonts w:ascii="Times New Roman" w:hAnsi="Times New Roman" w:cs="Times New Roman"/>
          <w:sz w:val="28"/>
          <w:szCs w:val="28"/>
          <w:lang w:val="fr-FR"/>
        </w:rPr>
        <w:t>6</w:t>
      </w:r>
      <w:r w:rsidR="007D552B" w:rsidRPr="007D552B">
        <w:rPr>
          <w:rFonts w:ascii="Times New Roman" w:hAnsi="Times New Roman" w:cs="Times New Roman"/>
          <w:sz w:val="28"/>
          <w:szCs w:val="28"/>
        </w:rPr>
        <w:t>.2. Intégrité et Sécurité</w:t>
      </w:r>
    </w:p>
    <w:p w14:paraId="08999812" w14:textId="15CF1D58" w:rsidR="007D552B" w:rsidRPr="007D552B" w:rsidRDefault="007C229B"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Élimination des actes fictifs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xml:space="preserve"> Validation par biométrie à chaque acte.</w:t>
      </w:r>
    </w:p>
    <w:p w14:paraId="076BAF7A" w14:textId="6AE3659E"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552B" w:rsidRPr="007D552B">
        <w:rPr>
          <w:rFonts w:ascii="Times New Roman" w:hAnsi="Times New Roman" w:cs="Times New Roman"/>
          <w:sz w:val="28"/>
          <w:szCs w:val="28"/>
        </w:rPr>
        <w:t>Éradication de la vente illi</w:t>
      </w:r>
      <w:r>
        <w:rPr>
          <w:rFonts w:ascii="Times New Roman" w:hAnsi="Times New Roman" w:cs="Times New Roman"/>
          <w:sz w:val="28"/>
          <w:szCs w:val="28"/>
        </w:rPr>
        <w:t>cite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Traçabilité totale du médicament via le couplage eLMIS/Dossier Patient.</w:t>
      </w:r>
    </w:p>
    <w:p w14:paraId="493792FE" w14:textId="4B251685"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6</w:t>
      </w:r>
      <w:r w:rsidR="007D552B" w:rsidRPr="007D552B">
        <w:rPr>
          <w:rFonts w:ascii="Times New Roman" w:hAnsi="Times New Roman" w:cs="Times New Roman"/>
          <w:sz w:val="28"/>
          <w:szCs w:val="28"/>
        </w:rPr>
        <w:t>.3. Dignité Humaine</w:t>
      </w:r>
    </w:p>
    <w:p w14:paraId="740EF289" w14:textId="21DD393B"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552B" w:rsidRPr="007D552B">
        <w:rPr>
          <w:rFonts w:ascii="Times New Roman" w:hAnsi="Times New Roman" w:cs="Times New Roman"/>
          <w:sz w:val="28"/>
          <w:szCs w:val="28"/>
        </w:rPr>
        <w:t>Fin</w:t>
      </w:r>
      <w:r>
        <w:rPr>
          <w:rFonts w:ascii="Times New Roman" w:hAnsi="Times New Roman" w:cs="Times New Roman"/>
          <w:sz w:val="28"/>
          <w:szCs w:val="28"/>
        </w:rPr>
        <w:t xml:space="preserve"> de la rétention hospitalière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xml:space="preserve"> Le patient est libéré immédiatement. Ce mécanisme met fin au phénomène déshumanisant des patients gardés "prisonniers" faute de paiement immédiat.</w:t>
      </w:r>
    </w:p>
    <w:p w14:paraId="7C7B70EB" w14:textId="6FD53ED6" w:rsidR="007D552B" w:rsidRPr="00B335C1" w:rsidRDefault="007D552B" w:rsidP="00B335C1">
      <w:pPr>
        <w:pStyle w:val="Paragraphedeliste"/>
        <w:numPr>
          <w:ilvl w:val="0"/>
          <w:numId w:val="2"/>
        </w:numPr>
        <w:spacing w:line="276" w:lineRule="auto"/>
        <w:jc w:val="both"/>
        <w:rPr>
          <w:rFonts w:ascii="Times New Roman" w:hAnsi="Times New Roman" w:cs="Times New Roman"/>
          <w:sz w:val="28"/>
          <w:szCs w:val="28"/>
        </w:rPr>
      </w:pPr>
      <w:r w:rsidRPr="00B335C1">
        <w:rPr>
          <w:rFonts w:ascii="Times New Roman" w:hAnsi="Times New Roman" w:cs="Times New Roman"/>
          <w:sz w:val="28"/>
          <w:szCs w:val="28"/>
        </w:rPr>
        <w:t>PHASE PILOTE : DÉPARTEMENT DE L'OUÉMÉ (12 MOIS)</w:t>
      </w:r>
    </w:p>
    <w:p w14:paraId="26A7F104" w14:textId="33CCB0D8"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Z</w:t>
      </w:r>
      <w:r w:rsidR="00844332">
        <w:rPr>
          <w:rFonts w:ascii="Times New Roman" w:hAnsi="Times New Roman" w:cs="Times New Roman"/>
          <w:sz w:val="28"/>
          <w:szCs w:val="28"/>
        </w:rPr>
        <w:t>ones sanitaires : PAS</w:t>
      </w:r>
      <w:r w:rsidRPr="007D552B">
        <w:rPr>
          <w:rFonts w:ascii="Times New Roman" w:hAnsi="Times New Roman" w:cs="Times New Roman"/>
          <w:sz w:val="28"/>
          <w:szCs w:val="28"/>
        </w:rPr>
        <w:t xml:space="preserve"> (Po</w:t>
      </w:r>
      <w:r w:rsidR="00844332">
        <w:rPr>
          <w:rFonts w:ascii="Times New Roman" w:hAnsi="Times New Roman" w:cs="Times New Roman"/>
          <w:sz w:val="28"/>
          <w:szCs w:val="28"/>
        </w:rPr>
        <w:t>rto-Novo-Aguégués-Sèmè-Podji), 3A</w:t>
      </w:r>
      <w:r w:rsidRPr="007D552B">
        <w:rPr>
          <w:rFonts w:ascii="Times New Roman" w:hAnsi="Times New Roman" w:cs="Times New Roman"/>
          <w:sz w:val="28"/>
          <w:szCs w:val="28"/>
        </w:rPr>
        <w:t xml:space="preserve"> (Akpro-M</w:t>
      </w:r>
      <w:r w:rsidR="00844332">
        <w:rPr>
          <w:rFonts w:ascii="Times New Roman" w:hAnsi="Times New Roman" w:cs="Times New Roman"/>
          <w:sz w:val="28"/>
          <w:szCs w:val="28"/>
        </w:rPr>
        <w:t>issérété-Avrankou-Adja-Ouèrè), ABD</w:t>
      </w:r>
      <w:r w:rsidRPr="007D552B">
        <w:rPr>
          <w:rFonts w:ascii="Times New Roman" w:hAnsi="Times New Roman" w:cs="Times New Roman"/>
          <w:sz w:val="28"/>
          <w:szCs w:val="28"/>
        </w:rPr>
        <w:t xml:space="preserve"> (Adjohoin-Bonou-Dangbo).</w:t>
      </w:r>
    </w:p>
    <w:p w14:paraId="13D5F3DB" w14:textId="142D2D7E"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Mois 1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Enquête Baseline (état des lieux).</w:t>
      </w:r>
    </w:p>
    <w:p w14:paraId="11F8E464" w14:textId="5C7910FE"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Mois 12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Évaluation finale d'impact.</w:t>
      </w:r>
    </w:p>
    <w:p w14:paraId="145E7CEA" w14:textId="000CE9A0" w:rsidR="007D552B" w:rsidRPr="00B335C1" w:rsidRDefault="007D552B" w:rsidP="00B335C1">
      <w:pPr>
        <w:pStyle w:val="Paragraphedeliste"/>
        <w:numPr>
          <w:ilvl w:val="0"/>
          <w:numId w:val="2"/>
        </w:numPr>
        <w:spacing w:line="276" w:lineRule="auto"/>
        <w:jc w:val="both"/>
        <w:rPr>
          <w:rFonts w:ascii="Times New Roman" w:hAnsi="Times New Roman" w:cs="Times New Roman"/>
          <w:sz w:val="28"/>
          <w:szCs w:val="28"/>
        </w:rPr>
      </w:pPr>
      <w:r w:rsidRPr="00B335C1">
        <w:rPr>
          <w:rFonts w:ascii="Times New Roman" w:hAnsi="Times New Roman" w:cs="Times New Roman"/>
          <w:sz w:val="28"/>
          <w:szCs w:val="28"/>
        </w:rPr>
        <w:t>BUDGET PRÉVISIONNEL COMPLET (3 ZONES - 12 MOIS)</w:t>
      </w:r>
    </w:p>
    <w:p w14:paraId="07EAD369" w14:textId="3BC51CBD"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 xml:space="preserve"> </w:t>
      </w:r>
      <w:r w:rsidR="00B335C1">
        <w:rPr>
          <w:rFonts w:ascii="Times New Roman" w:hAnsi="Times New Roman" w:cs="Times New Roman"/>
          <w:sz w:val="28"/>
          <w:szCs w:val="28"/>
          <w:lang w:val="fr-FR"/>
        </w:rPr>
        <w:t>8</w:t>
      </w:r>
      <w:r w:rsidR="007D552B" w:rsidRPr="007D552B">
        <w:rPr>
          <w:rFonts w:ascii="Times New Roman" w:hAnsi="Times New Roman" w:cs="Times New Roman"/>
          <w:sz w:val="28"/>
          <w:szCs w:val="28"/>
        </w:rPr>
        <w:t>.1. Investissements Initiaux (CAPEX)</w:t>
      </w:r>
    </w:p>
    <w:p w14:paraId="56BD11AD" w14:textId="264788EB" w:rsidR="007D552B" w:rsidRPr="007D552B" w:rsidRDefault="007D552B" w:rsidP="00B335C1">
      <w:pPr>
        <w:tabs>
          <w:tab w:val="right" w:pos="9072"/>
        </w:tabs>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 Poste de dépense | Quantité | Estimation (FCFA) | Total (FCFA) |</w:t>
      </w:r>
      <w:r w:rsidR="00B335C1">
        <w:rPr>
          <w:rFonts w:ascii="Times New Roman" w:hAnsi="Times New Roman" w:cs="Times New Roman"/>
          <w:sz w:val="28"/>
          <w:szCs w:val="28"/>
        </w:rPr>
        <w:tab/>
      </w:r>
    </w:p>
    <w:p w14:paraId="2E5BEBF8"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w:t>
      </w:r>
    </w:p>
    <w:p w14:paraId="177865EF" w14:textId="618CBF18"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552B" w:rsidRPr="007D552B">
        <w:rPr>
          <w:rFonts w:ascii="Times New Roman" w:hAnsi="Times New Roman" w:cs="Times New Roman"/>
          <w:sz w:val="28"/>
          <w:szCs w:val="28"/>
        </w:rPr>
        <w:t>Bus Clinique</w:t>
      </w:r>
      <w:r>
        <w:rPr>
          <w:rFonts w:ascii="Times New Roman" w:hAnsi="Times New Roman" w:cs="Times New Roman"/>
          <w:sz w:val="28"/>
          <w:szCs w:val="28"/>
        </w:rPr>
        <w:t xml:space="preserve"> (Zone 3A)</w:t>
      </w:r>
      <w:r w:rsidR="007D552B" w:rsidRPr="007D552B">
        <w:rPr>
          <w:rFonts w:ascii="Times New Roman" w:hAnsi="Times New Roman" w:cs="Times New Roman"/>
          <w:sz w:val="28"/>
          <w:szCs w:val="28"/>
        </w:rPr>
        <w:t xml:space="preserve"> | 1 | 85 000 000 | 85 000 000 |</w:t>
      </w:r>
    </w:p>
    <w:p w14:paraId="00EB3754" w14:textId="1C41D019"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552B" w:rsidRPr="007D552B">
        <w:rPr>
          <w:rFonts w:ascii="Times New Roman" w:hAnsi="Times New Roman" w:cs="Times New Roman"/>
          <w:sz w:val="28"/>
          <w:szCs w:val="28"/>
        </w:rPr>
        <w:t>C</w:t>
      </w:r>
      <w:r>
        <w:rPr>
          <w:rFonts w:ascii="Times New Roman" w:hAnsi="Times New Roman" w:cs="Times New Roman"/>
          <w:sz w:val="28"/>
          <w:szCs w:val="28"/>
        </w:rPr>
        <w:t>liniques Flottantes (PAS &amp; ABD)</w:t>
      </w:r>
      <w:r w:rsidR="007D552B" w:rsidRPr="007D552B">
        <w:rPr>
          <w:rFonts w:ascii="Times New Roman" w:hAnsi="Times New Roman" w:cs="Times New Roman"/>
          <w:sz w:val="28"/>
          <w:szCs w:val="28"/>
        </w:rPr>
        <w:t xml:space="preserve"> | 2 | 50 000 000 | 100 000 000 |</w:t>
      </w:r>
    </w:p>
    <w:p w14:paraId="5AB63927" w14:textId="082EAA89"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552B" w:rsidRPr="007D552B">
        <w:rPr>
          <w:rFonts w:ascii="Times New Roman" w:hAnsi="Times New Roman" w:cs="Times New Roman"/>
          <w:sz w:val="28"/>
          <w:szCs w:val="28"/>
        </w:rPr>
        <w:t>Ba</w:t>
      </w:r>
      <w:r>
        <w:rPr>
          <w:rFonts w:ascii="Times New Roman" w:hAnsi="Times New Roman" w:cs="Times New Roman"/>
          <w:sz w:val="28"/>
          <w:szCs w:val="28"/>
        </w:rPr>
        <w:t>rques Médicalisées de référence</w:t>
      </w:r>
      <w:r w:rsidR="007D552B" w:rsidRPr="007D552B">
        <w:rPr>
          <w:rFonts w:ascii="Times New Roman" w:hAnsi="Times New Roman" w:cs="Times New Roman"/>
          <w:sz w:val="28"/>
          <w:szCs w:val="28"/>
        </w:rPr>
        <w:t xml:space="preserve"> | 2 | 20 000 000 | 40 000 000 |</w:t>
      </w:r>
    </w:p>
    <w:p w14:paraId="1BBB6A62" w14:textId="246E0E3B"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552B" w:rsidRPr="007D552B">
        <w:rPr>
          <w:rFonts w:ascii="Times New Roman" w:hAnsi="Times New Roman" w:cs="Times New Roman"/>
          <w:sz w:val="28"/>
          <w:szCs w:val="28"/>
        </w:rPr>
        <w:t>B</w:t>
      </w:r>
      <w:r>
        <w:rPr>
          <w:rFonts w:ascii="Times New Roman" w:hAnsi="Times New Roman" w:cs="Times New Roman"/>
          <w:sz w:val="28"/>
          <w:szCs w:val="28"/>
        </w:rPr>
        <w:t>us de Logistique / 4x4 équipés</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3 | 35 000 000 | 105 000 000 |</w:t>
      </w:r>
    </w:p>
    <w:p w14:paraId="7FECEF0A" w14:textId="1C5C7E8F"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Système Digital &amp; Biométrie</w:t>
      </w:r>
      <w:r w:rsidR="007D552B" w:rsidRPr="007D552B">
        <w:rPr>
          <w:rFonts w:ascii="Times New Roman" w:hAnsi="Times New Roman" w:cs="Times New Roman"/>
          <w:sz w:val="28"/>
          <w:szCs w:val="28"/>
        </w:rPr>
        <w:t xml:space="preserve"> | 3 zones | 10 000 000 | 30 000 000 |</w:t>
      </w:r>
    </w:p>
    <w:p w14:paraId="3F9B50BD" w14:textId="379445FC"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Stock Initial Médicaments</w:t>
      </w:r>
      <w:r w:rsidR="007D552B" w:rsidRPr="007D552B">
        <w:rPr>
          <w:rFonts w:ascii="Times New Roman" w:hAnsi="Times New Roman" w:cs="Times New Roman"/>
          <w:sz w:val="28"/>
          <w:szCs w:val="28"/>
        </w:rPr>
        <w:t xml:space="preserve"> | 3 zones | 15 000 000 | 45 000 000 |</w:t>
      </w:r>
    </w:p>
    <w:p w14:paraId="0991FE12" w14:textId="77777777" w:rsidR="00844332"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TOTAL CAPEX |  |  | 405 000 000 |</w:t>
      </w:r>
    </w:p>
    <w:p w14:paraId="5EE9DFD4" w14:textId="5A946275"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 xml:space="preserve"> 9.2. Coûts de Fonctionnement (OPEX - 12 mois)</w:t>
      </w:r>
    </w:p>
    <w:p w14:paraId="2BEBCB48" w14:textId="22415C8C"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 Poste de dépense | Descriptio</w:t>
      </w:r>
      <w:r w:rsidR="00844332">
        <w:rPr>
          <w:rFonts w:ascii="Times New Roman" w:hAnsi="Times New Roman" w:cs="Times New Roman"/>
          <w:sz w:val="28"/>
          <w:szCs w:val="28"/>
        </w:rPr>
        <w:t>n | Total 3 zones (FCFA) |</w:t>
      </w:r>
    </w:p>
    <w:p w14:paraId="0FE2531D" w14:textId="69C061E1" w:rsidR="007D552B" w:rsidRPr="007D552B" w:rsidRDefault="00844332" w:rsidP="007D552B">
      <w:pPr>
        <w:spacing w:line="276" w:lineRule="auto"/>
        <w:jc w:val="both"/>
        <w:rPr>
          <w:rFonts w:ascii="Times New Roman" w:hAnsi="Times New Roman" w:cs="Times New Roman"/>
          <w:sz w:val="28"/>
          <w:szCs w:val="28"/>
        </w:rPr>
      </w:pPr>
      <w:r w:rsidRPr="00844332">
        <w:rPr>
          <w:rFonts w:ascii="Times New Roman" w:hAnsi="Times New Roman" w:cs="Times New Roman"/>
          <w:sz w:val="24"/>
          <w:szCs w:val="24"/>
        </w:rPr>
        <w:t>Ressources Humaines</w:t>
      </w:r>
      <w:r w:rsidRPr="00844332">
        <w:rPr>
          <w:rFonts w:ascii="Times New Roman" w:hAnsi="Times New Roman" w:cs="Times New Roman"/>
          <w:sz w:val="24"/>
          <w:szCs w:val="24"/>
          <w:lang w:val="fr-FR"/>
        </w:rPr>
        <w:t xml:space="preserve"> </w:t>
      </w:r>
      <w:r w:rsidR="007D552B" w:rsidRPr="00844332">
        <w:rPr>
          <w:rFonts w:ascii="Times New Roman" w:hAnsi="Times New Roman" w:cs="Times New Roman"/>
          <w:sz w:val="24"/>
          <w:szCs w:val="24"/>
        </w:rPr>
        <w:t>Équipes médicale</w:t>
      </w:r>
      <w:r w:rsidRPr="00844332">
        <w:rPr>
          <w:rFonts w:ascii="Times New Roman" w:hAnsi="Times New Roman" w:cs="Times New Roman"/>
          <w:sz w:val="24"/>
          <w:szCs w:val="24"/>
        </w:rPr>
        <w:t>s, logistiques et primes</w:t>
      </w:r>
      <w:r>
        <w:rPr>
          <w:rFonts w:ascii="Times New Roman" w:hAnsi="Times New Roman" w:cs="Times New Roman"/>
          <w:sz w:val="28"/>
          <w:szCs w:val="28"/>
        </w:rPr>
        <w:t xml:space="preserve"> ASCQ</w:t>
      </w:r>
      <w:r w:rsidR="007D552B" w:rsidRPr="007D552B">
        <w:rPr>
          <w:rFonts w:ascii="Times New Roman" w:hAnsi="Times New Roman" w:cs="Times New Roman"/>
          <w:sz w:val="28"/>
          <w:szCs w:val="28"/>
        </w:rPr>
        <w:t>105 000 000 |</w:t>
      </w:r>
    </w:p>
    <w:p w14:paraId="769BD944" w14:textId="4A693714"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Carburant et Maintenance flotte</w:t>
      </w:r>
      <w:r w:rsidR="007D552B" w:rsidRPr="007D552B">
        <w:rPr>
          <w:rFonts w:ascii="Times New Roman" w:hAnsi="Times New Roman" w:cs="Times New Roman"/>
          <w:sz w:val="28"/>
          <w:szCs w:val="28"/>
        </w:rPr>
        <w:t xml:space="preserve"> | Entretien flotte bu</w:t>
      </w:r>
      <w:r>
        <w:rPr>
          <w:rFonts w:ascii="Times New Roman" w:hAnsi="Times New Roman" w:cs="Times New Roman"/>
          <w:sz w:val="28"/>
          <w:szCs w:val="28"/>
        </w:rPr>
        <w:t xml:space="preserve">s, 4x4 et barques | 45 000 000 </w:t>
      </w:r>
      <w:r w:rsidRPr="00844332">
        <w:rPr>
          <w:rFonts w:ascii="Times New Roman" w:hAnsi="Times New Roman" w:cs="Times New Roman"/>
          <w:sz w:val="24"/>
          <w:szCs w:val="24"/>
        </w:rPr>
        <w:t>Connectivité et Digital</w:t>
      </w:r>
      <w:r w:rsidRPr="00844332">
        <w:rPr>
          <w:rFonts w:ascii="Times New Roman" w:hAnsi="Times New Roman" w:cs="Times New Roman"/>
          <w:sz w:val="24"/>
          <w:szCs w:val="24"/>
          <w:lang w:val="fr-FR"/>
        </w:rPr>
        <w:t xml:space="preserve"> </w:t>
      </w:r>
      <w:r w:rsidR="007D552B" w:rsidRPr="00844332">
        <w:rPr>
          <w:rFonts w:ascii="Times New Roman" w:hAnsi="Times New Roman" w:cs="Times New Roman"/>
          <w:sz w:val="24"/>
          <w:szCs w:val="24"/>
        </w:rPr>
        <w:t>Modems indust</w:t>
      </w:r>
      <w:r w:rsidRPr="00844332">
        <w:rPr>
          <w:rFonts w:ascii="Times New Roman" w:hAnsi="Times New Roman" w:cs="Times New Roman"/>
          <w:sz w:val="24"/>
          <w:szCs w:val="24"/>
        </w:rPr>
        <w:t>riels, abonnements Data</w:t>
      </w:r>
      <w:r>
        <w:rPr>
          <w:rFonts w:ascii="Times New Roman" w:hAnsi="Times New Roman" w:cs="Times New Roman"/>
          <w:sz w:val="28"/>
          <w:szCs w:val="28"/>
        </w:rPr>
        <w:t xml:space="preserve"> (eLMIS)12 000 000</w:t>
      </w:r>
    </w:p>
    <w:p w14:paraId="53EAF7AB" w14:textId="1D8105AC"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Supervision et Monitoring </w:t>
      </w:r>
      <w:r w:rsidR="007D552B" w:rsidRPr="007D552B">
        <w:rPr>
          <w:rFonts w:ascii="Times New Roman" w:hAnsi="Times New Roman" w:cs="Times New Roman"/>
          <w:sz w:val="28"/>
          <w:szCs w:val="28"/>
        </w:rPr>
        <w:t>Descentes DDS, per di</w:t>
      </w:r>
      <w:r>
        <w:rPr>
          <w:rFonts w:ascii="Times New Roman" w:hAnsi="Times New Roman" w:cs="Times New Roman"/>
          <w:sz w:val="28"/>
          <w:szCs w:val="28"/>
        </w:rPr>
        <w:t>em superviseurs, suivi terrain</w:t>
      </w:r>
      <w:r>
        <w:rPr>
          <w:rFonts w:ascii="Times New Roman" w:hAnsi="Times New Roman" w:cs="Times New Roman"/>
          <w:sz w:val="28"/>
          <w:szCs w:val="28"/>
          <w:lang w:val="fr-FR"/>
        </w:rPr>
        <w:t xml:space="preserve"> </w:t>
      </w:r>
      <w:r>
        <w:rPr>
          <w:rFonts w:ascii="Times New Roman" w:hAnsi="Times New Roman" w:cs="Times New Roman"/>
          <w:sz w:val="28"/>
          <w:szCs w:val="28"/>
        </w:rPr>
        <w:t>18 000 000</w:t>
      </w:r>
      <w:r w:rsidR="007D552B" w:rsidRPr="007D552B">
        <w:rPr>
          <w:rFonts w:ascii="Times New Roman" w:hAnsi="Times New Roman" w:cs="Times New Roman"/>
          <w:sz w:val="28"/>
          <w:szCs w:val="28"/>
        </w:rPr>
        <w:t xml:space="preserve"> |</w:t>
      </w:r>
    </w:p>
    <w:p w14:paraId="782C3F99" w14:textId="47B3B48B"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Consommables et Data</w:t>
      </w:r>
      <w:r w:rsidR="007D552B" w:rsidRPr="007D552B">
        <w:rPr>
          <w:rFonts w:ascii="Times New Roman" w:hAnsi="Times New Roman" w:cs="Times New Roman"/>
          <w:sz w:val="28"/>
          <w:szCs w:val="28"/>
        </w:rPr>
        <w:t xml:space="preserve"> | Réactifs, intrants, fournitures de soins | 24 000 000 |</w:t>
      </w:r>
    </w:p>
    <w:p w14:paraId="5490C0AC" w14:textId="51D6A87F"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552B" w:rsidRPr="007D552B">
        <w:rPr>
          <w:rFonts w:ascii="Times New Roman" w:hAnsi="Times New Roman" w:cs="Times New Roman"/>
          <w:sz w:val="28"/>
          <w:szCs w:val="28"/>
        </w:rPr>
        <w:t>Suivi, Éva</w:t>
      </w:r>
      <w:r>
        <w:rPr>
          <w:rFonts w:ascii="Times New Roman" w:hAnsi="Times New Roman" w:cs="Times New Roman"/>
          <w:sz w:val="28"/>
          <w:szCs w:val="28"/>
        </w:rPr>
        <w:t>luation et Baseline</w:t>
      </w:r>
      <w:r w:rsidR="007D552B" w:rsidRPr="007D552B">
        <w:rPr>
          <w:rFonts w:ascii="Times New Roman" w:hAnsi="Times New Roman" w:cs="Times New Roman"/>
          <w:sz w:val="28"/>
          <w:szCs w:val="28"/>
        </w:rPr>
        <w:t xml:space="preserve"> | Global | 15 000 000 |</w:t>
      </w:r>
    </w:p>
    <w:p w14:paraId="503C7C7F" w14:textId="4401B5CA" w:rsidR="007D552B" w:rsidRPr="007D552B" w:rsidRDefault="00844332"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TOTAL OPEX |  | 219 000 000</w:t>
      </w:r>
      <w:r w:rsidR="007D552B" w:rsidRPr="007D552B">
        <w:rPr>
          <w:rFonts w:ascii="Times New Roman" w:hAnsi="Times New Roman" w:cs="Times New Roman"/>
          <w:sz w:val="28"/>
          <w:szCs w:val="28"/>
        </w:rPr>
        <w:t xml:space="preserve"> |</w:t>
      </w:r>
    </w:p>
    <w:p w14:paraId="3B80F133" w14:textId="1596B1A8"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TOTAL GÉNÉRAL DU PILOTE D</w:t>
      </w:r>
      <w:r w:rsidR="00844332">
        <w:rPr>
          <w:rFonts w:ascii="Times New Roman" w:hAnsi="Times New Roman" w:cs="Times New Roman"/>
          <w:sz w:val="28"/>
          <w:szCs w:val="28"/>
        </w:rPr>
        <w:t>ÉPARTEMENTAL : 624 000 000 FCFA</w:t>
      </w:r>
    </w:p>
    <w:p w14:paraId="5CB1FBEE" w14:textId="23BEFD65" w:rsidR="007D552B" w:rsidRPr="00B335C1" w:rsidRDefault="007D552B" w:rsidP="00B335C1">
      <w:pPr>
        <w:pStyle w:val="Paragraphedeliste"/>
        <w:numPr>
          <w:ilvl w:val="0"/>
          <w:numId w:val="2"/>
        </w:numPr>
        <w:spacing w:line="276" w:lineRule="auto"/>
        <w:jc w:val="both"/>
        <w:rPr>
          <w:rFonts w:ascii="Times New Roman" w:hAnsi="Times New Roman" w:cs="Times New Roman"/>
          <w:sz w:val="28"/>
          <w:szCs w:val="28"/>
        </w:rPr>
      </w:pPr>
      <w:r w:rsidRPr="00B335C1">
        <w:rPr>
          <w:rFonts w:ascii="Times New Roman" w:hAnsi="Times New Roman" w:cs="Times New Roman"/>
          <w:sz w:val="28"/>
          <w:szCs w:val="28"/>
        </w:rPr>
        <w:t>STRATÉGIE DE COMMUNICATION ET MOBILISATION SOCIALE</w:t>
      </w:r>
    </w:p>
    <w:p w14:paraId="331AC176" w14:textId="4B06F3B9"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9</w:t>
      </w:r>
      <w:r w:rsidR="007D552B" w:rsidRPr="007D552B">
        <w:rPr>
          <w:rFonts w:ascii="Times New Roman" w:hAnsi="Times New Roman" w:cs="Times New Roman"/>
          <w:sz w:val="28"/>
          <w:szCs w:val="28"/>
        </w:rPr>
        <w:t>.1. Communication Institutionnelle et Plaidoyer</w:t>
      </w:r>
    </w:p>
    <w:p w14:paraId="247CAA34"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lastRenderedPageBreak/>
        <w:t xml:space="preserve"> * *Cibles :* Préfecture de l'Ouémé, Maires des communes, Directeurs de zones sanitaires.</w:t>
      </w:r>
    </w:p>
    <w:p w14:paraId="5D9A5AAA"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 xml:space="preserve"> * *Actions :* Ateliers pour démontrer la réduction du taux de mortalité et la sécurisation des recettes de l'État par le numérique.</w:t>
      </w:r>
    </w:p>
    <w:p w14:paraId="05951A6E" w14:textId="1392DE68"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9</w:t>
      </w:r>
      <w:r w:rsidR="007D552B" w:rsidRPr="007D552B">
        <w:rPr>
          <w:rFonts w:ascii="Times New Roman" w:hAnsi="Times New Roman" w:cs="Times New Roman"/>
          <w:sz w:val="28"/>
          <w:szCs w:val="28"/>
        </w:rPr>
        <w:t>.2. Communication de Proximité</w:t>
      </w:r>
    </w:p>
    <w:p w14:paraId="4423AC4D"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 xml:space="preserve"> * *Réseau ASCQ :* Formation des agents pour expliquer le service lors des visites à domicile.</w:t>
      </w:r>
    </w:p>
    <w:p w14:paraId="2795E49C"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 xml:space="preserve"> * *Langues Nationales :* Campagnes radios en *Goun, Fon et Yoruba* pour instaurer une confiance absolue.</w:t>
      </w:r>
    </w:p>
    <w:p w14:paraId="3C6FF7F5"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 xml:space="preserve"> * *Crieurs Publics :* Annonce des calendriers de passage dans les villages.</w:t>
      </w:r>
    </w:p>
    <w:p w14:paraId="2E885031" w14:textId="6AD8D104"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9</w:t>
      </w:r>
      <w:r w:rsidR="007D552B" w:rsidRPr="007D552B">
        <w:rPr>
          <w:rFonts w:ascii="Times New Roman" w:hAnsi="Times New Roman" w:cs="Times New Roman"/>
          <w:sz w:val="28"/>
          <w:szCs w:val="28"/>
        </w:rPr>
        <w:t>.3. Pédagogie sur le Post-Paiement</w:t>
      </w:r>
    </w:p>
    <w:p w14:paraId="3E7927A4"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 xml:space="preserve"> * *Concept "Zéro Prisonnier" :* Campagne expliquant que l'accès au soin est un droit immédiat.</w:t>
      </w:r>
    </w:p>
    <w:p w14:paraId="48F28F20"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 xml:space="preserve"> * *Transparence SMS :* Notification systématique au patient récapitulant les soins et les modalités de règlement différé via Mobile Money.</w:t>
      </w:r>
    </w:p>
    <w:p w14:paraId="1C69A295" w14:textId="16D579D8"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9</w:t>
      </w:r>
      <w:r w:rsidR="007D552B" w:rsidRPr="007D552B">
        <w:rPr>
          <w:rFonts w:ascii="Times New Roman" w:hAnsi="Times New Roman" w:cs="Times New Roman"/>
          <w:sz w:val="28"/>
          <w:szCs w:val="28"/>
        </w:rPr>
        <w:t>.4. Identité Visuelle</w:t>
      </w:r>
    </w:p>
    <w:p w14:paraId="1B8EED72"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 xml:space="preserve"> * Marquage : "Santé Mobile Bénin - La Vie d'Abord".</w:t>
      </w:r>
    </w:p>
    <w:p w14:paraId="5537F48C"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 xml:space="preserve"> * Géolocalisation publique pour permettre aux populations de suivre les unités en temps réel.</w:t>
      </w:r>
    </w:p>
    <w:p w14:paraId="5EAD794C" w14:textId="162675E8" w:rsidR="007D552B" w:rsidRPr="00B335C1" w:rsidRDefault="007D552B" w:rsidP="00B335C1">
      <w:pPr>
        <w:pStyle w:val="Paragraphedeliste"/>
        <w:numPr>
          <w:ilvl w:val="0"/>
          <w:numId w:val="2"/>
        </w:numPr>
        <w:spacing w:line="276" w:lineRule="auto"/>
        <w:jc w:val="both"/>
        <w:rPr>
          <w:rFonts w:ascii="Times New Roman" w:hAnsi="Times New Roman" w:cs="Times New Roman"/>
          <w:sz w:val="28"/>
          <w:szCs w:val="28"/>
        </w:rPr>
      </w:pPr>
      <w:r w:rsidRPr="00B335C1">
        <w:rPr>
          <w:rFonts w:ascii="Times New Roman" w:hAnsi="Times New Roman" w:cs="Times New Roman"/>
          <w:sz w:val="28"/>
          <w:szCs w:val="28"/>
        </w:rPr>
        <w:t>CONCLUSION</w:t>
      </w:r>
    </w:p>
    <w:p w14:paraId="40133BAA" w14:textId="632A6F76"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Le projet UMSI est la réponse logistique à une ambition politique nationale. En mariant la rigueur opérationnelle à la justice sociale, il garantit qu'au Bénin, la vie humaine ne dépendra plus jamais de la poche du citoyen o</w:t>
      </w:r>
      <w:r w:rsidR="00B335C1">
        <w:rPr>
          <w:rFonts w:ascii="Times New Roman" w:hAnsi="Times New Roman" w:cs="Times New Roman"/>
          <w:sz w:val="28"/>
          <w:szCs w:val="28"/>
        </w:rPr>
        <w:t>u de sa situation géographique.</w:t>
      </w:r>
    </w:p>
    <w:p w14:paraId="3CE4C78B" w14:textId="7207E042" w:rsidR="007D552B" w:rsidRPr="00B335C1" w:rsidRDefault="007D552B" w:rsidP="00B335C1">
      <w:pPr>
        <w:pStyle w:val="Paragraphedeliste"/>
        <w:numPr>
          <w:ilvl w:val="0"/>
          <w:numId w:val="2"/>
        </w:numPr>
        <w:spacing w:line="276" w:lineRule="auto"/>
        <w:jc w:val="both"/>
        <w:rPr>
          <w:rFonts w:ascii="Times New Roman" w:hAnsi="Times New Roman" w:cs="Times New Roman"/>
          <w:sz w:val="28"/>
          <w:szCs w:val="28"/>
        </w:rPr>
      </w:pPr>
      <w:r w:rsidRPr="00B335C1">
        <w:rPr>
          <w:rFonts w:ascii="Times New Roman" w:hAnsi="Times New Roman" w:cs="Times New Roman"/>
          <w:sz w:val="28"/>
          <w:szCs w:val="28"/>
        </w:rPr>
        <w:t>PERSPECTIVES DE MISE À L'ÉCHELLE ET DURABILITÉ</w:t>
      </w:r>
    </w:p>
    <w:p w14:paraId="2FC7F0B8" w14:textId="632ADF28"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11</w:t>
      </w:r>
      <w:r w:rsidR="007D552B" w:rsidRPr="007D552B">
        <w:rPr>
          <w:rFonts w:ascii="Times New Roman" w:hAnsi="Times New Roman" w:cs="Times New Roman"/>
          <w:sz w:val="28"/>
          <w:szCs w:val="28"/>
        </w:rPr>
        <w:t>.1. La réduction du "Temps de Route" (Le Hub de Proximité)</w:t>
      </w:r>
    </w:p>
    <w:p w14:paraId="246A98CA"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Même avec un bus médicalisé, faire 50 km depuis un hôpital central chaque matin consomme du carburant et réduit le temps de soin.</w:t>
      </w:r>
    </w:p>
    <w:p w14:paraId="28743DF9" w14:textId="1BE38B60" w:rsidR="007D552B" w:rsidRPr="007D552B" w:rsidRDefault="00B335C1" w:rsidP="007D552B">
      <w:pPr>
        <w:spacing w:line="276" w:lineRule="auto"/>
        <w:jc w:val="both"/>
        <w:rPr>
          <w:rFonts w:ascii="Times New Roman" w:hAnsi="Times New Roman" w:cs="Times New Roman"/>
          <w:sz w:val="28"/>
          <w:szCs w:val="28"/>
        </w:rPr>
      </w:pPr>
      <w:r w:rsidRPr="00B335C1">
        <w:rPr>
          <w:rFonts w:ascii="Times New Roman" w:hAnsi="Times New Roman" w:cs="Times New Roman"/>
          <w:b/>
          <w:sz w:val="28"/>
          <w:szCs w:val="28"/>
        </w:rPr>
        <w:t>La solution</w:t>
      </w:r>
      <w:r>
        <w:rPr>
          <w:rFonts w:ascii="Times New Roman" w:hAnsi="Times New Roman" w:cs="Times New Roman"/>
          <w:sz w:val="28"/>
          <w:szCs w:val="28"/>
        </w:rPr>
        <w:t xml:space="preserve"> :</w:t>
      </w:r>
      <w:r w:rsidR="007D552B" w:rsidRPr="007D552B">
        <w:rPr>
          <w:rFonts w:ascii="Times New Roman" w:hAnsi="Times New Roman" w:cs="Times New Roman"/>
          <w:sz w:val="28"/>
          <w:szCs w:val="28"/>
        </w:rPr>
        <w:t xml:space="preserve"> Construire un CHC léger mais moderne dans un "nœud" géographique (un carrefour de plusieurs villages).</w:t>
      </w:r>
    </w:p>
    <w:p w14:paraId="0E7A42F7" w14:textId="053E70B4" w:rsidR="007D552B" w:rsidRPr="007D552B" w:rsidRDefault="00B335C1" w:rsidP="007D552B">
      <w:pPr>
        <w:spacing w:line="276" w:lineRule="auto"/>
        <w:jc w:val="both"/>
        <w:rPr>
          <w:rFonts w:ascii="Times New Roman" w:hAnsi="Times New Roman" w:cs="Times New Roman"/>
          <w:sz w:val="28"/>
          <w:szCs w:val="28"/>
        </w:rPr>
      </w:pPr>
      <w:r w:rsidRPr="00B335C1">
        <w:rPr>
          <w:rFonts w:ascii="Times New Roman" w:hAnsi="Times New Roman" w:cs="Times New Roman"/>
          <w:b/>
          <w:sz w:val="28"/>
          <w:szCs w:val="28"/>
        </w:rPr>
        <w:lastRenderedPageBreak/>
        <w:t>L'avantage :</w:t>
      </w:r>
      <w:r w:rsidR="007D552B" w:rsidRPr="007D552B">
        <w:rPr>
          <w:rFonts w:ascii="Times New Roman" w:hAnsi="Times New Roman" w:cs="Times New Roman"/>
          <w:sz w:val="28"/>
          <w:szCs w:val="28"/>
        </w:rPr>
        <w:t xml:space="preserve"> L'unité mobile (UMSI) y est basée. Elle rayonne sur 10-15 km au lieu de 50 km. On gagne en réactivité et en efficacité opérationnelle.</w:t>
      </w:r>
    </w:p>
    <w:p w14:paraId="0367B87A" w14:textId="7D05CB5A"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11</w:t>
      </w:r>
      <w:r w:rsidR="007D552B" w:rsidRPr="007D552B">
        <w:rPr>
          <w:rFonts w:ascii="Times New Roman" w:hAnsi="Times New Roman" w:cs="Times New Roman"/>
          <w:sz w:val="28"/>
          <w:szCs w:val="28"/>
        </w:rPr>
        <w:t xml:space="preserve">.2. </w:t>
      </w:r>
      <w:r w:rsidR="007D552B" w:rsidRPr="00B335C1">
        <w:rPr>
          <w:rFonts w:ascii="Times New Roman" w:hAnsi="Times New Roman" w:cs="Times New Roman"/>
          <w:b/>
          <w:sz w:val="28"/>
          <w:szCs w:val="28"/>
        </w:rPr>
        <w:t>Le CHC comme "Écosystème de Développement"</w:t>
      </w:r>
    </w:p>
    <w:p w14:paraId="3D1CE362"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Une construction neuve permet d'intégrer des infrastructures que les vieux centres n'ont pas :</w:t>
      </w:r>
    </w:p>
    <w:p w14:paraId="184BEFE2" w14:textId="05DF0A59"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552B" w:rsidRPr="007D552B">
        <w:rPr>
          <w:rFonts w:ascii="Times New Roman" w:hAnsi="Times New Roman" w:cs="Times New Roman"/>
          <w:sz w:val="28"/>
          <w:szCs w:val="28"/>
        </w:rPr>
        <w:t>Chaîne d</w:t>
      </w:r>
      <w:r>
        <w:rPr>
          <w:rFonts w:ascii="Times New Roman" w:hAnsi="Times New Roman" w:cs="Times New Roman"/>
          <w:sz w:val="28"/>
          <w:szCs w:val="28"/>
        </w:rPr>
        <w:t>e froid solaire industrielle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Pour stocker les vaccins et médicaments de toute la zone.</w:t>
      </w:r>
    </w:p>
    <w:p w14:paraId="343E7D4E" w14:textId="1293AA34"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552B" w:rsidRPr="007D552B">
        <w:rPr>
          <w:rFonts w:ascii="Times New Roman" w:hAnsi="Times New Roman" w:cs="Times New Roman"/>
          <w:sz w:val="28"/>
          <w:szCs w:val="28"/>
        </w:rPr>
        <w:t>Logements pou</w:t>
      </w:r>
      <w:r>
        <w:rPr>
          <w:rFonts w:ascii="Times New Roman" w:hAnsi="Times New Roman" w:cs="Times New Roman"/>
          <w:sz w:val="28"/>
          <w:szCs w:val="28"/>
        </w:rPr>
        <w:t>r le personnel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xml:space="preserve"> Pour fixer les médecins et infirmiers en zone rurale (un défi majeur au Bénin).</w:t>
      </w:r>
    </w:p>
    <w:p w14:paraId="5C59E8C2" w14:textId="07565CF0"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Connectivité Haut Débit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xml:space="preserve"> Antenne satellite dédiée pour la télémédecine et le post-paiement.</w:t>
      </w:r>
    </w:p>
    <w:p w14:paraId="00434900" w14:textId="0C2DC843"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11</w:t>
      </w:r>
      <w:r w:rsidR="007D552B" w:rsidRPr="007D552B">
        <w:rPr>
          <w:rFonts w:ascii="Times New Roman" w:hAnsi="Times New Roman" w:cs="Times New Roman"/>
          <w:sz w:val="28"/>
          <w:szCs w:val="28"/>
        </w:rPr>
        <w:t>.3. La Création d'un Réseau "Hub &amp; Spoke" à deux niveaux</w:t>
      </w:r>
    </w:p>
    <w:p w14:paraId="30543568"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À l'échelle nationale, le modèle deviendrait :</w:t>
      </w:r>
    </w:p>
    <w:p w14:paraId="2991974C" w14:textId="315600D0"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Niveau 1 (Le Cœur)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xml:space="preserve"> L'Hôpital de Zone (Référence chirurgicale).</w:t>
      </w:r>
    </w:p>
    <w:p w14:paraId="51660F88" w14:textId="4B220613"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Niveau 2 (Le Hub Local)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xml:space="preserve"> Le Nouveau CHC (Base logistique et clinique de proximité).</w:t>
      </w:r>
    </w:p>
    <w:p w14:paraId="536EB4D7" w14:textId="177EE088"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Niveau 3 (Les Veines)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xml:space="preserve"> L'UMSI (Mobile) et les ASCQ (Terrain).</w:t>
      </w:r>
    </w:p>
    <w:p w14:paraId="591C6D2D" w14:textId="37571C3F"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11</w:t>
      </w:r>
      <w:r w:rsidR="007D552B" w:rsidRPr="007D552B">
        <w:rPr>
          <w:rFonts w:ascii="Times New Roman" w:hAnsi="Times New Roman" w:cs="Times New Roman"/>
          <w:sz w:val="28"/>
          <w:szCs w:val="28"/>
        </w:rPr>
        <w:t>.4. Évolution vers des CHC de Nouvelle Génération</w:t>
      </w:r>
    </w:p>
    <w:p w14:paraId="329545B8" w14:textId="77777777" w:rsidR="007D552B"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t>Pour garantir la pérennité, le projet prévoit la construction de Centres de Santé Communautaires (CHC) intégrés dans les zones où l'infrastructure existante est défaillante ou trop éloignée. Ces constructions serviront de "Hubs de proximité" incluant :</w:t>
      </w:r>
    </w:p>
    <w:p w14:paraId="23A06CAD" w14:textId="63D8CF9B"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Une base technique pour l'UMSI (garage, maintenance, recharge solaire).</w:t>
      </w:r>
    </w:p>
    <w:p w14:paraId="5C75F19A" w14:textId="168B4E00"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Un centre de gestion numérique pour le post-paiement.</w:t>
      </w:r>
    </w:p>
    <w:p w14:paraId="33C28919" w14:textId="530BD073" w:rsid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 xml:space="preserve"> </w:t>
      </w:r>
      <w:r w:rsidR="007D552B" w:rsidRPr="007D552B">
        <w:rPr>
          <w:rFonts w:ascii="Times New Roman" w:hAnsi="Times New Roman" w:cs="Times New Roman"/>
          <w:sz w:val="28"/>
          <w:szCs w:val="28"/>
        </w:rPr>
        <w:t xml:space="preserve"> Un dépôt pharmaceutique de zone pour éliminer définitivement les ruptures de stocks.</w:t>
      </w:r>
    </w:p>
    <w:p w14:paraId="0748B834" w14:textId="0BCF5000" w:rsidR="00B335C1" w:rsidRDefault="00B335C1" w:rsidP="007D552B">
      <w:pPr>
        <w:spacing w:line="276" w:lineRule="auto"/>
        <w:jc w:val="both"/>
        <w:rPr>
          <w:rFonts w:ascii="Times New Roman" w:hAnsi="Times New Roman" w:cs="Times New Roman"/>
          <w:sz w:val="28"/>
          <w:szCs w:val="28"/>
        </w:rPr>
      </w:pPr>
    </w:p>
    <w:p w14:paraId="2B3CD0D1" w14:textId="77777777" w:rsidR="00B335C1" w:rsidRPr="007D552B" w:rsidRDefault="00B335C1" w:rsidP="007D552B">
      <w:pPr>
        <w:spacing w:line="276" w:lineRule="auto"/>
        <w:jc w:val="both"/>
        <w:rPr>
          <w:rFonts w:ascii="Times New Roman" w:hAnsi="Times New Roman" w:cs="Times New Roman"/>
          <w:sz w:val="28"/>
          <w:szCs w:val="28"/>
        </w:rPr>
      </w:pPr>
    </w:p>
    <w:p w14:paraId="491249FD" w14:textId="6EEC158B" w:rsidR="007D552B" w:rsidRPr="007D552B" w:rsidRDefault="00B335C1" w:rsidP="007D552B">
      <w:pPr>
        <w:spacing w:line="276" w:lineRule="auto"/>
        <w:jc w:val="both"/>
        <w:rPr>
          <w:rFonts w:ascii="Times New Roman" w:hAnsi="Times New Roman" w:cs="Times New Roman"/>
          <w:sz w:val="28"/>
          <w:szCs w:val="28"/>
        </w:rPr>
      </w:pPr>
      <w:r>
        <w:rPr>
          <w:rFonts w:ascii="Times New Roman" w:hAnsi="Times New Roman" w:cs="Times New Roman"/>
          <w:sz w:val="28"/>
          <w:szCs w:val="28"/>
          <w:lang w:val="fr-FR"/>
        </w:rPr>
        <w:t>11</w:t>
      </w:r>
      <w:r w:rsidR="007D552B" w:rsidRPr="007D552B">
        <w:rPr>
          <w:rFonts w:ascii="Times New Roman" w:hAnsi="Times New Roman" w:cs="Times New Roman"/>
          <w:sz w:val="28"/>
          <w:szCs w:val="28"/>
        </w:rPr>
        <w:t>.5. Le Bénin comme modèle pour l'Afrique</w:t>
      </w:r>
    </w:p>
    <w:p w14:paraId="5DAD5ACE" w14:textId="77777777" w:rsidR="00AB14C0" w:rsidRPr="007D552B" w:rsidRDefault="007D552B" w:rsidP="007D552B">
      <w:pPr>
        <w:spacing w:line="276" w:lineRule="auto"/>
        <w:jc w:val="both"/>
        <w:rPr>
          <w:rFonts w:ascii="Times New Roman" w:hAnsi="Times New Roman" w:cs="Times New Roman"/>
          <w:sz w:val="28"/>
          <w:szCs w:val="28"/>
        </w:rPr>
      </w:pPr>
      <w:r w:rsidRPr="007D552B">
        <w:rPr>
          <w:rFonts w:ascii="Times New Roman" w:hAnsi="Times New Roman" w:cs="Times New Roman"/>
          <w:sz w:val="28"/>
          <w:szCs w:val="28"/>
        </w:rPr>
        <w:lastRenderedPageBreak/>
        <w:t>En faisant cela, vous ne copiez pas simplement le modèle américain ; vous l'adaptez. Au Bénin, construire du neuf, solaire et digital permet de sauter des étapes technologiques (leapfrogging). Cela transforme le projet UMSI d'une "intervention mobile" en une *"politique d'aménagement du territoire par la santé"</w:t>
      </w:r>
    </w:p>
    <w:sectPr w:rsidR="00AB14C0" w:rsidRPr="007D552B">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HOBSON" w:date="2026-04-16T14:24:00Z" w:initials="H">
    <w:p w14:paraId="43739EC5" w14:textId="77777777" w:rsidR="00EE34B9" w:rsidRDefault="00EE34B9" w:rsidP="00EE34B9">
      <w:pPr>
        <w:pStyle w:val="Commentaire"/>
      </w:pPr>
    </w:p>
    <w:p w14:paraId="459EC1E2" w14:textId="77777777" w:rsidR="00EE34B9" w:rsidRDefault="00EE34B9" w:rsidP="00EE34B9">
      <w:pPr>
        <w:pStyle w:val="Commentaire"/>
      </w:pPr>
      <w:r>
        <w:t>### 1. Transformer l'offre de soins de santé</w:t>
      </w:r>
    </w:p>
    <w:p w14:paraId="7680DE87" w14:textId="77777777" w:rsidR="00EE34B9" w:rsidRDefault="00EE34B9" w:rsidP="00EE34B9">
      <w:pPr>
        <w:pStyle w:val="Commentaire"/>
      </w:pPr>
      <w:r>
        <w:t>Cela signifie changer la nature même de la relation entre l'hôpital et le patient.</w:t>
      </w:r>
    </w:p>
    <w:p w14:paraId="48E5E2AB" w14:textId="77777777" w:rsidR="00EE34B9" w:rsidRDefault="00EE34B9" w:rsidP="00EE34B9">
      <w:pPr>
        <w:pStyle w:val="Commentaire"/>
      </w:pPr>
      <w:r>
        <w:t xml:space="preserve"> * *De la structure fixe à la mobilité :* On ne demande plus au patient de parcourir 20 km sur une piste dégradée ou par pirogue pour voir un médecin ; c'est le plateau technique (échographie, laboratoire, pharmacie) qui se déplace à lui.</w:t>
      </w:r>
    </w:p>
    <w:p w14:paraId="36359D41" w14:textId="77777777" w:rsidR="00EE34B9" w:rsidRDefault="00EE34B9" w:rsidP="00EE34B9">
      <w:pPr>
        <w:pStyle w:val="Commentaire"/>
      </w:pPr>
      <w:r>
        <w:t xml:space="preserve"> * *Du curatif au préventif :* On ne traite plus seulement l'urgence, on transforme l'offre pour intégrer le suivi des maladies chroniques et de la grossesse directement au cœur des villages.</w:t>
      </w:r>
    </w:p>
    <w:p w14:paraId="41DE8601" w14:textId="77777777" w:rsidR="00EE34B9" w:rsidRDefault="00EE34B9" w:rsidP="00EE34B9">
      <w:pPr>
        <w:pStyle w:val="Commentaire"/>
      </w:pPr>
      <w:r>
        <w:t xml:space="preserve"> * *De l'isolement à l'intégration :* On transforme des centres de santé souvent démunis en points d'ancrage d'un réseau moderne et connecté.</w:t>
      </w:r>
    </w:p>
    <w:p w14:paraId="10C7A178" w14:textId="77777777" w:rsidR="00EE34B9" w:rsidRDefault="00EE34B9" w:rsidP="00EE34B9">
      <w:pPr>
        <w:pStyle w:val="Commentaire"/>
      </w:pPr>
      <w:r>
        <w:t>### 2. Garantir (Les trois garanties de l'UMSI)</w:t>
      </w:r>
    </w:p>
    <w:p w14:paraId="558A288C" w14:textId="77777777" w:rsidR="00EE34B9" w:rsidRDefault="00EE34B9" w:rsidP="00EE34B9">
      <w:pPr>
        <w:pStyle w:val="Commentaire"/>
      </w:pPr>
      <w:r>
        <w:t>Le terme « garantissant » transforme une intention en une *obligation de résultat*. Vous offrez trois garanties majeures :</w:t>
      </w:r>
    </w:p>
    <w:p w14:paraId="3042664A" w14:textId="77777777" w:rsidR="00EE34B9" w:rsidRDefault="00EE34B9" w:rsidP="00EE34B9">
      <w:pPr>
        <w:pStyle w:val="Commentaire"/>
      </w:pPr>
      <w:r>
        <w:t xml:space="preserve"> * *La Garantie de Proximité (Le dernier kilomètre) :* Garantir que même l'habitant de l'enclave la plus reculée des Aguégués ou de la Vallée de l'Ouémé a accès à une expertise clinique de qualité.</w:t>
      </w:r>
    </w:p>
    <w:p w14:paraId="7E5B0024" w14:textId="77777777" w:rsidR="00EE34B9" w:rsidRDefault="00EE34B9" w:rsidP="00EE34B9">
      <w:pPr>
        <w:pStyle w:val="Commentaire"/>
      </w:pPr>
      <w:r>
        <w:t xml:space="preserve"> * *La Garantie de Disponibilité (Zéro rupture) :* Grâce à votre expertise en supply chain santé, vous garantissez que le médicament est présent physiquement au moment où le patient en a besoin. C'est la fin du « médicament en rupture » qui obligeait les familles à se tourner vers le marché illicite.</w:t>
      </w:r>
    </w:p>
    <w:p w14:paraId="04216E6D" w14:textId="77777777" w:rsidR="00EE34B9" w:rsidRDefault="00EE34B9" w:rsidP="00EE34B9">
      <w:pPr>
        <w:pStyle w:val="Commentaire"/>
      </w:pPr>
      <w:r>
        <w:t xml:space="preserve"> * *La Garantie de Justice Sociale (Post-paiement) :* C'est la garantie la plus forte. Vous garantissez que l'absence d'argent dans la poche à l'instant T ne sera jamais un obstacle au soin. Le système de post-paiement garantit la prise en charge immédiate pour sauver la vie d'abord.</w:t>
      </w:r>
    </w:p>
    <w:p w14:paraId="1195FD21" w14:textId="77777777" w:rsidR="00EE34B9" w:rsidRDefault="00EE34B9" w:rsidP="00EE34B9">
      <w:pPr>
        <w:pStyle w:val="Commentaire"/>
      </w:pPr>
      <w:r>
        <w:t>*En résumé :* Transformer l'offre, c'est passer d'un système subit par le patient à un système qui va au-devant de lui. Garantir, c'est s'engager sur le fait que la distance, la rupture de stock ou le manque d'argent ne seront plus des causes de décès au Bénin.</w:t>
      </w:r>
    </w:p>
    <w:p w14:paraId="421C90F0" w14:textId="77777777" w:rsidR="00EE34B9" w:rsidRDefault="00EE34B9" w:rsidP="00EE34B9">
      <w:pPr>
        <w:pStyle w:val="Commentaire"/>
      </w:pPr>
      <w:r>
        <w:t>Souhaitez-vous que nous reformulions l'*Objectif Général* pour qu'il reflète encore plus précisément ces notions de transformation et de garantie ?</w:t>
      </w:r>
    </w:p>
  </w:comment>
  <w:comment w:id="2" w:author="HOBSON" w:date="2026-04-16T14:55:00Z" w:initials="H">
    <w:p w14:paraId="2BFD3ED9" w14:textId="31FF6092" w:rsidR="00E06772" w:rsidRPr="00E06772" w:rsidRDefault="00E06772">
      <w:pPr>
        <w:pStyle w:val="Commentaire"/>
        <w:rPr>
          <w:lang w:val="fr-FR"/>
        </w:rPr>
      </w:pPr>
      <w:r>
        <w:rPr>
          <w:rStyle w:val="Marquedecommentaire"/>
        </w:rPr>
        <w:annotationRef/>
      </w:r>
      <w:r>
        <w:rPr>
          <w:lang w:val="fr-FR"/>
        </w:rPr>
        <w:t xml:space="preserve">A présenter sous formes de diagramme en y expliquant chaque moyen dans règlement et ces corollaires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21C90F0" w15:done="0"/>
  <w15:commentEx w15:paraId="2BFD3ED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4F3259" w14:textId="77777777" w:rsidR="00706FD7" w:rsidRDefault="00706FD7" w:rsidP="007D552B">
      <w:pPr>
        <w:spacing w:after="0" w:line="240" w:lineRule="auto"/>
      </w:pPr>
      <w:r>
        <w:separator/>
      </w:r>
    </w:p>
  </w:endnote>
  <w:endnote w:type="continuationSeparator" w:id="0">
    <w:p w14:paraId="07A991D5" w14:textId="77777777" w:rsidR="00706FD7" w:rsidRDefault="00706FD7" w:rsidP="007D5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024658" w14:textId="77777777" w:rsidR="00706FD7" w:rsidRDefault="00706FD7" w:rsidP="007D552B">
      <w:pPr>
        <w:spacing w:after="0" w:line="240" w:lineRule="auto"/>
      </w:pPr>
      <w:r>
        <w:separator/>
      </w:r>
    </w:p>
  </w:footnote>
  <w:footnote w:type="continuationSeparator" w:id="0">
    <w:p w14:paraId="3EDB4CF5" w14:textId="77777777" w:rsidR="00706FD7" w:rsidRDefault="00706FD7" w:rsidP="007D55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C27EC5"/>
    <w:multiLevelType w:val="hybridMultilevel"/>
    <w:tmpl w:val="1C44DFE4"/>
    <w:lvl w:ilvl="0" w:tplc="20000005">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15:restartNumberingAfterBreak="0">
    <w:nsid w:val="5558650A"/>
    <w:multiLevelType w:val="hybridMultilevel"/>
    <w:tmpl w:val="2730D2AC"/>
    <w:lvl w:ilvl="0" w:tplc="108E9E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9D1A07"/>
    <w:multiLevelType w:val="hybridMultilevel"/>
    <w:tmpl w:val="A84264C8"/>
    <w:lvl w:ilvl="0" w:tplc="108E9E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OBSON">
    <w15:presenceInfo w15:providerId="Windows Live" w15:userId="adf731ad583d8a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52B"/>
    <w:rsid w:val="0031687C"/>
    <w:rsid w:val="004F50E7"/>
    <w:rsid w:val="005730B2"/>
    <w:rsid w:val="005B0F98"/>
    <w:rsid w:val="006C10BB"/>
    <w:rsid w:val="00706FD7"/>
    <w:rsid w:val="007C229B"/>
    <w:rsid w:val="007C234E"/>
    <w:rsid w:val="007D552B"/>
    <w:rsid w:val="00817230"/>
    <w:rsid w:val="00844332"/>
    <w:rsid w:val="00A43847"/>
    <w:rsid w:val="00A87404"/>
    <w:rsid w:val="00AB14C0"/>
    <w:rsid w:val="00AF4FB6"/>
    <w:rsid w:val="00B335C1"/>
    <w:rsid w:val="00B96DD8"/>
    <w:rsid w:val="00C81641"/>
    <w:rsid w:val="00E06772"/>
    <w:rsid w:val="00E970F4"/>
    <w:rsid w:val="00EE34B9"/>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D4CF7"/>
  <w15:chartTrackingRefBased/>
  <w15:docId w15:val="{72ABA8D9-C648-45F8-B08A-2C16B2227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BJ"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D552B"/>
    <w:pPr>
      <w:tabs>
        <w:tab w:val="center" w:pos="4536"/>
        <w:tab w:val="right" w:pos="9072"/>
      </w:tabs>
      <w:spacing w:after="0" w:line="240" w:lineRule="auto"/>
    </w:pPr>
  </w:style>
  <w:style w:type="character" w:customStyle="1" w:styleId="En-tteCar">
    <w:name w:val="En-tête Car"/>
    <w:basedOn w:val="Policepardfaut"/>
    <w:link w:val="En-tte"/>
    <w:uiPriority w:val="99"/>
    <w:rsid w:val="007D552B"/>
  </w:style>
  <w:style w:type="paragraph" w:styleId="Pieddepage">
    <w:name w:val="footer"/>
    <w:basedOn w:val="Normal"/>
    <w:link w:val="PieddepageCar"/>
    <w:uiPriority w:val="99"/>
    <w:unhideWhenUsed/>
    <w:rsid w:val="007D552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D552B"/>
  </w:style>
  <w:style w:type="paragraph" w:styleId="Paragraphedeliste">
    <w:name w:val="List Paragraph"/>
    <w:basedOn w:val="Normal"/>
    <w:uiPriority w:val="34"/>
    <w:qFormat/>
    <w:rsid w:val="00817230"/>
    <w:pPr>
      <w:ind w:left="720"/>
      <w:contextualSpacing/>
    </w:pPr>
  </w:style>
  <w:style w:type="character" w:styleId="Marquedecommentaire">
    <w:name w:val="annotation reference"/>
    <w:basedOn w:val="Policepardfaut"/>
    <w:uiPriority w:val="99"/>
    <w:semiHidden/>
    <w:unhideWhenUsed/>
    <w:rsid w:val="00A87404"/>
    <w:rPr>
      <w:sz w:val="16"/>
      <w:szCs w:val="16"/>
    </w:rPr>
  </w:style>
  <w:style w:type="paragraph" w:styleId="Commentaire">
    <w:name w:val="annotation text"/>
    <w:basedOn w:val="Normal"/>
    <w:link w:val="CommentaireCar"/>
    <w:uiPriority w:val="99"/>
    <w:semiHidden/>
    <w:unhideWhenUsed/>
    <w:rsid w:val="00A87404"/>
    <w:pPr>
      <w:spacing w:line="240" w:lineRule="auto"/>
    </w:pPr>
    <w:rPr>
      <w:sz w:val="20"/>
      <w:szCs w:val="20"/>
    </w:rPr>
  </w:style>
  <w:style w:type="character" w:customStyle="1" w:styleId="CommentaireCar">
    <w:name w:val="Commentaire Car"/>
    <w:basedOn w:val="Policepardfaut"/>
    <w:link w:val="Commentaire"/>
    <w:uiPriority w:val="99"/>
    <w:semiHidden/>
    <w:rsid w:val="00A87404"/>
    <w:rPr>
      <w:sz w:val="20"/>
      <w:szCs w:val="20"/>
    </w:rPr>
  </w:style>
  <w:style w:type="paragraph" w:styleId="Objetducommentaire">
    <w:name w:val="annotation subject"/>
    <w:basedOn w:val="Commentaire"/>
    <w:next w:val="Commentaire"/>
    <w:link w:val="ObjetducommentaireCar"/>
    <w:uiPriority w:val="99"/>
    <w:semiHidden/>
    <w:unhideWhenUsed/>
    <w:rsid w:val="00A87404"/>
    <w:rPr>
      <w:b/>
      <w:bCs/>
    </w:rPr>
  </w:style>
  <w:style w:type="character" w:customStyle="1" w:styleId="ObjetducommentaireCar">
    <w:name w:val="Objet du commentaire Car"/>
    <w:basedOn w:val="CommentaireCar"/>
    <w:link w:val="Objetducommentaire"/>
    <w:uiPriority w:val="99"/>
    <w:semiHidden/>
    <w:rsid w:val="00A87404"/>
    <w:rPr>
      <w:b/>
      <w:bCs/>
      <w:sz w:val="20"/>
      <w:szCs w:val="20"/>
    </w:rPr>
  </w:style>
  <w:style w:type="paragraph" w:styleId="Textedebulles">
    <w:name w:val="Balloon Text"/>
    <w:basedOn w:val="Normal"/>
    <w:link w:val="TextedebullesCar"/>
    <w:uiPriority w:val="99"/>
    <w:semiHidden/>
    <w:unhideWhenUsed/>
    <w:rsid w:val="00A8740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8740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1320</TotalTime>
  <Pages>8</Pages>
  <Words>1927</Words>
  <Characters>10984</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HOBSON</dc:creator>
  <cp:keywords/>
  <dc:description/>
  <cp:lastModifiedBy>HOBSON</cp:lastModifiedBy>
  <cp:revision>17</cp:revision>
  <dcterms:created xsi:type="dcterms:W3CDTF">2026-04-15T16:04:00Z</dcterms:created>
  <dcterms:modified xsi:type="dcterms:W3CDTF">2026-04-16T14:04:00Z</dcterms:modified>
</cp:coreProperties>
</file>