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2F1" w:rsidRPr="0087407F" w:rsidRDefault="003D2CE7" w:rsidP="005342F1">
      <w:pPr>
        <w:pStyle w:val="Titledocument"/>
        <w:rPr>
          <w:b/>
          <w:color w:val="0070C0"/>
          <w:sz w:val="26"/>
          <w:szCs w:val="26"/>
        </w:rPr>
      </w:pPr>
      <w:r w:rsidRPr="003D2CE7">
        <w:rPr>
          <w:color w:val="0070C0"/>
        </w:rPr>
        <w:pict>
          <v:group id="_x0000_s1038" style="position:absolute;left:0;text-align:left;margin-left:4pt;margin-top:7.35pt;width:601.4pt;height:774.65pt;z-index:-251658240;mso-position-horizontal-relative:page;mso-position-vertical-relative:page" coordorigin="-15" coordsize="11921,16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1;width:11906;height:16838">
              <v:imagedata r:id="rId9" o:title=""/>
            </v:shape>
            <v:shape id="_x0000_s1040" type="#_x0000_t75" style="position:absolute;top:5431;width:6819;height:11407">
              <v:imagedata r:id="rId10" o:title=""/>
            </v:shape>
            <v:shape id="_x0000_s1041" style="position:absolute;top:5402;width:4863;height:7932" coordorigin=",5403" coordsize="4863,7932" path="m4863,5403l,12956r27,378l4726,9540,4863,5403xe" fillcolor="#4bbbdf" stroked="f">
              <v:fill opacity=".5"/>
              <v:path arrowok="t"/>
            </v:shape>
            <v:shape id="_x0000_s1042" style="position:absolute;left:2458;top:8554;width:5627;height:8283" coordorigin="2459,8555" coordsize="5627,8283" path="m8085,8555l2459,16838r2813,l8085,8555xe" fillcolor="#4f7bbe" stroked="f">
              <v:fill opacity=".5"/>
              <v:path arrowok="t"/>
            </v:shape>
            <v:shape id="_x0000_s1043" style="position:absolute;left:54;top:9342;width:8031;height:6563" coordorigin="55,9343" coordsize="8031,6563" path="m3437,9343l55,13255r5534,2650l8085,11120,3437,9343xe" filled="f" strokecolor="#6dc7da" strokeweight=".52908mm">
              <v:path arrowok="t"/>
            </v:shape>
            <v:shape id="_x0000_s1044" style="position:absolute;left:481;top:7591;width:4804;height:8289" coordorigin="482,7591" coordsize="4804,8289" o:spt="100" adj="0,,0" path="m944,13570r-12,-73l899,13433r-50,-50l786,13351r-73,-12l640,13351r-64,32l526,13433r-32,64l482,13570r12,73l526,13706r50,50l640,13789r73,12l786,13789r63,-33l899,13706r33,-63l944,13570xm3667,9343r-11,-73l3623,9206r-50,-50l3510,9124r-73,-12l3364,9124r-64,32l3250,9206r-33,64l3206,9343r11,73l3250,9479r50,50l3364,9562r73,12l3510,9562r63,-33l3623,9479r33,-63l3667,9343xm5152,7822r-12,-73l5108,7686r-50,-50l4994,7603r-73,-12l4848,7603r-63,33l4735,7686r-33,63l4690,7822r12,73l4735,7958r50,50l4848,8041r73,12l4994,8041r64,-33l5108,7958r32,-63l5152,7822xm5285,15649r-11,-73l5241,15513r-50,-50l5127,15430r-73,-12l4981,15430r-63,33l4868,15513r-33,63l4824,15649r11,73l4868,15785r50,50l4981,15868r73,12l5127,15868r64,-33l5241,15785r33,-63l5285,15649xe" fillcolor="#231916" stroked="f">
              <v:stroke joinstyle="round"/>
              <v:formulas/>
              <v:path arrowok="t" o:connecttype="segments"/>
            </v:shape>
            <v:shape id="_x0000_s1045" style="position:absolute;left:2458;top:9250;width:3814;height:7588" coordorigin="2459,9251" coordsize="3814,7588" path="m4956,9251l2459,16838,6272,13894,4956,9251xe" fillcolor="#74c8d8" stroked="f">
              <v:fill opacity=".5"/>
              <v:path arrowok="t"/>
            </v:shape>
            <v:shape id="_x0000_s1046" style="position:absolute;top:7822;width:8086;height:4127" coordorigin=",7822" coordsize="8086,4127" path="m8085,11120r-3064,828l,8676,4921,7822r3164,3298xe" filled="f" strokecolor="#6a91cb" strokeweight=".52908mm">
              <v:path arrowok="t"/>
            </v:shape>
            <v:shape id="_x0000_s1047" style="position:absolute;left:4788;top:11653;width:462;height:462" coordorigin="4789,11654" coordsize="462,462" path="m5019,11654r-73,11l4883,11698r-50,50l4800,11811r-11,73l4800,11957r33,64l4883,12071r63,33l5019,12115r73,-11l5156,12071r50,-50l5239,11957r11,-73l5239,11811r-33,-63l5156,11698r-64,-33l5019,11654xe" fillcolor="#231916" stroked="f">
              <v:path arrowok="t"/>
            </v:shape>
            <v:shape id="_x0000_s1048" style="position:absolute;left:712;top:6305;width:4399;height:9371" coordorigin="713,6306" coordsize="4399,9371" path="m5111,15676l713,13570,4877,6306r234,9370xe" filled="f" strokecolor="#004a9e" strokeweight=".52908mm">
              <v:path arrowok="t"/>
            </v:shape>
            <w10:wrap anchorx="page" anchory="page"/>
          </v:group>
        </w:pict>
      </w:r>
      <w:bookmarkStart w:id="0" w:name="Page_2"/>
      <w:bookmarkEnd w:id="0"/>
      <w:r w:rsidR="005342F1" w:rsidRPr="0087407F">
        <w:rPr>
          <w:rFonts w:ascii="Times New Roman" w:hAnsi="Times New Roman"/>
          <w:color w:val="0070C0"/>
          <w:sz w:val="48"/>
          <w:szCs w:val="48"/>
        </w:rPr>
        <w:t>School: School Of Sciences</w:t>
      </w:r>
    </w:p>
    <w:p w:rsidR="005342F1" w:rsidRPr="0087407F" w:rsidRDefault="003854AD" w:rsidP="005342F1">
      <w:pPr>
        <w:pStyle w:val="BodyText"/>
        <w:tabs>
          <w:tab w:val="left" w:pos="1340"/>
          <w:tab w:val="left" w:pos="5257"/>
        </w:tabs>
        <w:spacing w:line="276" w:lineRule="auto"/>
        <w:ind w:right="3"/>
        <w:jc w:val="center"/>
        <w:rPr>
          <w:rFonts w:ascii="Times New Roman" w:hAnsi="Times New Roman" w:cs="Times New Roman"/>
          <w:color w:val="0070C0"/>
          <w:sz w:val="48"/>
          <w:szCs w:val="48"/>
        </w:rPr>
      </w:pPr>
      <w:r>
        <w:rPr>
          <w:rFonts w:ascii="Times New Roman" w:hAnsi="Times New Roman" w:cs="Times New Roman"/>
          <w:color w:val="0070C0"/>
          <w:sz w:val="48"/>
          <w:szCs w:val="48"/>
        </w:rPr>
        <w:t xml:space="preserve">Assessment </w:t>
      </w:r>
      <w:r w:rsidR="005342F1" w:rsidRPr="0087407F">
        <w:rPr>
          <w:rFonts w:ascii="Times New Roman" w:hAnsi="Times New Roman" w:cs="Times New Roman"/>
          <w:color w:val="0070C0"/>
          <w:sz w:val="48"/>
          <w:szCs w:val="48"/>
        </w:rPr>
        <w:t>Title: Critical Analysis Assignment</w:t>
      </w:r>
    </w:p>
    <w:p w:rsidR="005342F1" w:rsidRPr="0087407F" w:rsidRDefault="003854AD" w:rsidP="005342F1">
      <w:pPr>
        <w:pStyle w:val="BodyText"/>
        <w:tabs>
          <w:tab w:val="left" w:pos="1340"/>
          <w:tab w:val="left" w:pos="5257"/>
        </w:tabs>
        <w:spacing w:line="276" w:lineRule="auto"/>
        <w:ind w:right="3"/>
        <w:jc w:val="center"/>
        <w:rPr>
          <w:rFonts w:ascii="Times New Roman" w:hAnsi="Times New Roman" w:cs="Times New Roman"/>
          <w:color w:val="0070C0"/>
          <w:sz w:val="48"/>
          <w:szCs w:val="48"/>
        </w:rPr>
      </w:pPr>
      <w:proofErr w:type="gramStart"/>
      <w:r>
        <w:rPr>
          <w:rFonts w:ascii="Times New Roman" w:hAnsi="Times New Roman" w:cs="Times New Roman"/>
          <w:color w:val="0070C0"/>
          <w:sz w:val="48"/>
          <w:szCs w:val="48"/>
        </w:rPr>
        <w:t xml:space="preserve">Course Title: </w:t>
      </w:r>
      <w:proofErr w:type="spellStart"/>
      <w:r w:rsidR="005342F1" w:rsidRPr="0087407F">
        <w:rPr>
          <w:rFonts w:ascii="Times New Roman" w:hAnsi="Times New Roman" w:cs="Times New Roman"/>
          <w:color w:val="0070C0"/>
          <w:sz w:val="48"/>
          <w:szCs w:val="48"/>
        </w:rPr>
        <w:t>MSc</w:t>
      </w:r>
      <w:proofErr w:type="spellEnd"/>
      <w:r w:rsidR="005342F1" w:rsidRPr="0087407F">
        <w:rPr>
          <w:rFonts w:ascii="Times New Roman" w:hAnsi="Times New Roman" w:cs="Times New Roman"/>
          <w:color w:val="0070C0"/>
          <w:sz w:val="48"/>
          <w:szCs w:val="48"/>
        </w:rPr>
        <w:t>.</w:t>
      </w:r>
      <w:proofErr w:type="gramEnd"/>
      <w:r w:rsidR="005342F1" w:rsidRPr="0087407F">
        <w:rPr>
          <w:rFonts w:ascii="Times New Roman" w:hAnsi="Times New Roman" w:cs="Times New Roman"/>
          <w:color w:val="0070C0"/>
          <w:sz w:val="48"/>
          <w:szCs w:val="48"/>
        </w:rPr>
        <w:t xml:space="preserve"> In Data Analytics</w:t>
      </w:r>
    </w:p>
    <w:p w:rsidR="005342F1" w:rsidRPr="0087407F" w:rsidRDefault="005342F1" w:rsidP="005342F1">
      <w:pPr>
        <w:pStyle w:val="BodyText"/>
        <w:tabs>
          <w:tab w:val="left" w:pos="1340"/>
          <w:tab w:val="left" w:pos="5257"/>
        </w:tabs>
        <w:spacing w:line="276" w:lineRule="auto"/>
        <w:ind w:right="3"/>
        <w:jc w:val="center"/>
        <w:rPr>
          <w:rFonts w:ascii="Times New Roman" w:hAnsi="Times New Roman" w:cs="Times New Roman"/>
          <w:color w:val="0070C0"/>
          <w:sz w:val="48"/>
          <w:szCs w:val="48"/>
        </w:rPr>
      </w:pPr>
      <w:r w:rsidRPr="0087407F">
        <w:rPr>
          <w:rFonts w:ascii="Times New Roman" w:hAnsi="Times New Roman" w:cs="Times New Roman"/>
          <w:color w:val="0070C0"/>
          <w:sz w:val="48"/>
          <w:szCs w:val="48"/>
        </w:rPr>
        <w:t>Module Title: Critical Analysis</w:t>
      </w:r>
    </w:p>
    <w:p w:rsidR="005342F1" w:rsidRPr="0087407F" w:rsidRDefault="005342F1" w:rsidP="005342F1">
      <w:pPr>
        <w:pStyle w:val="BodyText"/>
        <w:tabs>
          <w:tab w:val="left" w:pos="1340"/>
          <w:tab w:val="left" w:pos="5257"/>
        </w:tabs>
        <w:spacing w:line="276" w:lineRule="auto"/>
        <w:ind w:right="3"/>
        <w:jc w:val="center"/>
        <w:rPr>
          <w:rFonts w:ascii="Times New Roman" w:hAnsi="Times New Roman" w:cs="Times New Roman"/>
          <w:color w:val="0070C0"/>
          <w:sz w:val="48"/>
          <w:szCs w:val="48"/>
        </w:rPr>
      </w:pPr>
      <w:r w:rsidRPr="0087407F">
        <w:rPr>
          <w:rFonts w:ascii="Times New Roman" w:hAnsi="Times New Roman" w:cs="Times New Roman"/>
          <w:color w:val="0070C0"/>
          <w:sz w:val="48"/>
          <w:szCs w:val="48"/>
        </w:rPr>
        <w:t>Module Code: CO4820</w:t>
      </w: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Default="005342F1" w:rsidP="005342F1">
      <w:pPr>
        <w:pStyle w:val="BodyText"/>
        <w:rPr>
          <w:sz w:val="20"/>
        </w:rPr>
      </w:pPr>
    </w:p>
    <w:p w:rsidR="005342F1" w:rsidRPr="003854AD" w:rsidRDefault="005342F1" w:rsidP="005342F1">
      <w:pPr>
        <w:spacing w:before="240"/>
        <w:ind w:right="479"/>
        <w:rPr>
          <w:color w:val="7030A0"/>
          <w:sz w:val="32"/>
          <w:szCs w:val="32"/>
        </w:rPr>
      </w:pPr>
      <w:r>
        <w:rPr>
          <w:noProof/>
          <w:color w:val="050101"/>
        </w:rPr>
        <w:drawing>
          <wp:anchor distT="0" distB="0" distL="114300" distR="114300" simplePos="0" relativeHeight="251662336" behindDoc="1" locked="0" layoutInCell="1" allowOverlap="1">
            <wp:simplePos x="0" y="0"/>
            <wp:positionH relativeFrom="column">
              <wp:posOffset>1695450</wp:posOffset>
            </wp:positionH>
            <wp:positionV relativeFrom="paragraph">
              <wp:posOffset>2350135</wp:posOffset>
            </wp:positionV>
            <wp:extent cx="2171382" cy="457133"/>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382" cy="457133"/>
                    </a:xfrm>
                    <a:prstGeom prst="rect">
                      <a:avLst/>
                    </a:prstGeom>
                    <a:noFill/>
                    <a:ln>
                      <a:noFill/>
                    </a:ln>
                  </pic:spPr>
                </pic:pic>
              </a:graphicData>
            </a:graphic>
          </wp:anchor>
        </w:drawing>
      </w:r>
      <w:r>
        <w:rPr>
          <w:sz w:val="20"/>
          <w:szCs w:val="51"/>
        </w:rPr>
        <w:t xml:space="preserve">                                                                                                             </w:t>
      </w:r>
      <w:r w:rsidR="003854AD">
        <w:rPr>
          <w:sz w:val="20"/>
          <w:szCs w:val="51"/>
        </w:rPr>
        <w:t xml:space="preserve">              </w:t>
      </w:r>
      <w:r w:rsidR="003854AD" w:rsidRPr="003854AD">
        <w:rPr>
          <w:color w:val="7030A0"/>
          <w:sz w:val="32"/>
          <w:szCs w:val="32"/>
        </w:rPr>
        <w:t>Year</w:t>
      </w:r>
      <w:r w:rsidRPr="003854AD">
        <w:rPr>
          <w:color w:val="7030A0"/>
          <w:sz w:val="32"/>
          <w:szCs w:val="32"/>
        </w:rPr>
        <w:t>: 2024-2025</w:t>
      </w:r>
    </w:p>
    <w:p w:rsidR="005D7CF9" w:rsidRPr="003854AD" w:rsidRDefault="005342F1" w:rsidP="0087407F">
      <w:pPr>
        <w:spacing w:before="240"/>
        <w:ind w:right="479"/>
        <w:rPr>
          <w:color w:val="7030A0"/>
          <w:sz w:val="32"/>
          <w:szCs w:val="32"/>
        </w:rPr>
      </w:pPr>
      <w:r w:rsidRPr="003854AD">
        <w:rPr>
          <w:color w:val="7030A0"/>
          <w:sz w:val="32"/>
          <w:szCs w:val="32"/>
        </w:rPr>
        <w:t xml:space="preserve">                                                                                                               </w:t>
      </w:r>
      <w:r w:rsidR="003C3338" w:rsidRPr="003854AD">
        <w:rPr>
          <w:b/>
          <w:color w:val="7030A0"/>
          <w:sz w:val="32"/>
          <w:szCs w:val="32"/>
        </w:rPr>
        <w:t xml:space="preserve"> </w:t>
      </w:r>
      <w:bookmarkStart w:id="1" w:name="_tmhbqsc6op9t" w:colFirst="0" w:colLast="0"/>
      <w:bookmarkEnd w:id="1"/>
    </w:p>
    <w:p w:rsidR="007E2134" w:rsidRPr="00F61BDE" w:rsidRDefault="007E2134" w:rsidP="00F61BDE">
      <w:pPr>
        <w:pStyle w:val="Titledocument"/>
        <w:rPr>
          <w:b/>
          <w:sz w:val="26"/>
          <w:szCs w:val="26"/>
        </w:rPr>
      </w:pPr>
      <w:r w:rsidRPr="00F61BDE">
        <w:rPr>
          <w:b/>
          <w:sz w:val="26"/>
          <w:szCs w:val="26"/>
        </w:rPr>
        <w:lastRenderedPageBreak/>
        <w:t>A study to investigate the relationship between mobile social media app usage and concerns about personal data privacy</w:t>
      </w:r>
    </w:p>
    <w:p w:rsidR="00586A35" w:rsidRPr="00F61BDE" w:rsidRDefault="00F61BDE" w:rsidP="00F61BDE">
      <w:pPr>
        <w:pStyle w:val="Titledocument"/>
        <w:rPr>
          <w:rStyle w:val="FirstName"/>
          <w:b/>
        </w:rPr>
        <w:sectPr w:rsidR="00586A35" w:rsidRPr="00F61BDE"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roofErr w:type="spellStart"/>
      <w:proofErr w:type="gramStart"/>
      <w:r w:rsidRPr="00F61BDE">
        <w:t>Alamgir</w:t>
      </w:r>
      <w:proofErr w:type="spellEnd"/>
      <w:r w:rsidRPr="00F61BDE">
        <w:t xml:space="preserve"> </w:t>
      </w:r>
      <w:proofErr w:type="spellStart"/>
      <w:r w:rsidRPr="00F61BDE">
        <w:t>Hossain</w:t>
      </w:r>
      <w:proofErr w:type="spellEnd"/>
      <w:r w:rsidRPr="00F61BDE">
        <w:br/>
        <w:t xml:space="preserve"> </w:t>
      </w:r>
      <w:proofErr w:type="spellStart"/>
      <w:r w:rsidRPr="00F61BDE">
        <w:t>MSc</w:t>
      </w:r>
      <w:proofErr w:type="spellEnd"/>
      <w:r w:rsidRPr="00F61BDE">
        <w:t>.</w:t>
      </w:r>
      <w:proofErr w:type="gramEnd"/>
      <w:r w:rsidRPr="00F61BDE">
        <w:t xml:space="preserve"> In Data Analytics</w:t>
      </w:r>
      <w:r w:rsidRPr="00F61BDE">
        <w:br/>
        <w:t xml:space="preserve"> University of Central Lancashire, Cyprus</w:t>
      </w:r>
      <w:r w:rsidRPr="00F61BDE">
        <w:br/>
        <w:t xml:space="preserve"> </w:t>
      </w:r>
      <w:proofErr w:type="spellStart"/>
      <w:r w:rsidRPr="00F61BDE">
        <w:t>Pyla</w:t>
      </w:r>
      <w:proofErr w:type="spellEnd"/>
      <w:r w:rsidRPr="00F61BDE">
        <w:t>, Cyprus</w:t>
      </w:r>
      <w:r w:rsidRPr="00F61BDE">
        <w:br/>
        <w:t xml:space="preserve"> ahossain2@uclan.ac.uk</w:t>
      </w:r>
    </w:p>
    <w:p w:rsidR="00586A35" w:rsidRPr="004708C0" w:rsidRDefault="00586A35" w:rsidP="00694749">
      <w:pPr>
        <w:pStyle w:val="TitleNote"/>
        <w:rPr>
          <w:rFonts w:ascii="Cambria Math" w:hAnsi="Cambria Math" w:cs="Cambria Math"/>
          <w:bCs/>
          <w:color w:val="auto"/>
          <w:sz w:val="22"/>
          <w:vertAlign w:val="superscript"/>
        </w:rPr>
        <w:sectPr w:rsidR="00586A35" w:rsidRPr="004708C0"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586A35" w:rsidRPr="004708C0" w:rsidRDefault="00586A35" w:rsidP="0011217C">
      <w:pPr>
        <w:pStyle w:val="AbsHead"/>
        <w:sectPr w:rsidR="00586A35" w:rsidRPr="004708C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11217C" w:rsidRDefault="007A502C" w:rsidP="0011217C">
      <w:pPr>
        <w:pStyle w:val="AbsHead"/>
      </w:pPr>
      <w:r w:rsidRPr="0011217C">
        <w:lastRenderedPageBreak/>
        <w:t>ABSTRACT</w:t>
      </w:r>
    </w:p>
    <w:p w:rsidR="000B448E" w:rsidRPr="004708C0" w:rsidRDefault="000B448E" w:rsidP="000B448E">
      <w:pPr>
        <w:spacing w:after="200"/>
        <w:rPr>
          <w:sz w:val="22"/>
        </w:rPr>
      </w:pPr>
      <w:r w:rsidRPr="004708C0">
        <w:rPr>
          <w:sz w:val="22"/>
        </w:rPr>
        <w:t xml:space="preserve">The contribution of this study is to investigate the relationship between mobile social media app usage and personal data privacy concerns. It looks at user awareness, settings for privacy and perceptions of data collection and targeted advertising. The findings raise concerns about privacy of data, mental health effects and tighter regulations. It also illustrates a strong positive correlation between privacy concerns, app permissions and government regulations. The recommended measures to curb personal data abuse include better </w:t>
      </w:r>
      <w:proofErr w:type="gramStart"/>
      <w:r w:rsidRPr="004708C0">
        <w:rPr>
          <w:sz w:val="22"/>
        </w:rPr>
        <w:t>user privacy control policies</w:t>
      </w:r>
      <w:proofErr w:type="gramEnd"/>
      <w:r w:rsidRPr="004708C0">
        <w:rPr>
          <w:sz w:val="22"/>
        </w:rPr>
        <w:t xml:space="preserve"> against personal data collection. There are effective measures to improve user trust and digital security.</w:t>
      </w:r>
    </w:p>
    <w:p w:rsidR="000B448E" w:rsidRPr="00EF04AC" w:rsidRDefault="000B448E" w:rsidP="0011217C">
      <w:pPr>
        <w:pStyle w:val="AbsHead"/>
      </w:pPr>
      <w:r w:rsidRPr="00EF04AC">
        <w:t xml:space="preserve">INTRODUCTION </w:t>
      </w:r>
    </w:p>
    <w:p w:rsidR="004708C0" w:rsidRPr="00234EBB" w:rsidRDefault="000B448E" w:rsidP="000B448E">
      <w:pPr>
        <w:spacing w:after="200"/>
        <w:rPr>
          <w:sz w:val="22"/>
        </w:rPr>
      </w:pPr>
      <w:r w:rsidRPr="004708C0">
        <w:rPr>
          <w:sz w:val="22"/>
        </w:rPr>
        <w:t xml:space="preserve">Mobile social media apps have become an indispensable part of daily communication and interaction worldwide. </w:t>
      </w:r>
      <w:proofErr w:type="gramStart"/>
      <w:r w:rsidRPr="004708C0">
        <w:rPr>
          <w:sz w:val="22"/>
        </w:rPr>
        <w:t>These platforms are used by users for social networking, entertainment, and information sharing in various digital spaces</w:t>
      </w:r>
      <w:proofErr w:type="gramEnd"/>
      <w:r w:rsidRPr="004708C0">
        <w:rPr>
          <w:sz w:val="22"/>
        </w:rPr>
        <w:t xml:space="preserve">. However, increased mobile app usage contributes to personal data privacy </w:t>
      </w:r>
      <w:proofErr w:type="gramStart"/>
      <w:r w:rsidRPr="004708C0">
        <w:rPr>
          <w:sz w:val="22"/>
        </w:rPr>
        <w:t>risks  (</w:t>
      </w:r>
      <w:proofErr w:type="spellStart"/>
      <w:proofErr w:type="gramEnd"/>
      <w:r w:rsidRPr="004708C0">
        <w:rPr>
          <w:sz w:val="22"/>
        </w:rPr>
        <w:t>Hassandoust</w:t>
      </w:r>
      <w:proofErr w:type="spellEnd"/>
      <w:r w:rsidRPr="004708C0">
        <w:rPr>
          <w:sz w:val="22"/>
        </w:rPr>
        <w:t xml:space="preserve"> </w:t>
      </w:r>
      <w:r w:rsidRPr="004708C0">
        <w:rPr>
          <w:i/>
          <w:sz w:val="22"/>
        </w:rPr>
        <w:t>et al.</w:t>
      </w:r>
      <w:r w:rsidRPr="004708C0">
        <w:rPr>
          <w:sz w:val="22"/>
        </w:rPr>
        <w:t xml:space="preserve"> 2021). </w:t>
      </w:r>
      <w:proofErr w:type="gramStart"/>
      <w:r w:rsidRPr="004708C0">
        <w:rPr>
          <w:sz w:val="22"/>
        </w:rPr>
        <w:t>A lot of</w:t>
      </w:r>
      <w:proofErr w:type="gramEnd"/>
      <w:r w:rsidRPr="004708C0">
        <w:rPr>
          <w:sz w:val="22"/>
        </w:rPr>
        <w:t xml:space="preserve"> people are unaware of how their personal information gets collected and </w:t>
      </w:r>
      <w:proofErr w:type="spellStart"/>
      <w:r w:rsidRPr="004708C0">
        <w:rPr>
          <w:sz w:val="22"/>
        </w:rPr>
        <w:t>sharaaed</w:t>
      </w:r>
      <w:proofErr w:type="spellEnd"/>
      <w:r w:rsidRPr="004708C0">
        <w:rPr>
          <w:sz w:val="22"/>
        </w:rPr>
        <w:t xml:space="preserve"> by the hackers. There are privacy concerns that affect users’ trust, </w:t>
      </w:r>
      <w:proofErr w:type="spellStart"/>
      <w:r w:rsidRPr="004708C0">
        <w:rPr>
          <w:sz w:val="22"/>
        </w:rPr>
        <w:t>behaviour</w:t>
      </w:r>
      <w:proofErr w:type="spellEnd"/>
      <w:r w:rsidRPr="004708C0">
        <w:rPr>
          <w:sz w:val="22"/>
        </w:rPr>
        <w:t xml:space="preserve">, and decisions on the usage of mobile app in digital platforms. This study explores the association between data privacy concerns and mobile social media app usage. These factors help understand users’ awareness, and </w:t>
      </w:r>
      <w:r w:rsidRPr="004708C0">
        <w:rPr>
          <w:sz w:val="22"/>
        </w:rPr>
        <w:lastRenderedPageBreak/>
        <w:t>perception of privacy threats and protective measures against them online.</w:t>
      </w:r>
    </w:p>
    <w:p w:rsidR="000B448E" w:rsidRPr="004708C0" w:rsidRDefault="000B448E" w:rsidP="000B448E">
      <w:pPr>
        <w:spacing w:after="200"/>
        <w:rPr>
          <w:b/>
          <w:i/>
          <w:sz w:val="22"/>
        </w:rPr>
      </w:pPr>
      <w:r w:rsidRPr="004708C0">
        <w:rPr>
          <w:b/>
          <w:i/>
          <w:sz w:val="22"/>
        </w:rPr>
        <w:t>Aim</w:t>
      </w:r>
    </w:p>
    <w:p w:rsidR="000B448E" w:rsidRPr="004708C0" w:rsidRDefault="000B448E" w:rsidP="000B448E">
      <w:pPr>
        <w:spacing w:after="200"/>
        <w:rPr>
          <w:sz w:val="22"/>
        </w:rPr>
      </w:pPr>
      <w:r w:rsidRPr="004708C0">
        <w:rPr>
          <w:sz w:val="22"/>
        </w:rPr>
        <w:t xml:space="preserve">The research aims to investigate the relationship between mobile social media app usage and concerns about personal data privacy. </w:t>
      </w:r>
    </w:p>
    <w:p w:rsidR="000B448E" w:rsidRPr="004708C0" w:rsidRDefault="000B448E" w:rsidP="000B448E">
      <w:pPr>
        <w:spacing w:after="200"/>
        <w:rPr>
          <w:b/>
          <w:i/>
          <w:sz w:val="22"/>
        </w:rPr>
      </w:pPr>
      <w:r w:rsidRPr="004708C0">
        <w:rPr>
          <w:b/>
          <w:i/>
          <w:sz w:val="22"/>
        </w:rPr>
        <w:t>Objectives</w:t>
      </w:r>
    </w:p>
    <w:p w:rsidR="000B448E" w:rsidRPr="004708C0" w:rsidRDefault="000B448E" w:rsidP="000B448E">
      <w:pPr>
        <w:numPr>
          <w:ilvl w:val="0"/>
          <w:numId w:val="32"/>
        </w:numPr>
        <w:spacing w:after="200" w:line="360" w:lineRule="auto"/>
        <w:rPr>
          <w:sz w:val="22"/>
        </w:rPr>
      </w:pPr>
      <w:r w:rsidRPr="004708C0">
        <w:rPr>
          <w:sz w:val="22"/>
        </w:rPr>
        <w:t xml:space="preserve">To evaluate how different social media apps, collect personal data through digital media. </w:t>
      </w:r>
    </w:p>
    <w:p w:rsidR="000B448E" w:rsidRPr="004708C0" w:rsidRDefault="000B448E" w:rsidP="000B448E">
      <w:pPr>
        <w:numPr>
          <w:ilvl w:val="0"/>
          <w:numId w:val="32"/>
        </w:numPr>
        <w:spacing w:after="200" w:line="360" w:lineRule="auto"/>
        <w:rPr>
          <w:sz w:val="22"/>
        </w:rPr>
      </w:pPr>
      <w:r w:rsidRPr="004708C0">
        <w:rPr>
          <w:sz w:val="22"/>
        </w:rPr>
        <w:t xml:space="preserve">To identify the data privacy problems </w:t>
      </w:r>
      <w:proofErr w:type="gramStart"/>
      <w:r w:rsidRPr="004708C0">
        <w:rPr>
          <w:sz w:val="22"/>
        </w:rPr>
        <w:t>that occur</w:t>
      </w:r>
      <w:proofErr w:type="gramEnd"/>
      <w:r w:rsidRPr="004708C0">
        <w:rPr>
          <w:sz w:val="22"/>
        </w:rPr>
        <w:t xml:space="preserve"> due to the extremely mobile app usage. </w:t>
      </w:r>
    </w:p>
    <w:p w:rsidR="000B448E" w:rsidRPr="004708C0" w:rsidRDefault="00234EBB" w:rsidP="000B448E">
      <w:pPr>
        <w:numPr>
          <w:ilvl w:val="0"/>
          <w:numId w:val="32"/>
        </w:numPr>
        <w:spacing w:after="200" w:line="360" w:lineRule="auto"/>
        <w:rPr>
          <w:sz w:val="22"/>
        </w:rPr>
      </w:pPr>
      <w:proofErr w:type="gramStart"/>
      <w:r>
        <w:rPr>
          <w:sz w:val="22"/>
        </w:rPr>
        <w:t xml:space="preserve">To </w:t>
      </w:r>
      <w:r w:rsidR="000B448E" w:rsidRPr="004708C0">
        <w:rPr>
          <w:sz w:val="22"/>
        </w:rPr>
        <w:t>recommend strategies for overcoming problems regarding personal data privacy for mobile social media app usage.</w:t>
      </w:r>
      <w:proofErr w:type="gramEnd"/>
      <w:r w:rsidR="000B448E" w:rsidRPr="004708C0">
        <w:rPr>
          <w:sz w:val="22"/>
        </w:rPr>
        <w:t xml:space="preserve"> </w:t>
      </w:r>
    </w:p>
    <w:p w:rsidR="000B448E" w:rsidRPr="00EF04AC" w:rsidRDefault="000B448E" w:rsidP="0011217C">
      <w:pPr>
        <w:pStyle w:val="AbsHead"/>
      </w:pPr>
      <w:r w:rsidRPr="00EF04AC">
        <w:t xml:space="preserve">LITERATURE REVIEW </w:t>
      </w:r>
    </w:p>
    <w:p w:rsidR="000B448E" w:rsidRPr="004708C0" w:rsidRDefault="000B448E" w:rsidP="0011217C">
      <w:pPr>
        <w:pStyle w:val="AbsHead"/>
      </w:pPr>
      <w:bookmarkStart w:id="2" w:name="_10aizfjozb32" w:colFirst="0" w:colLast="0"/>
      <w:bookmarkEnd w:id="2"/>
      <w:r w:rsidRPr="004708C0">
        <w:t>Personal Data Collection of Mobile Social Media Apps and Privacy Policy</w:t>
      </w:r>
    </w:p>
    <w:p w:rsidR="000B448E" w:rsidRPr="004708C0" w:rsidRDefault="000B448E" w:rsidP="000B448E">
      <w:pPr>
        <w:spacing w:after="200"/>
        <w:rPr>
          <w:sz w:val="22"/>
        </w:rPr>
      </w:pPr>
      <w:r w:rsidRPr="004708C0">
        <w:rPr>
          <w:sz w:val="22"/>
        </w:rPr>
        <w:t xml:space="preserve">Mobile social media app usage has surely seen a rise in worries about personal data privacy and security. Most people share personal information without knowing fully about how their data are collected, stored, and accessible by third parties. </w:t>
      </w:r>
      <w:proofErr w:type="spellStart"/>
      <w:r w:rsidRPr="004708C0">
        <w:rPr>
          <w:sz w:val="22"/>
        </w:rPr>
        <w:lastRenderedPageBreak/>
        <w:t>Facebook</w:t>
      </w:r>
      <w:proofErr w:type="spellEnd"/>
      <w:r w:rsidRPr="004708C0">
        <w:rPr>
          <w:sz w:val="22"/>
        </w:rPr>
        <w:t xml:space="preserve">, </w:t>
      </w:r>
      <w:proofErr w:type="spellStart"/>
      <w:r w:rsidRPr="004708C0">
        <w:rPr>
          <w:sz w:val="22"/>
        </w:rPr>
        <w:t>TikTok</w:t>
      </w:r>
      <w:proofErr w:type="spellEnd"/>
      <w:r w:rsidRPr="004708C0">
        <w:rPr>
          <w:sz w:val="22"/>
        </w:rPr>
        <w:t xml:space="preserve"> and other companies collect a bunch of user data to </w:t>
      </w:r>
      <w:proofErr w:type="spellStart"/>
      <w:r w:rsidRPr="004708C0">
        <w:rPr>
          <w:sz w:val="22"/>
        </w:rPr>
        <w:t>personalise</w:t>
      </w:r>
      <w:proofErr w:type="spellEnd"/>
      <w:r w:rsidRPr="004708C0">
        <w:rPr>
          <w:sz w:val="22"/>
        </w:rPr>
        <w:t xml:space="preserve"> content and target customers (</w:t>
      </w:r>
      <w:proofErr w:type="spellStart"/>
      <w:r w:rsidRPr="004708C0">
        <w:rPr>
          <w:sz w:val="22"/>
        </w:rPr>
        <w:t>Somosi</w:t>
      </w:r>
      <w:proofErr w:type="spellEnd"/>
      <w:r w:rsidRPr="004708C0">
        <w:rPr>
          <w:sz w:val="22"/>
        </w:rPr>
        <w:t xml:space="preserve"> </w:t>
      </w:r>
      <w:r w:rsidRPr="004708C0">
        <w:rPr>
          <w:i/>
          <w:sz w:val="22"/>
        </w:rPr>
        <w:t>et al.</w:t>
      </w:r>
      <w:r w:rsidRPr="004708C0">
        <w:rPr>
          <w:sz w:val="22"/>
        </w:rPr>
        <w:t xml:space="preserve"> 2023). Data breaches like the Cambridge </w:t>
      </w:r>
      <w:proofErr w:type="spellStart"/>
      <w:r w:rsidRPr="004708C0">
        <w:rPr>
          <w:sz w:val="22"/>
        </w:rPr>
        <w:t>Analytica</w:t>
      </w:r>
      <w:proofErr w:type="spellEnd"/>
      <w:r w:rsidRPr="004708C0">
        <w:rPr>
          <w:sz w:val="22"/>
        </w:rPr>
        <w:t xml:space="preserve"> scandal reveal the danger of inadequate privacy protection measures. User trust </w:t>
      </w:r>
      <w:proofErr w:type="gramStart"/>
      <w:r w:rsidRPr="004708C0">
        <w:rPr>
          <w:sz w:val="22"/>
        </w:rPr>
        <w:t>is influenced</w:t>
      </w:r>
      <w:proofErr w:type="gramEnd"/>
      <w:r w:rsidRPr="004708C0">
        <w:rPr>
          <w:sz w:val="22"/>
        </w:rPr>
        <w:t xml:space="preserve"> by privacy concerns of users that ultimately result in some users stopping the use of the app or closing their accounts. </w:t>
      </w:r>
      <w:proofErr w:type="gramStart"/>
      <w:r w:rsidRPr="004708C0">
        <w:rPr>
          <w:sz w:val="22"/>
        </w:rPr>
        <w:t>Regulations like GDPR have been implemented by governments to ensure data protection and transparency of data captured in digital platforms (</w:t>
      </w:r>
      <w:proofErr w:type="spellStart"/>
      <w:r w:rsidRPr="004708C0">
        <w:rPr>
          <w:sz w:val="22"/>
        </w:rPr>
        <w:t>Matheus</w:t>
      </w:r>
      <w:proofErr w:type="spellEnd"/>
      <w:r w:rsidRPr="004708C0">
        <w:rPr>
          <w:sz w:val="22"/>
        </w:rPr>
        <w:t xml:space="preserve"> </w:t>
      </w:r>
      <w:r w:rsidRPr="004708C0">
        <w:rPr>
          <w:i/>
          <w:sz w:val="22"/>
        </w:rPr>
        <w:t>et al.</w:t>
      </w:r>
      <w:r w:rsidRPr="004708C0">
        <w:rPr>
          <w:sz w:val="22"/>
        </w:rPr>
        <w:t xml:space="preserve"> 2021)</w:t>
      </w:r>
      <w:proofErr w:type="gramEnd"/>
      <w:r w:rsidRPr="004708C0">
        <w:rPr>
          <w:sz w:val="22"/>
        </w:rPr>
        <w:t>. However, regardless of the regulation some of these social media app companies continue to exploit user data for commercial purposes. Users protect themselves by placing private settings and limiting shares of personal information. Younger users are more willing to trade privacy for digital engagement, according to the findings of the research (</w:t>
      </w:r>
      <w:proofErr w:type="spellStart"/>
      <w:r w:rsidRPr="004708C0">
        <w:rPr>
          <w:sz w:val="22"/>
        </w:rPr>
        <w:t>Hasal</w:t>
      </w:r>
      <w:proofErr w:type="spellEnd"/>
      <w:r w:rsidRPr="004708C0">
        <w:rPr>
          <w:sz w:val="22"/>
        </w:rPr>
        <w:t xml:space="preserve"> </w:t>
      </w:r>
      <w:r w:rsidRPr="004708C0">
        <w:rPr>
          <w:i/>
          <w:sz w:val="22"/>
        </w:rPr>
        <w:t>et al.</w:t>
      </w:r>
      <w:r w:rsidRPr="004708C0">
        <w:rPr>
          <w:sz w:val="22"/>
        </w:rPr>
        <w:t xml:space="preserve"> 2021). Older users have more privacy concerns and stricter data protection practices. Therefore, the relationship between social media app usage and the feeling of privacy remains complex and evolving. These concerns help policymakers, companies, and users for developing more effective privacy protection strategies.</w:t>
      </w:r>
    </w:p>
    <w:p w:rsidR="004708C0" w:rsidRPr="004708C0" w:rsidRDefault="004708C0" w:rsidP="0011217C">
      <w:pPr>
        <w:pStyle w:val="AbsHead"/>
      </w:pPr>
      <w:r w:rsidRPr="004708C0">
        <w:t xml:space="preserve">Data </w:t>
      </w:r>
      <w:proofErr w:type="spellStart"/>
      <w:r w:rsidRPr="004708C0">
        <w:t>Privacy</w:t>
      </w:r>
      <w:proofErr w:type="spellEnd"/>
      <w:r w:rsidRPr="004708C0">
        <w:t xml:space="preserve"> </w:t>
      </w:r>
      <w:proofErr w:type="spellStart"/>
      <w:r w:rsidRPr="004708C0">
        <w:t>Problems</w:t>
      </w:r>
      <w:proofErr w:type="spellEnd"/>
      <w:r w:rsidRPr="004708C0">
        <w:t xml:space="preserve"> Due to </w:t>
      </w:r>
      <w:proofErr w:type="spellStart"/>
      <w:r w:rsidRPr="004708C0">
        <w:t>Extremely</w:t>
      </w:r>
      <w:proofErr w:type="spellEnd"/>
      <w:r w:rsidRPr="004708C0">
        <w:t xml:space="preserve"> Mobile </w:t>
      </w:r>
      <w:proofErr w:type="spellStart"/>
      <w:r w:rsidRPr="004708C0">
        <w:t>App</w:t>
      </w:r>
      <w:proofErr w:type="spellEnd"/>
      <w:r w:rsidRPr="004708C0">
        <w:t xml:space="preserve"> Usage </w:t>
      </w:r>
    </w:p>
    <w:p w:rsidR="004708C0" w:rsidRPr="004708C0" w:rsidRDefault="004708C0" w:rsidP="004708C0">
      <w:pPr>
        <w:spacing w:after="200"/>
        <w:rPr>
          <w:sz w:val="22"/>
        </w:rPr>
      </w:pPr>
      <w:r w:rsidRPr="004708C0">
        <w:rPr>
          <w:sz w:val="22"/>
        </w:rPr>
        <w:t xml:space="preserve">Mobile apps generate excessive data and create data privacy </w:t>
      </w:r>
      <w:proofErr w:type="gramStart"/>
      <w:r w:rsidRPr="004708C0">
        <w:rPr>
          <w:sz w:val="22"/>
        </w:rPr>
        <w:t>challenges which</w:t>
      </w:r>
      <w:proofErr w:type="gramEnd"/>
      <w:r w:rsidRPr="004708C0">
        <w:rPr>
          <w:sz w:val="22"/>
        </w:rPr>
        <w:t xml:space="preserve"> impose user security and personal information risks. According to a 2022 survey, 55.7% of global consumers are worried about fraud on mobile apps, indicating wide concerns (Statista.com, 2022). Widely, 67% of </w:t>
      </w:r>
      <w:proofErr w:type="spellStart"/>
      <w:r w:rsidRPr="004708C0">
        <w:rPr>
          <w:sz w:val="22"/>
        </w:rPr>
        <w:t>smartphone</w:t>
      </w:r>
      <w:proofErr w:type="spellEnd"/>
      <w:r w:rsidRPr="004708C0">
        <w:rPr>
          <w:sz w:val="22"/>
        </w:rPr>
        <w:t xml:space="preserve"> users are worried about data security and privacy on their devices (</w:t>
      </w:r>
      <w:proofErr w:type="spellStart"/>
      <w:r w:rsidRPr="004708C0">
        <w:rPr>
          <w:sz w:val="22"/>
        </w:rPr>
        <w:t>Arbanas</w:t>
      </w:r>
      <w:proofErr w:type="spellEnd"/>
      <w:r w:rsidRPr="004708C0">
        <w:rPr>
          <w:sz w:val="22"/>
        </w:rPr>
        <w:t xml:space="preserve">, 2023). These statistics highlight the seriousness of the lack of privacy measures in the contemporary market of mobile applications. Moreover, the lack of robust security measures in mobile apps exacerbates data privacy issues. One in four mobile apps has at least one high-risk security flaw that leaves it vulnerable to breach. In particular, this </w:t>
      </w:r>
      <w:r w:rsidRPr="004708C0">
        <w:rPr>
          <w:sz w:val="22"/>
        </w:rPr>
        <w:lastRenderedPageBreak/>
        <w:t xml:space="preserve">vulnerability poses a threat to health and wellness applications, as this type of app can result in </w:t>
      </w:r>
      <w:proofErr w:type="spellStart"/>
      <w:r w:rsidRPr="004708C0">
        <w:rPr>
          <w:sz w:val="22"/>
        </w:rPr>
        <w:t>unauthorised</w:t>
      </w:r>
      <w:proofErr w:type="spellEnd"/>
      <w:r w:rsidRPr="004708C0">
        <w:rPr>
          <w:sz w:val="22"/>
        </w:rPr>
        <w:t xml:space="preserve"> access to sensitive medical data if privacy protection measures </w:t>
      </w:r>
      <w:proofErr w:type="gramStart"/>
      <w:r w:rsidRPr="004708C0">
        <w:rPr>
          <w:sz w:val="22"/>
        </w:rPr>
        <w:t>are removed</w:t>
      </w:r>
      <w:proofErr w:type="gramEnd"/>
      <w:r w:rsidRPr="004708C0">
        <w:rPr>
          <w:sz w:val="22"/>
        </w:rPr>
        <w:t>. This potential for breaches underscores the importance of alluding to developing such rigorous security protocols that protect user information. Thus, mobile application becomes an amplifier of data privacy issues as pervasively used by the public, evidenced by serious users’ concerns and security vulnerabilities.</w:t>
      </w:r>
    </w:p>
    <w:p w:rsidR="004708C0" w:rsidRPr="004708C0" w:rsidRDefault="004708C0" w:rsidP="0011217C">
      <w:pPr>
        <w:pStyle w:val="AbsHead"/>
      </w:pPr>
      <w:bookmarkStart w:id="3" w:name="_jgjyvb3pkm88" w:colFirst="0" w:colLast="0"/>
      <w:bookmarkEnd w:id="3"/>
      <w:proofErr w:type="spellStart"/>
      <w:r w:rsidRPr="004708C0">
        <w:t>Strategies</w:t>
      </w:r>
      <w:proofErr w:type="spellEnd"/>
      <w:r w:rsidRPr="004708C0">
        <w:t xml:space="preserve"> for </w:t>
      </w:r>
      <w:proofErr w:type="spellStart"/>
      <w:r w:rsidRPr="004708C0">
        <w:t>Overcoming</w:t>
      </w:r>
      <w:proofErr w:type="spellEnd"/>
      <w:r w:rsidRPr="004708C0">
        <w:t xml:space="preserve"> </w:t>
      </w:r>
      <w:proofErr w:type="spellStart"/>
      <w:r w:rsidRPr="004708C0">
        <w:t>Problems</w:t>
      </w:r>
      <w:proofErr w:type="spellEnd"/>
      <w:r w:rsidRPr="004708C0">
        <w:t xml:space="preserve"> </w:t>
      </w:r>
      <w:proofErr w:type="spellStart"/>
      <w:r w:rsidRPr="004708C0">
        <w:t>Regarding</w:t>
      </w:r>
      <w:proofErr w:type="spellEnd"/>
      <w:r w:rsidRPr="004708C0">
        <w:t xml:space="preserve"> </w:t>
      </w:r>
      <w:proofErr w:type="spellStart"/>
      <w:r w:rsidRPr="004708C0">
        <w:t>Personal</w:t>
      </w:r>
      <w:proofErr w:type="spellEnd"/>
      <w:r w:rsidRPr="004708C0">
        <w:t xml:space="preserve"> Data </w:t>
      </w:r>
      <w:proofErr w:type="spellStart"/>
      <w:r w:rsidRPr="004708C0">
        <w:t>Privacy</w:t>
      </w:r>
      <w:proofErr w:type="spellEnd"/>
      <w:r w:rsidRPr="004708C0">
        <w:t xml:space="preserve"> for Mobile </w:t>
      </w:r>
      <w:proofErr w:type="spellStart"/>
      <w:r w:rsidRPr="004708C0">
        <w:t>App</w:t>
      </w:r>
      <w:proofErr w:type="spellEnd"/>
      <w:r w:rsidRPr="004708C0">
        <w:t xml:space="preserve"> Usage</w:t>
      </w:r>
    </w:p>
    <w:p w:rsidR="00234EBB" w:rsidRPr="004708C0" w:rsidRDefault="004708C0" w:rsidP="00234EBB">
      <w:pPr>
        <w:spacing w:after="200"/>
        <w:rPr>
          <w:sz w:val="22"/>
        </w:rPr>
      </w:pPr>
      <w:r w:rsidRPr="004708C0">
        <w:rPr>
          <w:sz w:val="22"/>
        </w:rPr>
        <w:t xml:space="preserve">In order to enhance personal data privacy in mobile app usage, it is necessary to implement robust security </w:t>
      </w:r>
      <w:proofErr w:type="gramStart"/>
      <w:r w:rsidRPr="004708C0">
        <w:rPr>
          <w:sz w:val="22"/>
        </w:rPr>
        <w:t>and also</w:t>
      </w:r>
      <w:proofErr w:type="gramEnd"/>
      <w:r w:rsidRPr="004708C0">
        <w:rPr>
          <w:sz w:val="22"/>
        </w:rPr>
        <w:t xml:space="preserve"> transparency in the security. When it comes to securing both user communications and sensitive information from </w:t>
      </w:r>
      <w:proofErr w:type="spellStart"/>
      <w:r w:rsidRPr="004708C0">
        <w:rPr>
          <w:sz w:val="22"/>
        </w:rPr>
        <w:t>unauthorised</w:t>
      </w:r>
      <w:proofErr w:type="spellEnd"/>
      <w:r w:rsidRPr="004708C0">
        <w:rPr>
          <w:sz w:val="22"/>
        </w:rPr>
        <w:t xml:space="preserve"> access, businesses have to make sure of </w:t>
      </w:r>
      <w:proofErr w:type="spellStart"/>
      <w:r w:rsidRPr="004708C0">
        <w:rPr>
          <w:sz w:val="22"/>
        </w:rPr>
        <w:t>finalising</w:t>
      </w:r>
      <w:proofErr w:type="spellEnd"/>
      <w:r w:rsidRPr="004708C0">
        <w:rPr>
          <w:sz w:val="22"/>
        </w:rPr>
        <w:t xml:space="preserve"> end-to-end encryption. Multi-factor authentication (MFA) is a way of enhancing account security, which involves requiring more than one identity verification step when logging in (Mohammed </w:t>
      </w:r>
      <w:r w:rsidRPr="004708C0">
        <w:rPr>
          <w:i/>
          <w:sz w:val="22"/>
        </w:rPr>
        <w:t>et al.</w:t>
      </w:r>
      <w:r w:rsidRPr="004708C0">
        <w:rPr>
          <w:sz w:val="22"/>
        </w:rPr>
        <w:t xml:space="preserve"> 2023). The privacy policy should be transparent, describing the data collection, storage and sharing practices with users. GDPR and others like CCPA help to maintain stringent </w:t>
      </w:r>
      <w:proofErr w:type="gramStart"/>
      <w:r w:rsidRPr="004708C0">
        <w:rPr>
          <w:sz w:val="22"/>
        </w:rPr>
        <w:t>data protection compliance frameworks</w:t>
      </w:r>
      <w:proofErr w:type="gramEnd"/>
      <w:r w:rsidRPr="004708C0">
        <w:rPr>
          <w:sz w:val="22"/>
        </w:rPr>
        <w:t xml:space="preserve"> (</w:t>
      </w:r>
      <w:proofErr w:type="spellStart"/>
      <w:r w:rsidRPr="004708C0">
        <w:rPr>
          <w:sz w:val="22"/>
        </w:rPr>
        <w:t>Fakeyede</w:t>
      </w:r>
      <w:proofErr w:type="spellEnd"/>
      <w:r w:rsidRPr="004708C0">
        <w:rPr>
          <w:sz w:val="22"/>
        </w:rPr>
        <w:t xml:space="preserve"> </w:t>
      </w:r>
      <w:r w:rsidRPr="004708C0">
        <w:rPr>
          <w:i/>
          <w:sz w:val="22"/>
        </w:rPr>
        <w:t>et al.</w:t>
      </w:r>
      <w:r w:rsidRPr="004708C0">
        <w:rPr>
          <w:sz w:val="22"/>
        </w:rPr>
        <w:t xml:space="preserve"> 2023). In order to do this, businesses adopt privacy-by-design principles where security features </w:t>
      </w:r>
      <w:proofErr w:type="gramStart"/>
      <w:r w:rsidRPr="004708C0">
        <w:rPr>
          <w:sz w:val="22"/>
        </w:rPr>
        <w:t>are built</w:t>
      </w:r>
      <w:proofErr w:type="gramEnd"/>
      <w:r w:rsidRPr="004708C0">
        <w:rPr>
          <w:sz w:val="22"/>
        </w:rPr>
        <w:t xml:space="preserve"> into the app’s development so that vulnerabilities are </w:t>
      </w:r>
      <w:proofErr w:type="spellStart"/>
      <w:r w:rsidRPr="004708C0">
        <w:rPr>
          <w:sz w:val="22"/>
        </w:rPr>
        <w:t>minimised</w:t>
      </w:r>
      <w:proofErr w:type="spellEnd"/>
      <w:r w:rsidRPr="004708C0">
        <w:rPr>
          <w:sz w:val="22"/>
        </w:rPr>
        <w:t xml:space="preserve">. Users should also always update apps to protect their devices from cyber threats and security flaws. It educates users on the sense of privacy settings that they can use to adjust and avoid the sharing of useless data </w:t>
      </w:r>
      <w:proofErr w:type="gramStart"/>
      <w:r w:rsidRPr="004708C0">
        <w:rPr>
          <w:sz w:val="22"/>
        </w:rPr>
        <w:t>to a greater extent</w:t>
      </w:r>
      <w:proofErr w:type="gramEnd"/>
      <w:r w:rsidRPr="004708C0">
        <w:rPr>
          <w:sz w:val="22"/>
        </w:rPr>
        <w:t xml:space="preserve">. By using such anonymous data processing techniques as differential privacy, companies do not get the ability to link data with specific persons. In Apple’s App Tracking Transparency framework, users can opt out of third-party data tracking </w:t>
      </w:r>
      <w:r w:rsidRPr="004708C0">
        <w:rPr>
          <w:sz w:val="22"/>
        </w:rPr>
        <w:lastRenderedPageBreak/>
        <w:t>(</w:t>
      </w:r>
      <w:proofErr w:type="spellStart"/>
      <w:r w:rsidRPr="004708C0">
        <w:rPr>
          <w:sz w:val="22"/>
        </w:rPr>
        <w:t>Cheyre</w:t>
      </w:r>
      <w:proofErr w:type="spellEnd"/>
      <w:r w:rsidRPr="004708C0">
        <w:rPr>
          <w:sz w:val="22"/>
        </w:rPr>
        <w:t xml:space="preserve"> </w:t>
      </w:r>
      <w:r w:rsidRPr="004708C0">
        <w:rPr>
          <w:i/>
          <w:sz w:val="22"/>
        </w:rPr>
        <w:t>et al.</w:t>
      </w:r>
      <w:r w:rsidRPr="004708C0">
        <w:rPr>
          <w:sz w:val="22"/>
        </w:rPr>
        <w:t xml:space="preserve"> 2023). All these companies provide end-to-end encryption for messages as well as calls. Together these proactive strategies from companies and users help to strengthen data privacy in mobile app usage. This helps to boost trust and security in online environments, given that addressing privacy concerns.</w:t>
      </w:r>
    </w:p>
    <w:p w:rsidR="00245BD5" w:rsidRPr="00EF04AC" w:rsidRDefault="00245BD5" w:rsidP="0011217C">
      <w:pPr>
        <w:pStyle w:val="AbsHead"/>
      </w:pPr>
      <w:proofErr w:type="spellStart"/>
      <w:r w:rsidRPr="00EF04AC">
        <w:t>Theoretical</w:t>
      </w:r>
      <w:proofErr w:type="spellEnd"/>
      <w:r w:rsidRPr="00EF04AC">
        <w:t xml:space="preserve"> </w:t>
      </w:r>
      <w:proofErr w:type="spellStart"/>
      <w:r w:rsidRPr="00EF04AC">
        <w:t>Underpinnings</w:t>
      </w:r>
      <w:proofErr w:type="spellEnd"/>
      <w:r w:rsidRPr="00EF04AC">
        <w:t xml:space="preserve"> </w:t>
      </w:r>
    </w:p>
    <w:p w:rsidR="00234EBB" w:rsidRDefault="00234EBB" w:rsidP="0011217C">
      <w:pPr>
        <w:pStyle w:val="AbsHead"/>
      </w:pPr>
    </w:p>
    <w:p w:rsidR="000B448E" w:rsidRPr="004708C0" w:rsidRDefault="004708C0" w:rsidP="00675128">
      <w:pPr>
        <w:pStyle w:val="CCSHead"/>
        <w:rPr>
          <w:lang w:eastAsia="it-IT"/>
        </w:rPr>
      </w:pPr>
      <w:r w:rsidRPr="004708C0">
        <w:rPr>
          <w:noProof/>
        </w:rPr>
        <w:drawing>
          <wp:inline distT="114300" distB="114300" distL="114300" distR="114300">
            <wp:extent cx="2640330" cy="2517140"/>
            <wp:effectExtent l="19050" t="19050" r="26670" b="165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635584" cy="2512615"/>
                    </a:xfrm>
                    <a:prstGeom prst="rect">
                      <a:avLst/>
                    </a:prstGeom>
                    <a:ln w="12700">
                      <a:solidFill>
                        <a:srgbClr val="000000"/>
                      </a:solidFill>
                      <a:prstDash val="solid"/>
                    </a:ln>
                  </pic:spPr>
                </pic:pic>
              </a:graphicData>
            </a:graphic>
          </wp:inline>
        </w:drawing>
      </w:r>
    </w:p>
    <w:p w:rsidR="00245BD5" w:rsidRDefault="00245BD5" w:rsidP="00245BD5">
      <w:pPr>
        <w:spacing w:after="200"/>
        <w:jc w:val="center"/>
        <w:rPr>
          <w:rStyle w:val="Label"/>
          <w:sz w:val="22"/>
        </w:rPr>
      </w:pPr>
    </w:p>
    <w:p w:rsidR="00A94A2B" w:rsidRPr="00A94A2B" w:rsidRDefault="0011217C" w:rsidP="00A94A2B">
      <w:pPr>
        <w:pStyle w:val="FigureCaption"/>
        <w:jc w:val="both"/>
        <w:rPr>
          <w:sz w:val="22"/>
          <w:lang w:eastAsia="ja-JP"/>
        </w:rPr>
      </w:pPr>
      <w:r>
        <w:rPr>
          <w:rStyle w:val="Label"/>
          <w:sz w:val="22"/>
        </w:rPr>
        <w:t xml:space="preserve">Figure </w:t>
      </w:r>
      <w:r w:rsidR="00A94A2B" w:rsidRPr="004708C0">
        <w:rPr>
          <w:rStyle w:val="Label"/>
          <w:sz w:val="22"/>
        </w:rPr>
        <w:t>1:</w:t>
      </w:r>
      <w:r w:rsidR="00A94A2B">
        <w:rPr>
          <w:sz w:val="22"/>
          <w:lang w:eastAsia="ja-JP"/>
        </w:rPr>
        <w:t xml:space="preserve"> </w:t>
      </w:r>
      <w:r w:rsidR="00A94A2B" w:rsidRPr="00A94A2B">
        <w:rPr>
          <w:sz w:val="22"/>
          <w:lang w:eastAsia="ja-JP"/>
        </w:rPr>
        <w:t>Communication Privacy Management (CPM) Theory</w:t>
      </w:r>
      <w:r w:rsidR="00A94A2B">
        <w:rPr>
          <w:sz w:val="22"/>
          <w:lang w:eastAsia="ja-JP"/>
        </w:rPr>
        <w:t xml:space="preserve"> </w:t>
      </w:r>
      <w:r w:rsidR="00A94A2B" w:rsidRPr="00A94A2B">
        <w:rPr>
          <w:sz w:val="22"/>
          <w:lang w:eastAsia="ja-JP"/>
        </w:rPr>
        <w:t xml:space="preserve">(Source: </w:t>
      </w:r>
      <w:proofErr w:type="spellStart"/>
      <w:r w:rsidR="00A94A2B" w:rsidRPr="00A94A2B">
        <w:rPr>
          <w:sz w:val="22"/>
          <w:lang w:eastAsia="ja-JP"/>
        </w:rPr>
        <w:t>Meng</w:t>
      </w:r>
      <w:proofErr w:type="spellEnd"/>
      <w:r w:rsidR="00A94A2B" w:rsidRPr="00A94A2B">
        <w:rPr>
          <w:sz w:val="22"/>
          <w:lang w:eastAsia="ja-JP"/>
        </w:rPr>
        <w:t>, 2024)</w:t>
      </w:r>
    </w:p>
    <w:p w:rsidR="00A94A2B" w:rsidRPr="00A94A2B" w:rsidRDefault="00A94A2B" w:rsidP="00A94A2B">
      <w:pPr>
        <w:pStyle w:val="CCSDescription"/>
        <w:rPr>
          <w:sz w:val="22"/>
          <w:lang w:eastAsia="it-IT"/>
        </w:rPr>
      </w:pPr>
      <w:r w:rsidRPr="00A94A2B">
        <w:rPr>
          <w:sz w:val="22"/>
          <w:lang w:eastAsia="it-IT"/>
        </w:rPr>
        <w:t xml:space="preserve">The </w:t>
      </w:r>
      <w:r w:rsidRPr="00A94A2B">
        <w:rPr>
          <w:b/>
          <w:i/>
          <w:sz w:val="22"/>
          <w:lang w:eastAsia="it-IT"/>
        </w:rPr>
        <w:t>Communication Privacy Management (CPM) Theory</w:t>
      </w:r>
      <w:r w:rsidRPr="00A94A2B">
        <w:rPr>
          <w:sz w:val="22"/>
          <w:lang w:eastAsia="it-IT"/>
        </w:rPr>
        <w:t xml:space="preserve"> defines how people manage personal information disclosure online. It draws attention to the tension between disclosing information and keeping within privacy bounds on digital platforms (</w:t>
      </w:r>
      <w:proofErr w:type="spellStart"/>
      <w:r w:rsidRPr="00A94A2B">
        <w:rPr>
          <w:sz w:val="22"/>
          <w:lang w:eastAsia="it-IT"/>
        </w:rPr>
        <w:t>Meng</w:t>
      </w:r>
      <w:proofErr w:type="spellEnd"/>
      <w:r w:rsidRPr="00A94A2B">
        <w:rPr>
          <w:sz w:val="22"/>
          <w:lang w:eastAsia="it-IT"/>
        </w:rPr>
        <w:t>, 2024). Mobile app users negotiate for information visibility and the security of personal data. Violations of privacy expectations can result in low levels of trust and engagement with mobile applications. Understanding the aspects of CPM theory is beneficial for developing privacy protection strategies for social media app usage.</w:t>
      </w:r>
    </w:p>
    <w:p w:rsidR="00234EBB" w:rsidRDefault="00234EBB" w:rsidP="0011217C">
      <w:pPr>
        <w:pStyle w:val="AbsHead"/>
      </w:pPr>
      <w:bookmarkStart w:id="4" w:name="_8yojbldtr7rn" w:colFirst="0" w:colLast="0"/>
      <w:bookmarkEnd w:id="4"/>
    </w:p>
    <w:p w:rsidR="00A94A2B" w:rsidRPr="00EF04AC" w:rsidRDefault="00A94A2B" w:rsidP="0011217C">
      <w:pPr>
        <w:pStyle w:val="AbsHead"/>
      </w:pPr>
      <w:proofErr w:type="spellStart"/>
      <w:r w:rsidRPr="00EF04AC">
        <w:lastRenderedPageBreak/>
        <w:t>Literature</w:t>
      </w:r>
      <w:proofErr w:type="spellEnd"/>
      <w:r w:rsidRPr="00EF04AC">
        <w:t xml:space="preserve"> Gap</w:t>
      </w:r>
    </w:p>
    <w:p w:rsidR="00A94A2B" w:rsidRDefault="00A94A2B" w:rsidP="00A94A2B">
      <w:pPr>
        <w:pStyle w:val="CCSDescription"/>
        <w:rPr>
          <w:sz w:val="22"/>
          <w:lang w:eastAsia="it-IT"/>
        </w:rPr>
      </w:pPr>
      <w:r w:rsidRPr="00A94A2B">
        <w:rPr>
          <w:sz w:val="22"/>
          <w:lang w:eastAsia="it-IT"/>
        </w:rPr>
        <w:t xml:space="preserve">Existing studies have covered mobile app usage and data privacy, but lack in user </w:t>
      </w:r>
      <w:proofErr w:type="spellStart"/>
      <w:r w:rsidRPr="00A94A2B">
        <w:rPr>
          <w:sz w:val="22"/>
          <w:lang w:eastAsia="it-IT"/>
        </w:rPr>
        <w:t>behaviour</w:t>
      </w:r>
      <w:proofErr w:type="spellEnd"/>
      <w:r w:rsidRPr="00A94A2B">
        <w:rPr>
          <w:sz w:val="22"/>
          <w:lang w:eastAsia="it-IT"/>
        </w:rPr>
        <w:t xml:space="preserve"> analysis. Demographic factors </w:t>
      </w:r>
      <w:proofErr w:type="gramStart"/>
      <w:r w:rsidRPr="00A94A2B">
        <w:rPr>
          <w:sz w:val="22"/>
          <w:lang w:eastAsia="it-IT"/>
        </w:rPr>
        <w:t>are not taken</w:t>
      </w:r>
      <w:proofErr w:type="gramEnd"/>
      <w:r w:rsidRPr="00A94A2B">
        <w:rPr>
          <w:sz w:val="22"/>
          <w:lang w:eastAsia="it-IT"/>
        </w:rPr>
        <w:t xml:space="preserve"> into consideration in how privacy concerns and security practices are </w:t>
      </w:r>
      <w:proofErr w:type="spellStart"/>
      <w:r w:rsidRPr="00A94A2B">
        <w:rPr>
          <w:sz w:val="22"/>
          <w:lang w:eastAsia="it-IT"/>
        </w:rPr>
        <w:t>analysed</w:t>
      </w:r>
      <w:proofErr w:type="spellEnd"/>
      <w:r w:rsidRPr="00A94A2B">
        <w:rPr>
          <w:sz w:val="22"/>
          <w:lang w:eastAsia="it-IT"/>
        </w:rPr>
        <w:t xml:space="preserve"> in mobile applications. </w:t>
      </w:r>
      <w:proofErr w:type="gramStart"/>
      <w:r w:rsidRPr="00A94A2B">
        <w:rPr>
          <w:sz w:val="22"/>
          <w:lang w:eastAsia="it-IT"/>
        </w:rPr>
        <w:t>There are very few studies that</w:t>
      </w:r>
      <w:proofErr w:type="gramEnd"/>
      <w:r w:rsidRPr="00A94A2B">
        <w:rPr>
          <w:sz w:val="22"/>
          <w:lang w:eastAsia="it-IT"/>
        </w:rPr>
        <w:t xml:space="preserve"> examine how regulatory policies can control mobile app data privacy risks. Filling these gaps improves understanding of current and future privacy challenges and solutions. </w:t>
      </w:r>
    </w:p>
    <w:p w:rsidR="00234EBB" w:rsidRPr="00A94A2B" w:rsidRDefault="00234EBB" w:rsidP="00A94A2B">
      <w:pPr>
        <w:pStyle w:val="CCSDescription"/>
        <w:rPr>
          <w:sz w:val="22"/>
          <w:lang w:eastAsia="it-IT"/>
        </w:rPr>
      </w:pPr>
    </w:p>
    <w:p w:rsidR="00A94A2B" w:rsidRPr="0011217C" w:rsidRDefault="00A94A2B" w:rsidP="00A94A2B">
      <w:pPr>
        <w:pStyle w:val="CCSDescription"/>
        <w:rPr>
          <w:b/>
          <w:sz w:val="24"/>
          <w:szCs w:val="24"/>
          <w:lang w:eastAsia="it-IT"/>
        </w:rPr>
      </w:pPr>
      <w:bookmarkStart w:id="5" w:name="_uxvu2n5aigww" w:colFirst="0" w:colLast="0"/>
      <w:bookmarkEnd w:id="5"/>
      <w:r w:rsidRPr="0011217C">
        <w:rPr>
          <w:b/>
          <w:sz w:val="24"/>
          <w:szCs w:val="24"/>
          <w:lang w:eastAsia="it-IT"/>
        </w:rPr>
        <w:t xml:space="preserve">METHODOLOGY </w:t>
      </w:r>
    </w:p>
    <w:p w:rsidR="002409F7" w:rsidRDefault="00A94A2B" w:rsidP="002409F7">
      <w:pPr>
        <w:pStyle w:val="CCSDescription"/>
        <w:rPr>
          <w:sz w:val="22"/>
          <w:lang w:eastAsia="it-IT"/>
        </w:rPr>
      </w:pPr>
      <w:r w:rsidRPr="00A94A2B">
        <w:rPr>
          <w:sz w:val="22"/>
          <w:lang w:eastAsia="it-IT"/>
        </w:rPr>
        <w:t xml:space="preserve">The researcher has selected the primary quantitative research design for completing the study. Survey method </w:t>
      </w:r>
      <w:proofErr w:type="gramStart"/>
      <w:r w:rsidRPr="00A94A2B">
        <w:rPr>
          <w:sz w:val="22"/>
          <w:lang w:eastAsia="it-IT"/>
        </w:rPr>
        <w:t>has been used</w:t>
      </w:r>
      <w:proofErr w:type="gramEnd"/>
      <w:r w:rsidRPr="00A94A2B">
        <w:rPr>
          <w:sz w:val="22"/>
          <w:lang w:eastAsia="it-IT"/>
        </w:rPr>
        <w:t xml:space="preserve"> to collect quantitative data from 17 participants whose age lies between 18 to 54 years. </w:t>
      </w:r>
      <w:proofErr w:type="gramStart"/>
      <w:r w:rsidRPr="00A94A2B">
        <w:rPr>
          <w:sz w:val="22"/>
          <w:lang w:eastAsia="it-IT"/>
        </w:rPr>
        <w:t>12</w:t>
      </w:r>
      <w:proofErr w:type="gramEnd"/>
      <w:r w:rsidRPr="00A94A2B">
        <w:rPr>
          <w:sz w:val="22"/>
          <w:lang w:eastAsia="it-IT"/>
        </w:rPr>
        <w:t xml:space="preserve"> questions have been asked to them regarding the usage of social media. The selection of the primary data collection method is appropriate for the study as it helps the researcher to obtain the experiences directly from the participants. In addition, the quantitative data helps to perform statistical analysis by answering the “what” and “which” types of questions (</w:t>
      </w:r>
      <w:proofErr w:type="spellStart"/>
      <w:r w:rsidRPr="00A94A2B">
        <w:rPr>
          <w:sz w:val="22"/>
          <w:lang w:eastAsia="it-IT"/>
        </w:rPr>
        <w:t>Ghanad</w:t>
      </w:r>
      <w:proofErr w:type="spellEnd"/>
      <w:r w:rsidRPr="00A94A2B">
        <w:rPr>
          <w:sz w:val="22"/>
          <w:lang w:eastAsia="it-IT"/>
        </w:rPr>
        <w:t xml:space="preserve">, 2023). Since the purpose of the study is to identify the relationship between mobile social media app usage and concerns for personal data, the collection of quantitative data is appropriate for completing the study effectively. After collecting the data, different statistical analyses </w:t>
      </w:r>
      <w:proofErr w:type="gramStart"/>
      <w:r w:rsidRPr="00A94A2B">
        <w:rPr>
          <w:sz w:val="22"/>
          <w:lang w:eastAsia="it-IT"/>
        </w:rPr>
        <w:t>have been performed</w:t>
      </w:r>
      <w:proofErr w:type="gramEnd"/>
      <w:r w:rsidRPr="00A94A2B">
        <w:rPr>
          <w:sz w:val="22"/>
          <w:lang w:eastAsia="it-IT"/>
        </w:rPr>
        <w:t xml:space="preserve"> in SPSS to meet the research objectives of the study. For example, frequency statistics and descriptive statistics </w:t>
      </w:r>
      <w:proofErr w:type="gramStart"/>
      <w:r w:rsidRPr="00A94A2B">
        <w:rPr>
          <w:sz w:val="22"/>
          <w:lang w:eastAsia="it-IT"/>
        </w:rPr>
        <w:t>have been performed</w:t>
      </w:r>
      <w:proofErr w:type="gramEnd"/>
      <w:r w:rsidRPr="00A94A2B">
        <w:rPr>
          <w:sz w:val="22"/>
          <w:lang w:eastAsia="it-IT"/>
        </w:rPr>
        <w:t xml:space="preserve"> to </w:t>
      </w:r>
      <w:proofErr w:type="spellStart"/>
      <w:r w:rsidRPr="00A94A2B">
        <w:rPr>
          <w:sz w:val="22"/>
          <w:lang w:eastAsia="it-IT"/>
        </w:rPr>
        <w:t>analyse</w:t>
      </w:r>
      <w:proofErr w:type="spellEnd"/>
      <w:r w:rsidRPr="00A94A2B">
        <w:rPr>
          <w:sz w:val="22"/>
          <w:lang w:eastAsia="it-IT"/>
        </w:rPr>
        <w:t xml:space="preserve"> the demographic information. In addition, correlation analysis and T-Test analysis </w:t>
      </w:r>
      <w:proofErr w:type="gramStart"/>
      <w:r w:rsidRPr="00A94A2B">
        <w:rPr>
          <w:sz w:val="22"/>
          <w:lang w:eastAsia="it-IT"/>
        </w:rPr>
        <w:t>have also been performed</w:t>
      </w:r>
      <w:proofErr w:type="gramEnd"/>
      <w:r w:rsidRPr="00A94A2B">
        <w:rPr>
          <w:sz w:val="22"/>
          <w:lang w:eastAsia="it-IT"/>
        </w:rPr>
        <w:t xml:space="preserve"> to identify the relationship between mobile app usage and concerns for personal data. </w:t>
      </w:r>
    </w:p>
    <w:p w:rsidR="002409F7" w:rsidRDefault="002409F7" w:rsidP="002409F7">
      <w:pPr>
        <w:pStyle w:val="CCSDescription"/>
        <w:rPr>
          <w:sz w:val="22"/>
          <w:lang w:eastAsia="it-IT"/>
        </w:rPr>
      </w:pPr>
    </w:p>
    <w:p w:rsidR="00234EBB" w:rsidRDefault="00234EBB" w:rsidP="002409F7">
      <w:pPr>
        <w:pStyle w:val="CCSDescription"/>
        <w:rPr>
          <w:sz w:val="22"/>
          <w:lang w:eastAsia="it-IT"/>
        </w:rPr>
      </w:pPr>
    </w:p>
    <w:p w:rsidR="00234EBB" w:rsidRDefault="00234EBB" w:rsidP="002409F7">
      <w:pPr>
        <w:pStyle w:val="CCSDescription"/>
        <w:rPr>
          <w:sz w:val="22"/>
          <w:lang w:eastAsia="it-IT"/>
        </w:rPr>
      </w:pPr>
    </w:p>
    <w:p w:rsidR="0007392C" w:rsidRPr="0011217C" w:rsidRDefault="002409F7" w:rsidP="002409F7">
      <w:pPr>
        <w:pStyle w:val="CCSDescription"/>
        <w:rPr>
          <w:b/>
          <w:sz w:val="24"/>
          <w:szCs w:val="24"/>
          <w:lang w:eastAsia="it-IT"/>
        </w:rPr>
      </w:pPr>
      <w:r w:rsidRPr="0011217C">
        <w:rPr>
          <w:b/>
          <w:sz w:val="24"/>
          <w:szCs w:val="24"/>
          <w:lang w:eastAsia="it-IT"/>
        </w:rPr>
        <w:lastRenderedPageBreak/>
        <w:t>RESULTS</w:t>
      </w:r>
    </w:p>
    <w:p w:rsidR="002409F7" w:rsidRDefault="002409F7" w:rsidP="00675128">
      <w:pPr>
        <w:pStyle w:val="KeyWords"/>
        <w:rPr>
          <w:sz w:val="22"/>
          <w:lang w:eastAsia="it-IT"/>
        </w:rPr>
      </w:pPr>
    </w:p>
    <w:p w:rsidR="002409F7" w:rsidRDefault="002409F7" w:rsidP="00675128">
      <w:pPr>
        <w:pStyle w:val="KeyWords"/>
        <w:rPr>
          <w:sz w:val="22"/>
          <w:lang w:eastAsia="it-IT"/>
        </w:rPr>
      </w:pPr>
      <w:r w:rsidRPr="002409F7">
        <w:rPr>
          <w:noProof/>
          <w:sz w:val="22"/>
        </w:rPr>
        <w:drawing>
          <wp:inline distT="114300" distB="114300" distL="114300" distR="114300">
            <wp:extent cx="2807970" cy="1558290"/>
            <wp:effectExtent l="19050" t="19050" r="11430" b="2286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815792" cy="1562631"/>
                    </a:xfrm>
                    <a:prstGeom prst="rect">
                      <a:avLst/>
                    </a:prstGeom>
                    <a:ln w="12700">
                      <a:solidFill>
                        <a:srgbClr val="000000"/>
                      </a:solidFill>
                      <a:prstDash val="solid"/>
                    </a:ln>
                  </pic:spPr>
                </pic:pic>
              </a:graphicData>
            </a:graphic>
          </wp:inline>
        </w:drawing>
      </w:r>
    </w:p>
    <w:p w:rsidR="002409F7" w:rsidRDefault="002409F7" w:rsidP="00675128">
      <w:pPr>
        <w:pStyle w:val="KeyWords"/>
        <w:rPr>
          <w:sz w:val="22"/>
          <w:lang w:eastAsia="it-IT"/>
        </w:rPr>
      </w:pPr>
    </w:p>
    <w:p w:rsidR="002409F7" w:rsidRPr="002409F7" w:rsidRDefault="00B46551" w:rsidP="002409F7">
      <w:pPr>
        <w:pStyle w:val="KeyWords"/>
        <w:rPr>
          <w:b/>
          <w:sz w:val="22"/>
          <w:lang w:eastAsia="it-IT"/>
        </w:rPr>
      </w:pPr>
      <w:r w:rsidRPr="004708C0">
        <w:rPr>
          <w:sz w:val="22"/>
          <w:lang w:eastAsia="it-IT"/>
        </w:rPr>
        <w:t xml:space="preserve"> </w:t>
      </w:r>
      <w:r w:rsidR="0011217C">
        <w:rPr>
          <w:b/>
          <w:sz w:val="22"/>
          <w:lang w:eastAsia="it-IT"/>
        </w:rPr>
        <w:t>Table 1</w:t>
      </w:r>
      <w:r w:rsidR="002409F7" w:rsidRPr="002409F7">
        <w:rPr>
          <w:b/>
          <w:sz w:val="22"/>
          <w:lang w:eastAsia="it-IT"/>
        </w:rPr>
        <w:t>: Frequency analysis of gender</w:t>
      </w:r>
    </w:p>
    <w:p w:rsidR="002409F7" w:rsidRPr="002409F7" w:rsidRDefault="002409F7" w:rsidP="002409F7">
      <w:pPr>
        <w:pStyle w:val="KeyWords"/>
        <w:rPr>
          <w:sz w:val="22"/>
        </w:rPr>
      </w:pPr>
      <w:r w:rsidRPr="002409F7">
        <w:rPr>
          <w:sz w:val="22"/>
        </w:rPr>
        <w:t xml:space="preserve">The sample of the study consists of 17 respondents and the majority of the participants are male (76.5%). </w:t>
      </w:r>
      <w:proofErr w:type="gramStart"/>
      <w:r w:rsidRPr="002409F7">
        <w:rPr>
          <w:sz w:val="22"/>
        </w:rPr>
        <w:t>Also</w:t>
      </w:r>
      <w:proofErr w:type="gramEnd"/>
      <w:r w:rsidRPr="002409F7">
        <w:rPr>
          <w:sz w:val="22"/>
        </w:rPr>
        <w:t>, a smaller proportion of respondents are female (17.6%) and 5.9% of them choose not to disclose their gender.</w:t>
      </w:r>
    </w:p>
    <w:p w:rsidR="002409F7" w:rsidRDefault="002409F7" w:rsidP="002409F7">
      <w:pPr>
        <w:pStyle w:val="KeyWords"/>
        <w:rPr>
          <w:sz w:val="22"/>
        </w:rPr>
      </w:pPr>
    </w:p>
    <w:p w:rsidR="002409F7" w:rsidRDefault="002409F7" w:rsidP="002409F7">
      <w:pPr>
        <w:pStyle w:val="KeyWords"/>
        <w:rPr>
          <w:sz w:val="22"/>
        </w:rPr>
      </w:pPr>
      <w:r w:rsidRPr="002409F7">
        <w:rPr>
          <w:noProof/>
          <w:sz w:val="22"/>
        </w:rPr>
        <w:drawing>
          <wp:inline distT="114300" distB="114300" distL="114300" distR="114300">
            <wp:extent cx="2769870" cy="1513281"/>
            <wp:effectExtent l="19050" t="19050" r="11430" b="10719"/>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768808" cy="1512701"/>
                    </a:xfrm>
                    <a:prstGeom prst="rect">
                      <a:avLst/>
                    </a:prstGeom>
                    <a:ln w="12700">
                      <a:solidFill>
                        <a:srgbClr val="000000"/>
                      </a:solidFill>
                      <a:prstDash val="solid"/>
                    </a:ln>
                  </pic:spPr>
                </pic:pic>
              </a:graphicData>
            </a:graphic>
          </wp:inline>
        </w:drawing>
      </w:r>
    </w:p>
    <w:p w:rsidR="002409F7" w:rsidRPr="002409F7" w:rsidRDefault="0011217C" w:rsidP="002409F7">
      <w:pPr>
        <w:pStyle w:val="RefFormatHead"/>
        <w:rPr>
          <w:sz w:val="22"/>
        </w:rPr>
      </w:pPr>
      <w:r>
        <w:rPr>
          <w:sz w:val="22"/>
        </w:rPr>
        <w:t>Table 2</w:t>
      </w:r>
      <w:r w:rsidR="002409F7" w:rsidRPr="002409F7">
        <w:rPr>
          <w:sz w:val="22"/>
        </w:rPr>
        <w:t>: Frequency analysis of age</w:t>
      </w:r>
    </w:p>
    <w:p w:rsidR="002409F7" w:rsidRDefault="002409F7" w:rsidP="002409F7">
      <w:pPr>
        <w:pStyle w:val="RefFormatHead"/>
        <w:rPr>
          <w:sz w:val="22"/>
        </w:rPr>
      </w:pPr>
      <w:r w:rsidRPr="002409F7">
        <w:rPr>
          <w:b w:val="0"/>
          <w:sz w:val="22"/>
        </w:rPr>
        <w:t xml:space="preserve">Almost half (47.1%) are aged 25 to 34 years and the next most represented age group is 18 to 24 years (35.3%). However, 5.9% of respondents are the least represented age </w:t>
      </w:r>
      <w:proofErr w:type="gramStart"/>
      <w:r w:rsidRPr="002409F7">
        <w:rPr>
          <w:b w:val="0"/>
          <w:sz w:val="22"/>
        </w:rPr>
        <w:t>group which</w:t>
      </w:r>
      <w:proofErr w:type="gramEnd"/>
      <w:r w:rsidRPr="002409F7">
        <w:rPr>
          <w:b w:val="0"/>
          <w:sz w:val="22"/>
        </w:rPr>
        <w:t xml:space="preserve"> is from 45-54 years</w:t>
      </w:r>
      <w:r w:rsidRPr="002409F7">
        <w:rPr>
          <w:sz w:val="22"/>
        </w:rPr>
        <w:t>.</w:t>
      </w:r>
    </w:p>
    <w:p w:rsidR="002409F7" w:rsidRPr="002409F7" w:rsidRDefault="002409F7" w:rsidP="002409F7">
      <w:pPr>
        <w:pStyle w:val="RefFormatHead"/>
        <w:rPr>
          <w:sz w:val="22"/>
        </w:rPr>
      </w:pPr>
    </w:p>
    <w:p w:rsidR="002409F7" w:rsidRDefault="002409F7" w:rsidP="00586A35">
      <w:pPr>
        <w:pStyle w:val="RefFormatHead"/>
        <w:rPr>
          <w:sz w:val="22"/>
        </w:rPr>
      </w:pPr>
      <w:r w:rsidRPr="002409F7">
        <w:rPr>
          <w:noProof/>
          <w:sz w:val="22"/>
        </w:rPr>
        <w:lastRenderedPageBreak/>
        <w:drawing>
          <wp:inline distT="114300" distB="114300" distL="114300" distR="114300">
            <wp:extent cx="2865120" cy="1612416"/>
            <wp:effectExtent l="19050" t="19050" r="11430" b="25884"/>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864117" cy="1611852"/>
                    </a:xfrm>
                    <a:prstGeom prst="rect">
                      <a:avLst/>
                    </a:prstGeom>
                    <a:ln w="12700">
                      <a:solidFill>
                        <a:srgbClr val="000000"/>
                      </a:solidFill>
                      <a:prstDash val="solid"/>
                    </a:ln>
                  </pic:spPr>
                </pic:pic>
              </a:graphicData>
            </a:graphic>
          </wp:inline>
        </w:drawing>
      </w:r>
    </w:p>
    <w:p w:rsidR="002409F7" w:rsidRPr="002409F7" w:rsidRDefault="0011217C" w:rsidP="002409F7">
      <w:pPr>
        <w:pStyle w:val="RefFormatHead"/>
        <w:rPr>
          <w:sz w:val="22"/>
        </w:rPr>
      </w:pPr>
      <w:r>
        <w:rPr>
          <w:sz w:val="22"/>
        </w:rPr>
        <w:t>Table 3</w:t>
      </w:r>
      <w:r w:rsidR="002409F7" w:rsidRPr="002409F7">
        <w:rPr>
          <w:sz w:val="22"/>
        </w:rPr>
        <w:t>: Frequency analysis of mostly used social media app</w:t>
      </w:r>
    </w:p>
    <w:p w:rsidR="002409F7" w:rsidRPr="002409F7" w:rsidRDefault="002409F7" w:rsidP="002409F7">
      <w:pPr>
        <w:pStyle w:val="RefFormatHead"/>
        <w:rPr>
          <w:b w:val="0"/>
          <w:sz w:val="22"/>
        </w:rPr>
      </w:pPr>
      <w:r w:rsidRPr="002409F7">
        <w:rPr>
          <w:b w:val="0"/>
          <w:sz w:val="22"/>
        </w:rPr>
        <w:t xml:space="preserve">The most used social media app is consistently </w:t>
      </w:r>
      <w:proofErr w:type="spellStart"/>
      <w:proofErr w:type="gramStart"/>
      <w:r w:rsidRPr="002409F7">
        <w:rPr>
          <w:b w:val="0"/>
          <w:sz w:val="22"/>
        </w:rPr>
        <w:t>Instagram</w:t>
      </w:r>
      <w:proofErr w:type="spellEnd"/>
      <w:r w:rsidRPr="002409F7">
        <w:rPr>
          <w:b w:val="0"/>
          <w:sz w:val="22"/>
        </w:rPr>
        <w:t xml:space="preserve"> which</w:t>
      </w:r>
      <w:proofErr w:type="gramEnd"/>
      <w:r w:rsidRPr="002409F7">
        <w:rPr>
          <w:b w:val="0"/>
          <w:sz w:val="22"/>
        </w:rPr>
        <w:t xml:space="preserve"> is used by 41.2% of the respondents. 28.5% of participants use </w:t>
      </w:r>
      <w:proofErr w:type="spellStart"/>
      <w:r w:rsidRPr="002409F7">
        <w:rPr>
          <w:b w:val="0"/>
          <w:sz w:val="22"/>
        </w:rPr>
        <w:t>Facebook</w:t>
      </w:r>
      <w:proofErr w:type="spellEnd"/>
      <w:r w:rsidRPr="002409F7">
        <w:rPr>
          <w:b w:val="0"/>
          <w:sz w:val="22"/>
        </w:rPr>
        <w:t xml:space="preserve">, followed by 29.4% on </w:t>
      </w:r>
      <w:proofErr w:type="spellStart"/>
      <w:r w:rsidRPr="002409F7">
        <w:rPr>
          <w:b w:val="0"/>
          <w:sz w:val="22"/>
        </w:rPr>
        <w:t>WhatsApp</w:t>
      </w:r>
      <w:proofErr w:type="spellEnd"/>
      <w:r w:rsidRPr="002409F7">
        <w:rPr>
          <w:b w:val="0"/>
          <w:sz w:val="22"/>
        </w:rPr>
        <w:t>.</w:t>
      </w:r>
    </w:p>
    <w:p w:rsidR="002409F7" w:rsidRPr="002409F7" w:rsidRDefault="002409F7" w:rsidP="00586A35">
      <w:pPr>
        <w:pStyle w:val="RefFormatHead"/>
        <w:rPr>
          <w:b w:val="0"/>
          <w:sz w:val="22"/>
        </w:rPr>
      </w:pPr>
      <w:r w:rsidRPr="002409F7">
        <w:rPr>
          <w:b w:val="0"/>
          <w:noProof/>
          <w:sz w:val="22"/>
        </w:rPr>
        <w:drawing>
          <wp:inline distT="114300" distB="114300" distL="114300" distR="114300">
            <wp:extent cx="3039110" cy="1506831"/>
            <wp:effectExtent l="19050" t="19050" r="27940" b="17169"/>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044541" cy="1509524"/>
                    </a:xfrm>
                    <a:prstGeom prst="rect">
                      <a:avLst/>
                    </a:prstGeom>
                    <a:ln w="12700">
                      <a:solidFill>
                        <a:srgbClr val="000000"/>
                      </a:solidFill>
                      <a:prstDash val="solid"/>
                    </a:ln>
                  </pic:spPr>
                </pic:pic>
              </a:graphicData>
            </a:graphic>
          </wp:inline>
        </w:drawing>
      </w:r>
    </w:p>
    <w:p w:rsidR="00D16026" w:rsidRPr="00D16026" w:rsidRDefault="0011217C" w:rsidP="00D16026">
      <w:pPr>
        <w:pStyle w:val="RefFormatHead"/>
        <w:rPr>
          <w:sz w:val="22"/>
        </w:rPr>
      </w:pPr>
      <w:r>
        <w:rPr>
          <w:sz w:val="22"/>
        </w:rPr>
        <w:t>Table 4</w:t>
      </w:r>
      <w:r w:rsidR="00D16026" w:rsidRPr="00D16026">
        <w:rPr>
          <w:sz w:val="22"/>
        </w:rPr>
        <w:t xml:space="preserve">: Descriptive statistics </w:t>
      </w:r>
    </w:p>
    <w:p w:rsidR="00D16026" w:rsidRPr="00D16026" w:rsidRDefault="00D16026" w:rsidP="00D16026">
      <w:pPr>
        <w:pStyle w:val="RefFormatHead"/>
        <w:rPr>
          <w:b w:val="0"/>
          <w:sz w:val="22"/>
        </w:rPr>
      </w:pPr>
      <w:r w:rsidRPr="00D16026">
        <w:rPr>
          <w:b w:val="0"/>
          <w:sz w:val="22"/>
        </w:rPr>
        <w:t xml:space="preserve">Variations in demographic distribution and social media preferences amongst respondents </w:t>
      </w:r>
      <w:proofErr w:type="gramStart"/>
      <w:r w:rsidRPr="00D16026">
        <w:rPr>
          <w:b w:val="0"/>
          <w:sz w:val="22"/>
        </w:rPr>
        <w:t>are indicated</w:t>
      </w:r>
      <w:proofErr w:type="gramEnd"/>
      <w:r w:rsidRPr="00D16026">
        <w:rPr>
          <w:b w:val="0"/>
          <w:sz w:val="22"/>
        </w:rPr>
        <w:t xml:space="preserve"> by the mean values.</w:t>
      </w:r>
    </w:p>
    <w:p w:rsidR="002409F7" w:rsidRDefault="00D16026" w:rsidP="00586A35">
      <w:pPr>
        <w:pStyle w:val="RefFormatHead"/>
        <w:rPr>
          <w:sz w:val="22"/>
        </w:rPr>
      </w:pPr>
      <w:r w:rsidRPr="00D16026">
        <w:rPr>
          <w:noProof/>
          <w:sz w:val="22"/>
        </w:rPr>
        <w:drawing>
          <wp:inline distT="114300" distB="114300" distL="114300" distR="114300">
            <wp:extent cx="3195320" cy="1824990"/>
            <wp:effectExtent l="19050" t="19050" r="24130" b="2286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198281" cy="1826681"/>
                    </a:xfrm>
                    <a:prstGeom prst="rect">
                      <a:avLst/>
                    </a:prstGeom>
                    <a:ln w="12700">
                      <a:solidFill>
                        <a:srgbClr val="000000"/>
                      </a:solidFill>
                      <a:prstDash val="solid"/>
                    </a:ln>
                  </pic:spPr>
                </pic:pic>
              </a:graphicData>
            </a:graphic>
          </wp:inline>
        </w:drawing>
      </w:r>
    </w:p>
    <w:p w:rsidR="00D16026" w:rsidRPr="00D16026" w:rsidRDefault="0011217C" w:rsidP="00D16026">
      <w:pPr>
        <w:pStyle w:val="RefFormatHead"/>
        <w:rPr>
          <w:sz w:val="22"/>
        </w:rPr>
      </w:pPr>
      <w:r>
        <w:rPr>
          <w:sz w:val="22"/>
        </w:rPr>
        <w:t>Figure 2</w:t>
      </w:r>
      <w:r w:rsidR="00D16026">
        <w:rPr>
          <w:sz w:val="22"/>
        </w:rPr>
        <w:t>: Visualiz</w:t>
      </w:r>
      <w:r w:rsidR="00D16026" w:rsidRPr="00D16026">
        <w:rPr>
          <w:sz w:val="22"/>
        </w:rPr>
        <w:t>ation between gender and mostly used social media app</w:t>
      </w:r>
    </w:p>
    <w:p w:rsidR="00D16026" w:rsidRDefault="00D16026" w:rsidP="00586A35">
      <w:pPr>
        <w:pStyle w:val="RefFormatHead"/>
        <w:rPr>
          <w:sz w:val="22"/>
        </w:rPr>
      </w:pPr>
      <w:r w:rsidRPr="00D16026">
        <w:rPr>
          <w:noProof/>
          <w:sz w:val="22"/>
        </w:rPr>
        <w:lastRenderedPageBreak/>
        <w:drawing>
          <wp:inline distT="114300" distB="114300" distL="114300" distR="114300">
            <wp:extent cx="2722668" cy="2012812"/>
            <wp:effectExtent l="19050" t="19050" r="20532" b="25538"/>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722431" cy="2012637"/>
                    </a:xfrm>
                    <a:prstGeom prst="rect">
                      <a:avLst/>
                    </a:prstGeom>
                    <a:ln w="12700">
                      <a:solidFill>
                        <a:srgbClr val="000000"/>
                      </a:solidFill>
                      <a:prstDash val="solid"/>
                    </a:ln>
                  </pic:spPr>
                </pic:pic>
              </a:graphicData>
            </a:graphic>
          </wp:inline>
        </w:drawing>
      </w:r>
    </w:p>
    <w:p w:rsidR="00D16026" w:rsidRPr="00D16026" w:rsidRDefault="0011217C" w:rsidP="00D16026">
      <w:pPr>
        <w:pStyle w:val="RefFormatHead"/>
        <w:rPr>
          <w:sz w:val="22"/>
        </w:rPr>
      </w:pPr>
      <w:r>
        <w:rPr>
          <w:sz w:val="22"/>
        </w:rPr>
        <w:t>Figure 3</w:t>
      </w:r>
      <w:r w:rsidR="00D16026">
        <w:rPr>
          <w:sz w:val="22"/>
        </w:rPr>
        <w:t>: Visualiz</w:t>
      </w:r>
      <w:r w:rsidR="00D16026" w:rsidRPr="00D16026">
        <w:rPr>
          <w:sz w:val="22"/>
        </w:rPr>
        <w:t>ation between age and mostly used social media app</w:t>
      </w:r>
    </w:p>
    <w:p w:rsidR="00D16026" w:rsidRDefault="00D16026" w:rsidP="00586A35">
      <w:pPr>
        <w:pStyle w:val="RefFormatHead"/>
        <w:rPr>
          <w:sz w:val="22"/>
        </w:rPr>
      </w:pPr>
      <w:r w:rsidRPr="00D16026">
        <w:rPr>
          <w:noProof/>
          <w:sz w:val="22"/>
        </w:rPr>
        <w:drawing>
          <wp:inline distT="114300" distB="114300" distL="114300" distR="114300">
            <wp:extent cx="2724556" cy="2244090"/>
            <wp:effectExtent l="19050" t="19050" r="18644" b="2286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724229" cy="2243820"/>
                    </a:xfrm>
                    <a:prstGeom prst="rect">
                      <a:avLst/>
                    </a:prstGeom>
                    <a:ln w="12700">
                      <a:solidFill>
                        <a:srgbClr val="000000"/>
                      </a:solidFill>
                      <a:prstDash val="solid"/>
                    </a:ln>
                  </pic:spPr>
                </pic:pic>
              </a:graphicData>
            </a:graphic>
          </wp:inline>
        </w:drawing>
      </w:r>
    </w:p>
    <w:p w:rsidR="00D16026" w:rsidRPr="00D16026" w:rsidRDefault="0011217C" w:rsidP="00D16026">
      <w:pPr>
        <w:pStyle w:val="RefFormatHead"/>
        <w:rPr>
          <w:sz w:val="22"/>
        </w:rPr>
      </w:pPr>
      <w:r>
        <w:rPr>
          <w:sz w:val="22"/>
        </w:rPr>
        <w:t>Table 5</w:t>
      </w:r>
      <w:r w:rsidR="00D16026" w:rsidRPr="00D16026">
        <w:rPr>
          <w:sz w:val="22"/>
        </w:rPr>
        <w:t>: Result of T-Test</w:t>
      </w:r>
    </w:p>
    <w:p w:rsidR="00D16026" w:rsidRPr="00D16026" w:rsidRDefault="00D16026" w:rsidP="00D16026">
      <w:pPr>
        <w:pStyle w:val="RefFormatHead"/>
        <w:rPr>
          <w:b w:val="0"/>
          <w:sz w:val="22"/>
        </w:rPr>
      </w:pPr>
      <w:r w:rsidRPr="00D16026">
        <w:rPr>
          <w:b w:val="0"/>
          <w:sz w:val="22"/>
        </w:rPr>
        <w:t xml:space="preserve">According to the results of the sample tests, all measured privacy-related issues have very strong statistical significance. Respondents agree that social media apps collect personal data and have a mean difference of 0.824 (p = 0.000). Thus, with a mean difference of 1.529 (p = 0.000), most participants allow apps to access sensitive information. The effect on mental health of data theft is significant enough to affect the concern in the mean difference of 3.235 (p = 0.000). Respondents are highly certain that social media apps process personal data, with a mean difference of 1.235 (p = 0.000). The findings reveal the importance of </w:t>
      </w:r>
      <w:r w:rsidRPr="00D16026">
        <w:rPr>
          <w:b w:val="0"/>
          <w:sz w:val="22"/>
        </w:rPr>
        <w:lastRenderedPageBreak/>
        <w:t>privacy concerns and the psychological consequences for users.</w:t>
      </w:r>
    </w:p>
    <w:p w:rsidR="00D16026" w:rsidRDefault="00D16026" w:rsidP="00586A35">
      <w:pPr>
        <w:pStyle w:val="RefFormatHead"/>
        <w:rPr>
          <w:sz w:val="22"/>
        </w:rPr>
      </w:pPr>
    </w:p>
    <w:p w:rsidR="00D16026" w:rsidRDefault="00D16026" w:rsidP="00586A35">
      <w:pPr>
        <w:pStyle w:val="RefFormatHead"/>
        <w:rPr>
          <w:sz w:val="22"/>
        </w:rPr>
      </w:pPr>
      <w:r w:rsidRPr="00D16026">
        <w:rPr>
          <w:noProof/>
          <w:sz w:val="22"/>
        </w:rPr>
        <w:drawing>
          <wp:inline distT="114300" distB="114300" distL="114300" distR="114300">
            <wp:extent cx="3195320" cy="2289810"/>
            <wp:effectExtent l="19050" t="19050" r="24130" b="1524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3198600" cy="2292160"/>
                    </a:xfrm>
                    <a:prstGeom prst="rect">
                      <a:avLst/>
                    </a:prstGeom>
                    <a:ln w="12700">
                      <a:solidFill>
                        <a:srgbClr val="000000"/>
                      </a:solidFill>
                      <a:prstDash val="solid"/>
                    </a:ln>
                  </pic:spPr>
                </pic:pic>
              </a:graphicData>
            </a:graphic>
          </wp:inline>
        </w:drawing>
      </w:r>
    </w:p>
    <w:p w:rsidR="00D16026" w:rsidRPr="00D16026" w:rsidRDefault="0011217C" w:rsidP="00D16026">
      <w:pPr>
        <w:pStyle w:val="RefFormatHead"/>
        <w:rPr>
          <w:sz w:val="22"/>
        </w:rPr>
      </w:pPr>
      <w:r>
        <w:rPr>
          <w:sz w:val="22"/>
        </w:rPr>
        <w:t>Table 6</w:t>
      </w:r>
      <w:r w:rsidR="00D16026" w:rsidRPr="00D16026">
        <w:rPr>
          <w:sz w:val="22"/>
        </w:rPr>
        <w:t xml:space="preserve">: Result of correlation analysis </w:t>
      </w:r>
    </w:p>
    <w:p w:rsidR="00D16026" w:rsidRPr="00D16026" w:rsidRDefault="00D16026" w:rsidP="00D16026">
      <w:pPr>
        <w:pStyle w:val="RefFormatHead"/>
        <w:rPr>
          <w:b w:val="0"/>
          <w:sz w:val="22"/>
        </w:rPr>
      </w:pPr>
      <w:r w:rsidRPr="00D16026">
        <w:rPr>
          <w:b w:val="0"/>
          <w:sz w:val="22"/>
        </w:rPr>
        <w:t>The relationship results showed a high relationship between privacy concerns and social media practice perceptions. Users believe platforms use personal data and this correlation was very strong and positive (r = 0.711, p = 0.000). Changing privacy settings correlates with consent before data collection (r = 0.477, p = 0.000), indicating the presence of awareness of the security measures. The stronger government regulation (r = 0.578, p = 0.000) supported by the users indicates the demand for more strict policies. Targeted marketing concerns, such as social media’s influence on advertisements, show a moderate correlation (r = 0.489, p = 0.000). Overall, findings show concerns for users’ privacy and expectations in terms of regulation.</w:t>
      </w:r>
    </w:p>
    <w:p w:rsidR="00D16026" w:rsidRPr="000C65E6" w:rsidRDefault="00D16026" w:rsidP="00D16026">
      <w:pPr>
        <w:pStyle w:val="RefFormatHead"/>
        <w:rPr>
          <w:sz w:val="24"/>
          <w:szCs w:val="24"/>
        </w:rPr>
      </w:pPr>
      <w:bookmarkStart w:id="6" w:name="_q3ys34qz7nt0" w:colFirst="0" w:colLast="0"/>
      <w:bookmarkEnd w:id="6"/>
      <w:r w:rsidRPr="000C65E6">
        <w:rPr>
          <w:sz w:val="24"/>
          <w:szCs w:val="24"/>
        </w:rPr>
        <w:t xml:space="preserve">DISCUSSION </w:t>
      </w:r>
    </w:p>
    <w:p w:rsidR="00D16026" w:rsidRPr="007E2134" w:rsidRDefault="00D16026" w:rsidP="00D16026">
      <w:pPr>
        <w:pStyle w:val="RefFormatHead"/>
        <w:rPr>
          <w:b w:val="0"/>
          <w:sz w:val="22"/>
        </w:rPr>
      </w:pPr>
      <w:r w:rsidRPr="007E2134">
        <w:rPr>
          <w:b w:val="0"/>
          <w:sz w:val="22"/>
        </w:rPr>
        <w:t xml:space="preserve">The study finds that there is a strong link between mobile social media app use and data privacy concerns. The male is the majority of respondents (76.5%) with 47.1 % being above 25 and younger than 35 years. The app that users most use is </w:t>
      </w:r>
      <w:proofErr w:type="spellStart"/>
      <w:r w:rsidRPr="007E2134">
        <w:rPr>
          <w:b w:val="0"/>
          <w:sz w:val="22"/>
        </w:rPr>
        <w:t>Instagram</w:t>
      </w:r>
      <w:proofErr w:type="spellEnd"/>
      <w:r w:rsidRPr="007E2134">
        <w:rPr>
          <w:b w:val="0"/>
          <w:sz w:val="22"/>
        </w:rPr>
        <w:t xml:space="preserve">, of which 41.2% actively </w:t>
      </w:r>
      <w:r w:rsidRPr="007E2134">
        <w:rPr>
          <w:b w:val="0"/>
          <w:sz w:val="22"/>
        </w:rPr>
        <w:lastRenderedPageBreak/>
        <w:t>engage with the platform. Respondents agree that apps collect and process their data, and confirm significant concern about data privacy through statistical tests. There is a</w:t>
      </w:r>
      <w:r w:rsidRPr="00D16026">
        <w:rPr>
          <w:sz w:val="22"/>
        </w:rPr>
        <w:t xml:space="preserve"> </w:t>
      </w:r>
      <w:r w:rsidRPr="007E2134">
        <w:rPr>
          <w:b w:val="0"/>
          <w:sz w:val="22"/>
        </w:rPr>
        <w:t>mean difference of 3.235 (p = 0.000) that raised concerns about mental health impacts. There is a strong positive correlation between privacy settings and consent (r = 0.477, p = 0.000) implying awareness about security measures. The findings point to users’ need for strict government regulation (r = 0.578, p 0.000) to improve data protection and privacy policies.</w:t>
      </w:r>
    </w:p>
    <w:p w:rsidR="00D16026" w:rsidRPr="000C65E6" w:rsidRDefault="00D16026" w:rsidP="00D16026">
      <w:pPr>
        <w:pStyle w:val="RefFormatHead"/>
        <w:rPr>
          <w:sz w:val="24"/>
          <w:szCs w:val="24"/>
        </w:rPr>
      </w:pPr>
      <w:bookmarkStart w:id="7" w:name="_p27ls3jh9kf9" w:colFirst="0" w:colLast="0"/>
      <w:bookmarkEnd w:id="7"/>
      <w:r w:rsidRPr="000C65E6">
        <w:rPr>
          <w:sz w:val="24"/>
          <w:szCs w:val="24"/>
        </w:rPr>
        <w:t xml:space="preserve">CONCLUSION </w:t>
      </w:r>
    </w:p>
    <w:p w:rsidR="00D16026" w:rsidRPr="007E2134" w:rsidRDefault="00D16026" w:rsidP="00D16026">
      <w:pPr>
        <w:pStyle w:val="RefFormatHead"/>
        <w:rPr>
          <w:b w:val="0"/>
          <w:sz w:val="22"/>
        </w:rPr>
      </w:pPr>
      <w:r w:rsidRPr="007E2134">
        <w:rPr>
          <w:b w:val="0"/>
          <w:sz w:val="22"/>
        </w:rPr>
        <w:t xml:space="preserve">From the above discussion, it </w:t>
      </w:r>
      <w:proofErr w:type="gramStart"/>
      <w:r w:rsidRPr="007E2134">
        <w:rPr>
          <w:b w:val="0"/>
          <w:sz w:val="22"/>
        </w:rPr>
        <w:t>can be concluded</w:t>
      </w:r>
      <w:proofErr w:type="gramEnd"/>
      <w:r w:rsidRPr="007E2134">
        <w:rPr>
          <w:b w:val="0"/>
          <w:sz w:val="22"/>
        </w:rPr>
        <w:t xml:space="preserve"> that the study shows a strong link that exists between the usage of mobile social media apps and data privacy concerns. The findings of the study indicate that most respondents acknowledge that social media platforms are collecting personal data to target the market. The need for strict regulation is very essential to address data security concerns and mental health impacts. People are aware of privacy settings, but a significant number continue to expose highly personal data. The results of the correlation indicate a strong demand for government intervention to improve data protection policies. The results show that increases in user’s trust are achievable by increasing transparency and improving more rigorously regulations. Future studies should examine broader demographics and longer-term consequences of data privacy concerns.</w:t>
      </w:r>
    </w:p>
    <w:p w:rsidR="00D16026" w:rsidRPr="00821946" w:rsidRDefault="00D16026" w:rsidP="00D16026">
      <w:pPr>
        <w:pStyle w:val="RefFormatHead"/>
        <w:rPr>
          <w:sz w:val="24"/>
          <w:szCs w:val="24"/>
        </w:rPr>
      </w:pPr>
      <w:bookmarkStart w:id="8" w:name="_h8n56p1i6o45" w:colFirst="0" w:colLast="0"/>
      <w:bookmarkEnd w:id="8"/>
      <w:r w:rsidRPr="00821946">
        <w:rPr>
          <w:sz w:val="24"/>
          <w:szCs w:val="24"/>
        </w:rPr>
        <w:t xml:space="preserve">RECOMMENDATIONS </w:t>
      </w:r>
    </w:p>
    <w:p w:rsidR="00D16026" w:rsidRPr="007E2134" w:rsidRDefault="00D16026" w:rsidP="00D16026">
      <w:pPr>
        <w:pStyle w:val="RefFormatHead"/>
        <w:numPr>
          <w:ilvl w:val="0"/>
          <w:numId w:val="33"/>
        </w:numPr>
        <w:rPr>
          <w:b w:val="0"/>
          <w:sz w:val="22"/>
        </w:rPr>
      </w:pPr>
      <w:r w:rsidRPr="006153BD">
        <w:rPr>
          <w:sz w:val="24"/>
          <w:szCs w:val="24"/>
        </w:rPr>
        <w:t>Recommendation 1:</w:t>
      </w:r>
      <w:r w:rsidRPr="00D16026">
        <w:rPr>
          <w:sz w:val="22"/>
        </w:rPr>
        <w:t xml:space="preserve"> </w:t>
      </w:r>
      <w:r w:rsidRPr="007E2134">
        <w:rPr>
          <w:b w:val="0"/>
          <w:sz w:val="22"/>
        </w:rPr>
        <w:t>Strengthening User Privacy Controls</w:t>
      </w:r>
    </w:p>
    <w:p w:rsidR="00D16026" w:rsidRPr="007E2134" w:rsidRDefault="00D16026" w:rsidP="00D16026">
      <w:pPr>
        <w:pStyle w:val="RefFormatHead"/>
        <w:rPr>
          <w:b w:val="0"/>
          <w:sz w:val="22"/>
        </w:rPr>
      </w:pPr>
      <w:r w:rsidRPr="007E2134">
        <w:rPr>
          <w:b w:val="0"/>
          <w:sz w:val="22"/>
        </w:rPr>
        <w:t xml:space="preserve">Social media platforms should ease the ability for users to </w:t>
      </w:r>
      <w:proofErr w:type="spellStart"/>
      <w:r w:rsidRPr="007E2134">
        <w:rPr>
          <w:b w:val="0"/>
          <w:sz w:val="22"/>
        </w:rPr>
        <w:t>personalise</w:t>
      </w:r>
      <w:proofErr w:type="spellEnd"/>
      <w:r w:rsidRPr="007E2134">
        <w:rPr>
          <w:b w:val="0"/>
          <w:sz w:val="22"/>
        </w:rPr>
        <w:t xml:space="preserve"> the setting of data sharing. Preventing unauthorized access to sensitive information includes stronger encryption, two-factor authentication, and opt-in permissions. Regular information about privacy </w:t>
      </w:r>
      <w:r w:rsidRPr="007E2134">
        <w:rPr>
          <w:b w:val="0"/>
          <w:sz w:val="22"/>
        </w:rPr>
        <w:lastRenderedPageBreak/>
        <w:t xml:space="preserve">policies, and data used </w:t>
      </w:r>
      <w:proofErr w:type="gramStart"/>
      <w:r w:rsidRPr="007E2134">
        <w:rPr>
          <w:b w:val="0"/>
          <w:sz w:val="22"/>
        </w:rPr>
        <w:t>should be provided</w:t>
      </w:r>
      <w:proofErr w:type="gramEnd"/>
      <w:r w:rsidRPr="007E2134">
        <w:rPr>
          <w:b w:val="0"/>
          <w:sz w:val="22"/>
        </w:rPr>
        <w:t xml:space="preserve"> to users to allow them to make informed decisions.</w:t>
      </w:r>
    </w:p>
    <w:p w:rsidR="00D16026" w:rsidRPr="007E2134" w:rsidRDefault="00D16026" w:rsidP="00D16026">
      <w:pPr>
        <w:pStyle w:val="RefFormatHead"/>
        <w:numPr>
          <w:ilvl w:val="0"/>
          <w:numId w:val="33"/>
        </w:numPr>
        <w:rPr>
          <w:b w:val="0"/>
          <w:sz w:val="22"/>
        </w:rPr>
      </w:pPr>
      <w:r w:rsidRPr="006153BD">
        <w:rPr>
          <w:sz w:val="24"/>
          <w:szCs w:val="24"/>
        </w:rPr>
        <w:t>Recommendation 2:</w:t>
      </w:r>
      <w:r w:rsidRPr="00D16026">
        <w:rPr>
          <w:sz w:val="22"/>
        </w:rPr>
        <w:t xml:space="preserve"> </w:t>
      </w:r>
      <w:r w:rsidRPr="007E2134">
        <w:rPr>
          <w:b w:val="0"/>
          <w:sz w:val="22"/>
        </w:rPr>
        <w:t>Implementing Stricter Government Regulations</w:t>
      </w:r>
    </w:p>
    <w:p w:rsidR="00D16026" w:rsidRPr="007E2134" w:rsidRDefault="00D16026" w:rsidP="00D16026">
      <w:pPr>
        <w:pStyle w:val="RefFormatHead"/>
        <w:rPr>
          <w:b w:val="0"/>
          <w:sz w:val="22"/>
        </w:rPr>
      </w:pPr>
      <w:proofErr w:type="gramStart"/>
      <w:r w:rsidRPr="007E2134">
        <w:rPr>
          <w:b w:val="0"/>
          <w:sz w:val="22"/>
        </w:rPr>
        <w:t>Comprehensive data protection laws should be introduced by governments to initiate the regulation of where social media apps collect, store and use data</w:t>
      </w:r>
      <w:proofErr w:type="gramEnd"/>
      <w:r w:rsidRPr="007E2134">
        <w:rPr>
          <w:b w:val="0"/>
          <w:sz w:val="22"/>
        </w:rPr>
        <w:t xml:space="preserve">. The system </w:t>
      </w:r>
      <w:proofErr w:type="gramStart"/>
      <w:r w:rsidRPr="007E2134">
        <w:rPr>
          <w:b w:val="0"/>
          <w:sz w:val="22"/>
        </w:rPr>
        <w:t>can be enforced</w:t>
      </w:r>
      <w:proofErr w:type="gramEnd"/>
      <w:r w:rsidRPr="007E2134">
        <w:rPr>
          <w:b w:val="0"/>
          <w:sz w:val="22"/>
        </w:rPr>
        <w:t xml:space="preserve"> by making data-sharing practices transparent and imposing penalties for breaches. Making security stronger </w:t>
      </w:r>
      <w:proofErr w:type="gramStart"/>
      <w:r w:rsidRPr="007E2134">
        <w:rPr>
          <w:b w:val="0"/>
          <w:sz w:val="22"/>
        </w:rPr>
        <w:t>can be done</w:t>
      </w:r>
      <w:proofErr w:type="gramEnd"/>
      <w:r w:rsidRPr="007E2134">
        <w:rPr>
          <w:b w:val="0"/>
          <w:sz w:val="22"/>
        </w:rPr>
        <w:t xml:space="preserve"> through mandatory user consent policies and periodic audits. It can also enhance the protection for misuse by educating users on digital privacy rights.</w:t>
      </w:r>
    </w:p>
    <w:p w:rsidR="007E2134" w:rsidRPr="000C65E6" w:rsidRDefault="007E2134" w:rsidP="007E2134">
      <w:pPr>
        <w:pStyle w:val="RefFormatHead"/>
        <w:rPr>
          <w:sz w:val="24"/>
          <w:szCs w:val="24"/>
        </w:rPr>
      </w:pPr>
      <w:r w:rsidRPr="000C65E6">
        <w:rPr>
          <w:sz w:val="24"/>
          <w:szCs w:val="24"/>
        </w:rPr>
        <w:t xml:space="preserve">REFERENCES </w:t>
      </w:r>
    </w:p>
    <w:p w:rsidR="007E2134" w:rsidRPr="007E2134" w:rsidRDefault="007E2134" w:rsidP="007E2134">
      <w:pPr>
        <w:pStyle w:val="RefFormatHead"/>
        <w:rPr>
          <w:b w:val="0"/>
          <w:sz w:val="22"/>
        </w:rPr>
      </w:pPr>
      <w:proofErr w:type="spellStart"/>
      <w:r w:rsidRPr="007E2134">
        <w:rPr>
          <w:b w:val="0"/>
          <w:sz w:val="22"/>
        </w:rPr>
        <w:t>Arbanas</w:t>
      </w:r>
      <w:proofErr w:type="spellEnd"/>
      <w:r w:rsidRPr="007E2134">
        <w:rPr>
          <w:b w:val="0"/>
          <w:sz w:val="22"/>
        </w:rPr>
        <w:t xml:space="preserve">, J. (2023). </w:t>
      </w:r>
      <w:r w:rsidRPr="007E2134">
        <w:rPr>
          <w:b w:val="0"/>
          <w:i/>
          <w:sz w:val="22"/>
        </w:rPr>
        <w:t>Data privacy and security worries are on the rise, while trust is down</w:t>
      </w:r>
      <w:r w:rsidRPr="007E2134">
        <w:rPr>
          <w:b w:val="0"/>
          <w:sz w:val="22"/>
        </w:rPr>
        <w:t>. [</w:t>
      </w:r>
      <w:proofErr w:type="gramStart"/>
      <w:r w:rsidRPr="007E2134">
        <w:rPr>
          <w:b w:val="0"/>
          <w:sz w:val="22"/>
        </w:rPr>
        <w:t>online</w:t>
      </w:r>
      <w:proofErr w:type="gramEnd"/>
      <w:r w:rsidRPr="007E2134">
        <w:rPr>
          <w:b w:val="0"/>
          <w:sz w:val="22"/>
        </w:rPr>
        <w:t xml:space="preserve">] </w:t>
      </w:r>
      <w:proofErr w:type="gramStart"/>
      <w:r w:rsidRPr="007E2134">
        <w:rPr>
          <w:b w:val="0"/>
          <w:sz w:val="22"/>
        </w:rPr>
        <w:t>Deloitte Insights.</w:t>
      </w:r>
      <w:proofErr w:type="gramEnd"/>
      <w:r w:rsidRPr="007E2134">
        <w:rPr>
          <w:b w:val="0"/>
          <w:sz w:val="22"/>
        </w:rPr>
        <w:t xml:space="preserve"> </w:t>
      </w:r>
      <w:proofErr w:type="gramStart"/>
      <w:r w:rsidRPr="007E2134">
        <w:rPr>
          <w:b w:val="0"/>
          <w:sz w:val="22"/>
        </w:rPr>
        <w:t>Available at: https://www2.deloitte.com/us/en/insights/industry/telecommunications/connectivity-mobile-trends-survey/2023/data-privacy-and-security.html [Accessed 5 Mar. 2025].</w:t>
      </w:r>
      <w:proofErr w:type="gramEnd"/>
    </w:p>
    <w:p w:rsidR="007E2134" w:rsidRPr="007E2134" w:rsidRDefault="007E2134" w:rsidP="007E2134">
      <w:pPr>
        <w:pStyle w:val="RefFormatHead"/>
        <w:rPr>
          <w:b w:val="0"/>
          <w:sz w:val="22"/>
        </w:rPr>
      </w:pPr>
      <w:proofErr w:type="spellStart"/>
      <w:r w:rsidRPr="007E2134">
        <w:rPr>
          <w:b w:val="0"/>
          <w:sz w:val="22"/>
        </w:rPr>
        <w:t>Cheyre</w:t>
      </w:r>
      <w:proofErr w:type="spellEnd"/>
      <w:r w:rsidRPr="007E2134">
        <w:rPr>
          <w:b w:val="0"/>
          <w:sz w:val="22"/>
        </w:rPr>
        <w:t xml:space="preserve">, C., Leyden, B.T., </w:t>
      </w:r>
      <w:proofErr w:type="spellStart"/>
      <w:r w:rsidRPr="007E2134">
        <w:rPr>
          <w:b w:val="0"/>
          <w:sz w:val="22"/>
        </w:rPr>
        <w:t>Baviskar</w:t>
      </w:r>
      <w:proofErr w:type="spellEnd"/>
      <w:r w:rsidRPr="007E2134">
        <w:rPr>
          <w:b w:val="0"/>
          <w:sz w:val="22"/>
        </w:rPr>
        <w:t xml:space="preserve">, S. and </w:t>
      </w:r>
      <w:proofErr w:type="spellStart"/>
      <w:r w:rsidRPr="007E2134">
        <w:rPr>
          <w:b w:val="0"/>
          <w:sz w:val="22"/>
        </w:rPr>
        <w:t>Acquisti</w:t>
      </w:r>
      <w:proofErr w:type="spellEnd"/>
      <w:r w:rsidRPr="007E2134">
        <w:rPr>
          <w:b w:val="0"/>
          <w:sz w:val="22"/>
        </w:rPr>
        <w:t xml:space="preserve">, A., (2023). </w:t>
      </w:r>
      <w:proofErr w:type="gramStart"/>
      <w:r w:rsidRPr="007E2134">
        <w:rPr>
          <w:b w:val="0"/>
          <w:i/>
          <w:sz w:val="22"/>
        </w:rPr>
        <w:t>The Impact of Apple's App Tracking Transparency Framework on the App Ecosystem</w:t>
      </w:r>
      <w:r w:rsidRPr="007E2134">
        <w:rPr>
          <w:b w:val="0"/>
          <w:sz w:val="22"/>
        </w:rPr>
        <w:t xml:space="preserve"> (No. 10456).</w:t>
      </w:r>
      <w:proofErr w:type="gramEnd"/>
      <w:r w:rsidRPr="007E2134">
        <w:rPr>
          <w:b w:val="0"/>
          <w:sz w:val="22"/>
        </w:rPr>
        <w:t xml:space="preserve"> </w:t>
      </w:r>
      <w:proofErr w:type="spellStart"/>
      <w:proofErr w:type="gramStart"/>
      <w:r w:rsidRPr="007E2134">
        <w:rPr>
          <w:b w:val="0"/>
          <w:sz w:val="22"/>
        </w:rPr>
        <w:t>CESifo</w:t>
      </w:r>
      <w:proofErr w:type="spellEnd"/>
      <w:r w:rsidRPr="007E2134">
        <w:rPr>
          <w:b w:val="0"/>
          <w:sz w:val="22"/>
        </w:rPr>
        <w:t xml:space="preserve"> Working Paper.</w:t>
      </w:r>
      <w:proofErr w:type="gramEnd"/>
      <w:r w:rsidRPr="007E2134">
        <w:rPr>
          <w:b w:val="0"/>
          <w:sz w:val="22"/>
        </w:rPr>
        <w:t xml:space="preserve"> </w:t>
      </w:r>
      <w:hyperlink r:id="rId25">
        <w:r w:rsidRPr="007E2134">
          <w:rPr>
            <w:rStyle w:val="Hyperlink"/>
            <w:b w:val="0"/>
            <w:color w:val="auto"/>
            <w:sz w:val="22"/>
          </w:rPr>
          <w:t>https://www.econstor.eu/bitstream/10419/279205/1/cesifo1_wp10456.pdf</w:t>
        </w:r>
      </w:hyperlink>
      <w:r w:rsidRPr="007E2134">
        <w:rPr>
          <w:b w:val="0"/>
          <w:sz w:val="22"/>
        </w:rPr>
        <w:t xml:space="preserve"> </w:t>
      </w:r>
    </w:p>
    <w:p w:rsidR="007E2134" w:rsidRPr="007E2134" w:rsidRDefault="007E2134" w:rsidP="007E2134">
      <w:pPr>
        <w:pStyle w:val="RefFormatHead"/>
        <w:rPr>
          <w:b w:val="0"/>
          <w:sz w:val="22"/>
        </w:rPr>
      </w:pPr>
      <w:proofErr w:type="spellStart"/>
      <w:r w:rsidRPr="007E2134">
        <w:rPr>
          <w:b w:val="0"/>
          <w:sz w:val="22"/>
        </w:rPr>
        <w:t>Fakeyede</w:t>
      </w:r>
      <w:proofErr w:type="spellEnd"/>
      <w:r w:rsidRPr="007E2134">
        <w:rPr>
          <w:b w:val="0"/>
          <w:sz w:val="22"/>
        </w:rPr>
        <w:t xml:space="preserve">, O.G., </w:t>
      </w:r>
      <w:proofErr w:type="spellStart"/>
      <w:r w:rsidRPr="007E2134">
        <w:rPr>
          <w:b w:val="0"/>
          <w:sz w:val="22"/>
        </w:rPr>
        <w:t>Okeleke</w:t>
      </w:r>
      <w:proofErr w:type="spellEnd"/>
      <w:r w:rsidRPr="007E2134">
        <w:rPr>
          <w:b w:val="0"/>
          <w:sz w:val="22"/>
        </w:rPr>
        <w:t xml:space="preserve">, P.A., Hassan, A.O., </w:t>
      </w:r>
      <w:proofErr w:type="spellStart"/>
      <w:r w:rsidRPr="007E2134">
        <w:rPr>
          <w:b w:val="0"/>
          <w:sz w:val="22"/>
        </w:rPr>
        <w:t>Iwuanyanwu</w:t>
      </w:r>
      <w:proofErr w:type="spellEnd"/>
      <w:r w:rsidRPr="007E2134">
        <w:rPr>
          <w:b w:val="0"/>
          <w:sz w:val="22"/>
        </w:rPr>
        <w:t xml:space="preserve">, U., </w:t>
      </w:r>
      <w:proofErr w:type="spellStart"/>
      <w:r w:rsidRPr="007E2134">
        <w:rPr>
          <w:b w:val="0"/>
          <w:sz w:val="22"/>
        </w:rPr>
        <w:t>Adaramodu</w:t>
      </w:r>
      <w:proofErr w:type="spellEnd"/>
      <w:r w:rsidRPr="007E2134">
        <w:rPr>
          <w:b w:val="0"/>
          <w:sz w:val="22"/>
        </w:rPr>
        <w:t xml:space="preserve">, O.R. and </w:t>
      </w:r>
      <w:proofErr w:type="spellStart"/>
      <w:r w:rsidRPr="007E2134">
        <w:rPr>
          <w:b w:val="0"/>
          <w:sz w:val="22"/>
        </w:rPr>
        <w:t>Oyewole</w:t>
      </w:r>
      <w:proofErr w:type="spellEnd"/>
      <w:r w:rsidRPr="007E2134">
        <w:rPr>
          <w:b w:val="0"/>
          <w:sz w:val="22"/>
        </w:rPr>
        <w:t xml:space="preserve">, O.O., (2023). Navigating data privacy through IT audits: GDPR, CCPA, and beyond. </w:t>
      </w:r>
      <w:proofErr w:type="gramStart"/>
      <w:r w:rsidRPr="007E2134">
        <w:rPr>
          <w:b w:val="0"/>
          <w:i/>
          <w:sz w:val="22"/>
        </w:rPr>
        <w:t>International Journal of Research in Engineering and Science</w:t>
      </w:r>
      <w:r w:rsidRPr="007E2134">
        <w:rPr>
          <w:b w:val="0"/>
          <w:sz w:val="22"/>
        </w:rPr>
        <w:t xml:space="preserve">, </w:t>
      </w:r>
      <w:r w:rsidRPr="007E2134">
        <w:rPr>
          <w:b w:val="0"/>
          <w:i/>
          <w:sz w:val="22"/>
        </w:rPr>
        <w:t>11</w:t>
      </w:r>
      <w:r w:rsidRPr="007E2134">
        <w:rPr>
          <w:b w:val="0"/>
          <w:sz w:val="22"/>
        </w:rPr>
        <w:t>(11).</w:t>
      </w:r>
      <w:proofErr w:type="gramEnd"/>
      <w:r w:rsidRPr="007E2134">
        <w:rPr>
          <w:b w:val="0"/>
          <w:sz w:val="22"/>
        </w:rPr>
        <w:t xml:space="preserve"> </w:t>
      </w:r>
      <w:hyperlink r:id="rId26">
        <w:r w:rsidRPr="007E2134">
          <w:rPr>
            <w:rStyle w:val="Hyperlink"/>
            <w:b w:val="0"/>
            <w:color w:val="auto"/>
            <w:sz w:val="22"/>
          </w:rPr>
          <w:t>https://www.researchgate.net/profile/Olajumoke-Oyewole/publication/384398894_Navigating_Data_Privacy_Through_IT_Audits_GDPR_CCPA_and_Beyond/links/66f6f344f599e0392fa903fc/Navigating-Data-Privacy-Through-IT-Audits-GDPR-CCPA-and-Beyond.pdf</w:t>
        </w:r>
      </w:hyperlink>
      <w:r w:rsidRPr="007E2134">
        <w:rPr>
          <w:b w:val="0"/>
          <w:sz w:val="22"/>
        </w:rPr>
        <w:t xml:space="preserve"> </w:t>
      </w:r>
    </w:p>
    <w:p w:rsidR="007E2134" w:rsidRPr="007E2134" w:rsidRDefault="007E2134" w:rsidP="007E2134">
      <w:pPr>
        <w:pStyle w:val="RefFormatHead"/>
        <w:rPr>
          <w:b w:val="0"/>
          <w:sz w:val="22"/>
        </w:rPr>
      </w:pPr>
      <w:proofErr w:type="spellStart"/>
      <w:r w:rsidRPr="007E2134">
        <w:rPr>
          <w:b w:val="0"/>
          <w:sz w:val="22"/>
        </w:rPr>
        <w:lastRenderedPageBreak/>
        <w:t>Ghanad</w:t>
      </w:r>
      <w:proofErr w:type="spellEnd"/>
      <w:r w:rsidRPr="007E2134">
        <w:rPr>
          <w:b w:val="0"/>
          <w:sz w:val="22"/>
        </w:rPr>
        <w:t xml:space="preserve">, A., (2023). </w:t>
      </w:r>
      <w:proofErr w:type="gramStart"/>
      <w:r w:rsidRPr="007E2134">
        <w:rPr>
          <w:b w:val="0"/>
          <w:sz w:val="22"/>
        </w:rPr>
        <w:t>An overview of quantitative research methods.</w:t>
      </w:r>
      <w:proofErr w:type="gramEnd"/>
      <w:r w:rsidRPr="007E2134">
        <w:rPr>
          <w:b w:val="0"/>
          <w:sz w:val="22"/>
        </w:rPr>
        <w:t xml:space="preserve"> </w:t>
      </w:r>
      <w:proofErr w:type="gramStart"/>
      <w:r w:rsidRPr="007E2134">
        <w:rPr>
          <w:b w:val="0"/>
          <w:i/>
          <w:sz w:val="22"/>
        </w:rPr>
        <w:t>International journal of multidisciplinary research and analysis</w:t>
      </w:r>
      <w:r w:rsidRPr="007E2134">
        <w:rPr>
          <w:b w:val="0"/>
          <w:sz w:val="22"/>
        </w:rPr>
        <w:t xml:space="preserve">, </w:t>
      </w:r>
      <w:r w:rsidRPr="007E2134">
        <w:rPr>
          <w:b w:val="0"/>
          <w:i/>
          <w:sz w:val="22"/>
        </w:rPr>
        <w:t>6</w:t>
      </w:r>
      <w:r w:rsidRPr="007E2134">
        <w:rPr>
          <w:b w:val="0"/>
          <w:sz w:val="22"/>
        </w:rPr>
        <w:t>(08), pp.3794-3803.</w:t>
      </w:r>
      <w:proofErr w:type="gramEnd"/>
      <w:r w:rsidRPr="007E2134">
        <w:rPr>
          <w:b w:val="0"/>
          <w:sz w:val="22"/>
        </w:rPr>
        <w:t xml:space="preserve"> </w:t>
      </w:r>
      <w:hyperlink r:id="rId27">
        <w:r w:rsidRPr="007E2134">
          <w:rPr>
            <w:rStyle w:val="Hyperlink"/>
            <w:b w:val="0"/>
            <w:color w:val="auto"/>
            <w:sz w:val="22"/>
          </w:rPr>
          <w:t>https://www.researchgate.net/profile/Anahita-Ghanad/publication/373370007_An_Overview_of_Quantitative_Research_Methods/links/67b28ffc645ef274a48341a1/An-Overview-of-Quantitative-Research-Methods.pdf</w:t>
        </w:r>
      </w:hyperlink>
      <w:r w:rsidRPr="007E2134">
        <w:rPr>
          <w:b w:val="0"/>
          <w:sz w:val="22"/>
        </w:rPr>
        <w:t xml:space="preserve"> </w:t>
      </w:r>
    </w:p>
    <w:p w:rsidR="007E2134" w:rsidRPr="007E2134" w:rsidRDefault="007E2134" w:rsidP="007E2134">
      <w:pPr>
        <w:pStyle w:val="RefFormatHead"/>
        <w:rPr>
          <w:b w:val="0"/>
          <w:sz w:val="22"/>
        </w:rPr>
      </w:pPr>
      <w:proofErr w:type="spellStart"/>
      <w:proofErr w:type="gramStart"/>
      <w:r w:rsidRPr="007E2134">
        <w:rPr>
          <w:b w:val="0"/>
          <w:sz w:val="22"/>
        </w:rPr>
        <w:t>Hasal</w:t>
      </w:r>
      <w:proofErr w:type="spellEnd"/>
      <w:r w:rsidRPr="007E2134">
        <w:rPr>
          <w:b w:val="0"/>
          <w:sz w:val="22"/>
        </w:rPr>
        <w:t xml:space="preserve">, M., </w:t>
      </w:r>
      <w:proofErr w:type="spellStart"/>
      <w:r w:rsidRPr="007E2134">
        <w:rPr>
          <w:b w:val="0"/>
          <w:sz w:val="22"/>
        </w:rPr>
        <w:t>Nowaková</w:t>
      </w:r>
      <w:proofErr w:type="spellEnd"/>
      <w:r w:rsidRPr="007E2134">
        <w:rPr>
          <w:b w:val="0"/>
          <w:sz w:val="22"/>
        </w:rPr>
        <w:t xml:space="preserve">, J., Ahmed </w:t>
      </w:r>
      <w:proofErr w:type="spellStart"/>
      <w:r w:rsidRPr="007E2134">
        <w:rPr>
          <w:b w:val="0"/>
          <w:sz w:val="22"/>
        </w:rPr>
        <w:t>Saghair</w:t>
      </w:r>
      <w:proofErr w:type="spellEnd"/>
      <w:r w:rsidRPr="007E2134">
        <w:rPr>
          <w:b w:val="0"/>
          <w:sz w:val="22"/>
        </w:rPr>
        <w:t xml:space="preserve">, K., Abdulla, H., </w:t>
      </w:r>
      <w:proofErr w:type="spellStart"/>
      <w:r w:rsidRPr="007E2134">
        <w:rPr>
          <w:b w:val="0"/>
          <w:sz w:val="22"/>
        </w:rPr>
        <w:t>Snášel</w:t>
      </w:r>
      <w:proofErr w:type="spellEnd"/>
      <w:r w:rsidRPr="007E2134">
        <w:rPr>
          <w:b w:val="0"/>
          <w:sz w:val="22"/>
        </w:rPr>
        <w:t xml:space="preserve">, V. and </w:t>
      </w:r>
      <w:proofErr w:type="spellStart"/>
      <w:r w:rsidRPr="007E2134">
        <w:rPr>
          <w:b w:val="0"/>
          <w:sz w:val="22"/>
        </w:rPr>
        <w:t>Ogiela</w:t>
      </w:r>
      <w:proofErr w:type="spellEnd"/>
      <w:r w:rsidRPr="007E2134">
        <w:rPr>
          <w:b w:val="0"/>
          <w:sz w:val="22"/>
        </w:rPr>
        <w:t>, L., (2021).</w:t>
      </w:r>
      <w:proofErr w:type="gramEnd"/>
      <w:r w:rsidRPr="007E2134">
        <w:rPr>
          <w:b w:val="0"/>
          <w:sz w:val="22"/>
        </w:rPr>
        <w:t xml:space="preserve"> </w:t>
      </w:r>
      <w:proofErr w:type="spellStart"/>
      <w:proofErr w:type="gramStart"/>
      <w:r w:rsidRPr="007E2134">
        <w:rPr>
          <w:b w:val="0"/>
          <w:sz w:val="22"/>
        </w:rPr>
        <w:t>Chatbots</w:t>
      </w:r>
      <w:proofErr w:type="spellEnd"/>
      <w:r w:rsidRPr="007E2134">
        <w:rPr>
          <w:b w:val="0"/>
          <w:sz w:val="22"/>
        </w:rPr>
        <w:t>: Security, privacy, data protection, and social aspects.</w:t>
      </w:r>
      <w:proofErr w:type="gramEnd"/>
      <w:r w:rsidRPr="007E2134">
        <w:rPr>
          <w:b w:val="0"/>
          <w:sz w:val="22"/>
        </w:rPr>
        <w:t xml:space="preserve"> </w:t>
      </w:r>
      <w:proofErr w:type="gramStart"/>
      <w:r w:rsidRPr="007E2134">
        <w:rPr>
          <w:b w:val="0"/>
          <w:i/>
          <w:sz w:val="22"/>
        </w:rPr>
        <w:t>Concurrency and Computation: Practice and Experience</w:t>
      </w:r>
      <w:r w:rsidRPr="007E2134">
        <w:rPr>
          <w:b w:val="0"/>
          <w:sz w:val="22"/>
        </w:rPr>
        <w:t xml:space="preserve">, </w:t>
      </w:r>
      <w:r w:rsidRPr="007E2134">
        <w:rPr>
          <w:b w:val="0"/>
          <w:i/>
          <w:sz w:val="22"/>
        </w:rPr>
        <w:t>33</w:t>
      </w:r>
      <w:r w:rsidRPr="007E2134">
        <w:rPr>
          <w:b w:val="0"/>
          <w:sz w:val="22"/>
        </w:rPr>
        <w:t>(19), p.e6426.</w:t>
      </w:r>
      <w:proofErr w:type="gramEnd"/>
      <w:r w:rsidRPr="007E2134">
        <w:rPr>
          <w:b w:val="0"/>
          <w:sz w:val="22"/>
        </w:rPr>
        <w:t xml:space="preserve"> </w:t>
      </w:r>
      <w:hyperlink r:id="rId28">
        <w:r w:rsidRPr="007E2134">
          <w:rPr>
            <w:rStyle w:val="Hyperlink"/>
            <w:b w:val="0"/>
            <w:color w:val="auto"/>
            <w:sz w:val="22"/>
          </w:rPr>
          <w:t>https://onlinelibrary.wiley.com/doi/pdf/10.1002/cpe.6426</w:t>
        </w:r>
      </w:hyperlink>
      <w:r w:rsidRPr="007E2134">
        <w:rPr>
          <w:b w:val="0"/>
          <w:sz w:val="22"/>
        </w:rPr>
        <w:t xml:space="preserve"> </w:t>
      </w:r>
    </w:p>
    <w:p w:rsidR="007E2134" w:rsidRPr="007E2134" w:rsidRDefault="007E2134" w:rsidP="007E2134">
      <w:pPr>
        <w:pStyle w:val="RefFormatHead"/>
        <w:rPr>
          <w:b w:val="0"/>
          <w:sz w:val="22"/>
        </w:rPr>
      </w:pPr>
      <w:proofErr w:type="spellStart"/>
      <w:proofErr w:type="gramStart"/>
      <w:r w:rsidRPr="007E2134">
        <w:rPr>
          <w:b w:val="0"/>
          <w:sz w:val="22"/>
        </w:rPr>
        <w:t>Hassandoust</w:t>
      </w:r>
      <w:proofErr w:type="spellEnd"/>
      <w:r w:rsidRPr="007E2134">
        <w:rPr>
          <w:b w:val="0"/>
          <w:sz w:val="22"/>
        </w:rPr>
        <w:t xml:space="preserve">, F., </w:t>
      </w:r>
      <w:proofErr w:type="spellStart"/>
      <w:r w:rsidRPr="007E2134">
        <w:rPr>
          <w:b w:val="0"/>
          <w:sz w:val="22"/>
        </w:rPr>
        <w:t>Akhlaghpour</w:t>
      </w:r>
      <w:proofErr w:type="spellEnd"/>
      <w:r w:rsidRPr="007E2134">
        <w:rPr>
          <w:b w:val="0"/>
          <w:sz w:val="22"/>
        </w:rPr>
        <w:t>, S. and Johnston, A.C., (2021).</w:t>
      </w:r>
      <w:proofErr w:type="gramEnd"/>
      <w:r w:rsidRPr="007E2134">
        <w:rPr>
          <w:b w:val="0"/>
          <w:sz w:val="22"/>
        </w:rPr>
        <w:t xml:space="preserve"> </w:t>
      </w:r>
      <w:proofErr w:type="gramStart"/>
      <w:r w:rsidRPr="007E2134">
        <w:rPr>
          <w:b w:val="0"/>
          <w:sz w:val="22"/>
        </w:rPr>
        <w:t>Individuals’ privacy concerns and adoption of contact tracing mobile applications in a pandemic: A situational privacy calculus perspective.</w:t>
      </w:r>
      <w:proofErr w:type="gramEnd"/>
      <w:r w:rsidRPr="007E2134">
        <w:rPr>
          <w:b w:val="0"/>
          <w:sz w:val="22"/>
        </w:rPr>
        <w:t xml:space="preserve"> </w:t>
      </w:r>
      <w:proofErr w:type="gramStart"/>
      <w:r w:rsidRPr="007E2134">
        <w:rPr>
          <w:b w:val="0"/>
          <w:i/>
          <w:sz w:val="22"/>
        </w:rPr>
        <w:t>Journal of the American Medical Informatics Association</w:t>
      </w:r>
      <w:r w:rsidRPr="007E2134">
        <w:rPr>
          <w:b w:val="0"/>
          <w:sz w:val="22"/>
        </w:rPr>
        <w:t xml:space="preserve">, </w:t>
      </w:r>
      <w:r w:rsidRPr="007E2134">
        <w:rPr>
          <w:b w:val="0"/>
          <w:i/>
          <w:sz w:val="22"/>
        </w:rPr>
        <w:t>28</w:t>
      </w:r>
      <w:r w:rsidRPr="007E2134">
        <w:rPr>
          <w:b w:val="0"/>
          <w:sz w:val="22"/>
        </w:rPr>
        <w:t>(3), pp.463-471.</w:t>
      </w:r>
      <w:proofErr w:type="gramEnd"/>
      <w:r w:rsidRPr="007E2134">
        <w:rPr>
          <w:b w:val="0"/>
          <w:sz w:val="22"/>
        </w:rPr>
        <w:t xml:space="preserve"> </w:t>
      </w:r>
      <w:hyperlink r:id="rId29">
        <w:r w:rsidRPr="007E2134">
          <w:rPr>
            <w:rStyle w:val="Hyperlink"/>
            <w:b w:val="0"/>
            <w:color w:val="auto"/>
            <w:sz w:val="22"/>
          </w:rPr>
          <w:t>https://pmc.ncbi.nlm.nih.gov/articles/PMC7936517/pdf/ocaa240.pdf</w:t>
        </w:r>
      </w:hyperlink>
      <w:r w:rsidRPr="007E2134">
        <w:rPr>
          <w:b w:val="0"/>
          <w:sz w:val="22"/>
        </w:rPr>
        <w:t xml:space="preserve"> </w:t>
      </w:r>
    </w:p>
    <w:p w:rsidR="007E2134" w:rsidRPr="007E2134" w:rsidRDefault="007E2134" w:rsidP="007E2134">
      <w:pPr>
        <w:pStyle w:val="RefFormatHead"/>
        <w:rPr>
          <w:b w:val="0"/>
          <w:sz w:val="22"/>
        </w:rPr>
      </w:pPr>
      <w:proofErr w:type="spellStart"/>
      <w:proofErr w:type="gramStart"/>
      <w:r w:rsidRPr="007E2134">
        <w:rPr>
          <w:b w:val="0"/>
          <w:sz w:val="22"/>
        </w:rPr>
        <w:t>Matheus</w:t>
      </w:r>
      <w:proofErr w:type="spellEnd"/>
      <w:r w:rsidRPr="007E2134">
        <w:rPr>
          <w:b w:val="0"/>
          <w:sz w:val="22"/>
        </w:rPr>
        <w:t xml:space="preserve">, R., Janssen, M. and </w:t>
      </w:r>
      <w:proofErr w:type="spellStart"/>
      <w:r w:rsidRPr="007E2134">
        <w:rPr>
          <w:b w:val="0"/>
          <w:sz w:val="22"/>
        </w:rPr>
        <w:t>Janowski</w:t>
      </w:r>
      <w:proofErr w:type="spellEnd"/>
      <w:r w:rsidRPr="007E2134">
        <w:rPr>
          <w:b w:val="0"/>
          <w:sz w:val="22"/>
        </w:rPr>
        <w:t>, T., (2021).</w:t>
      </w:r>
      <w:proofErr w:type="gramEnd"/>
      <w:r w:rsidRPr="007E2134">
        <w:rPr>
          <w:b w:val="0"/>
          <w:sz w:val="22"/>
        </w:rPr>
        <w:t xml:space="preserve"> Design principles for creating digital transparency in government. </w:t>
      </w:r>
      <w:proofErr w:type="gramStart"/>
      <w:r w:rsidRPr="007E2134">
        <w:rPr>
          <w:b w:val="0"/>
          <w:i/>
          <w:sz w:val="22"/>
        </w:rPr>
        <w:t>Government Information Quarterly</w:t>
      </w:r>
      <w:r w:rsidRPr="007E2134">
        <w:rPr>
          <w:b w:val="0"/>
          <w:sz w:val="22"/>
        </w:rPr>
        <w:t xml:space="preserve">, </w:t>
      </w:r>
      <w:r w:rsidRPr="007E2134">
        <w:rPr>
          <w:b w:val="0"/>
          <w:i/>
          <w:sz w:val="22"/>
        </w:rPr>
        <w:t>38</w:t>
      </w:r>
      <w:r w:rsidRPr="007E2134">
        <w:rPr>
          <w:b w:val="0"/>
          <w:sz w:val="22"/>
        </w:rPr>
        <w:t>(1), p.101550.</w:t>
      </w:r>
      <w:proofErr w:type="gramEnd"/>
      <w:r w:rsidRPr="007E2134">
        <w:rPr>
          <w:b w:val="0"/>
          <w:sz w:val="22"/>
        </w:rPr>
        <w:t xml:space="preserve"> </w:t>
      </w:r>
      <w:hyperlink r:id="rId30">
        <w:r w:rsidRPr="007E2134">
          <w:rPr>
            <w:rStyle w:val="Hyperlink"/>
            <w:b w:val="0"/>
            <w:color w:val="auto"/>
            <w:sz w:val="22"/>
          </w:rPr>
          <w:t>https://www.sciencedirect.com/science/article/pii/S0740624X20303294</w:t>
        </w:r>
      </w:hyperlink>
      <w:r w:rsidRPr="007E2134">
        <w:rPr>
          <w:b w:val="0"/>
          <w:sz w:val="22"/>
        </w:rPr>
        <w:t xml:space="preserve"> </w:t>
      </w:r>
    </w:p>
    <w:p w:rsidR="007E2134" w:rsidRPr="007E2134" w:rsidRDefault="007E2134" w:rsidP="007E2134">
      <w:pPr>
        <w:pStyle w:val="RefFormatHead"/>
        <w:rPr>
          <w:b w:val="0"/>
          <w:sz w:val="22"/>
        </w:rPr>
      </w:pPr>
      <w:proofErr w:type="spellStart"/>
      <w:proofErr w:type="gramStart"/>
      <w:r w:rsidRPr="007E2134">
        <w:rPr>
          <w:b w:val="0"/>
          <w:sz w:val="22"/>
        </w:rPr>
        <w:lastRenderedPageBreak/>
        <w:t>Meng</w:t>
      </w:r>
      <w:proofErr w:type="spellEnd"/>
      <w:r w:rsidRPr="007E2134">
        <w:rPr>
          <w:b w:val="0"/>
          <w:sz w:val="22"/>
        </w:rPr>
        <w:t>, X., (2024).</w:t>
      </w:r>
      <w:proofErr w:type="gramEnd"/>
      <w:r w:rsidRPr="007E2134">
        <w:rPr>
          <w:b w:val="0"/>
          <w:sz w:val="22"/>
        </w:rPr>
        <w:t xml:space="preserve"> From Interpersonal Privacy to </w:t>
      </w:r>
      <w:proofErr w:type="spellStart"/>
      <w:r w:rsidRPr="007E2134">
        <w:rPr>
          <w:b w:val="0"/>
          <w:sz w:val="22"/>
        </w:rPr>
        <w:t>HumanTechnological</w:t>
      </w:r>
      <w:proofErr w:type="spellEnd"/>
      <w:r w:rsidRPr="007E2134">
        <w:rPr>
          <w:b w:val="0"/>
          <w:sz w:val="22"/>
        </w:rPr>
        <w:t xml:space="preserve"> Privacy: Communication Privacy Management Theory Revisited. </w:t>
      </w:r>
      <w:proofErr w:type="gramStart"/>
      <w:r w:rsidRPr="007E2134">
        <w:rPr>
          <w:b w:val="0"/>
          <w:i/>
          <w:sz w:val="22"/>
        </w:rPr>
        <w:t>Technical Communication</w:t>
      </w:r>
      <w:r w:rsidRPr="007E2134">
        <w:rPr>
          <w:b w:val="0"/>
          <w:sz w:val="22"/>
        </w:rPr>
        <w:t xml:space="preserve">, </w:t>
      </w:r>
      <w:r w:rsidRPr="007E2134">
        <w:rPr>
          <w:b w:val="0"/>
          <w:i/>
          <w:sz w:val="22"/>
        </w:rPr>
        <w:t>71</w:t>
      </w:r>
      <w:r w:rsidRPr="007E2134">
        <w:rPr>
          <w:b w:val="0"/>
          <w:sz w:val="22"/>
        </w:rPr>
        <w:t>(2), pp.72-88.</w:t>
      </w:r>
      <w:proofErr w:type="gramEnd"/>
      <w:r w:rsidRPr="007E2134">
        <w:rPr>
          <w:b w:val="0"/>
          <w:sz w:val="22"/>
        </w:rPr>
        <w:t xml:space="preserve"> </w:t>
      </w:r>
      <w:hyperlink r:id="rId31">
        <w:r w:rsidRPr="007E2134">
          <w:rPr>
            <w:rStyle w:val="Hyperlink"/>
            <w:b w:val="0"/>
            <w:color w:val="auto"/>
            <w:sz w:val="22"/>
          </w:rPr>
          <w:t>https://www.stc.org/techcomm/2024/05/07/from-interpersonal-privacy-to-human-technological-privacy-communication-privacy-management-theory-revisited/</w:t>
        </w:r>
      </w:hyperlink>
      <w:r w:rsidRPr="007E2134">
        <w:rPr>
          <w:b w:val="0"/>
          <w:sz w:val="22"/>
        </w:rPr>
        <w:t xml:space="preserve"> </w:t>
      </w:r>
    </w:p>
    <w:p w:rsidR="007E2134" w:rsidRPr="007E2134" w:rsidRDefault="007E2134" w:rsidP="007E2134">
      <w:pPr>
        <w:pStyle w:val="RefFormatHead"/>
        <w:rPr>
          <w:b w:val="0"/>
          <w:sz w:val="22"/>
        </w:rPr>
      </w:pPr>
      <w:r w:rsidRPr="007E2134">
        <w:rPr>
          <w:b w:val="0"/>
          <w:sz w:val="22"/>
        </w:rPr>
        <w:t xml:space="preserve">Mohammed, A.H.Y., </w:t>
      </w:r>
      <w:proofErr w:type="spellStart"/>
      <w:r w:rsidRPr="007E2134">
        <w:rPr>
          <w:b w:val="0"/>
          <w:sz w:val="22"/>
        </w:rPr>
        <w:t>Dziyauddin</w:t>
      </w:r>
      <w:proofErr w:type="spellEnd"/>
      <w:r w:rsidRPr="007E2134">
        <w:rPr>
          <w:b w:val="0"/>
          <w:sz w:val="22"/>
        </w:rPr>
        <w:t xml:space="preserve">, R.A. and </w:t>
      </w:r>
      <w:proofErr w:type="spellStart"/>
      <w:r w:rsidRPr="007E2134">
        <w:rPr>
          <w:b w:val="0"/>
          <w:sz w:val="22"/>
        </w:rPr>
        <w:t>Latiff</w:t>
      </w:r>
      <w:proofErr w:type="spellEnd"/>
      <w:r w:rsidRPr="007E2134">
        <w:rPr>
          <w:b w:val="0"/>
          <w:sz w:val="22"/>
        </w:rPr>
        <w:t xml:space="preserve">, L.A., (2023). </w:t>
      </w:r>
      <w:proofErr w:type="gramStart"/>
      <w:r w:rsidRPr="007E2134">
        <w:rPr>
          <w:b w:val="0"/>
          <w:sz w:val="22"/>
        </w:rPr>
        <w:t>Current multi-factor of authentication: Approaches, requirements, attacks and challenges.</w:t>
      </w:r>
      <w:proofErr w:type="gramEnd"/>
      <w:r w:rsidRPr="007E2134">
        <w:rPr>
          <w:b w:val="0"/>
          <w:sz w:val="22"/>
        </w:rPr>
        <w:t xml:space="preserve"> </w:t>
      </w:r>
      <w:proofErr w:type="gramStart"/>
      <w:r w:rsidRPr="007E2134">
        <w:rPr>
          <w:b w:val="0"/>
          <w:i/>
          <w:sz w:val="22"/>
        </w:rPr>
        <w:t>International Journal of Advanced Computer Science and Applications</w:t>
      </w:r>
      <w:r w:rsidRPr="007E2134">
        <w:rPr>
          <w:b w:val="0"/>
          <w:sz w:val="22"/>
        </w:rPr>
        <w:t xml:space="preserve">, </w:t>
      </w:r>
      <w:r w:rsidRPr="007E2134">
        <w:rPr>
          <w:b w:val="0"/>
          <w:i/>
          <w:sz w:val="22"/>
        </w:rPr>
        <w:t>14</w:t>
      </w:r>
      <w:r w:rsidRPr="007E2134">
        <w:rPr>
          <w:b w:val="0"/>
          <w:sz w:val="22"/>
        </w:rPr>
        <w:t>(1).</w:t>
      </w:r>
      <w:proofErr w:type="gramEnd"/>
      <w:r w:rsidRPr="007E2134">
        <w:rPr>
          <w:b w:val="0"/>
          <w:sz w:val="22"/>
        </w:rPr>
        <w:t xml:space="preserve"> </w:t>
      </w:r>
      <w:hyperlink r:id="rId32">
        <w:r w:rsidRPr="007E2134">
          <w:rPr>
            <w:rStyle w:val="Hyperlink"/>
            <w:b w:val="0"/>
            <w:color w:val="auto"/>
            <w:sz w:val="22"/>
          </w:rPr>
          <w:t>https://www.mdpi.com/2076-3417/13/19/10871</w:t>
        </w:r>
      </w:hyperlink>
      <w:r w:rsidRPr="007E2134">
        <w:rPr>
          <w:b w:val="0"/>
          <w:sz w:val="22"/>
        </w:rPr>
        <w:t xml:space="preserve"> </w:t>
      </w:r>
    </w:p>
    <w:p w:rsidR="007E2134" w:rsidRPr="007E2134" w:rsidRDefault="007E2134" w:rsidP="007E2134">
      <w:pPr>
        <w:pStyle w:val="RefFormatHead"/>
        <w:rPr>
          <w:b w:val="0"/>
          <w:sz w:val="22"/>
        </w:rPr>
      </w:pPr>
      <w:proofErr w:type="spellStart"/>
      <w:r w:rsidRPr="007E2134">
        <w:rPr>
          <w:b w:val="0"/>
          <w:sz w:val="22"/>
        </w:rPr>
        <w:t>Somosi</w:t>
      </w:r>
      <w:proofErr w:type="spellEnd"/>
      <w:r w:rsidRPr="007E2134">
        <w:rPr>
          <w:b w:val="0"/>
          <w:sz w:val="22"/>
        </w:rPr>
        <w:t xml:space="preserve">, Z., </w:t>
      </w:r>
      <w:proofErr w:type="spellStart"/>
      <w:r w:rsidRPr="007E2134">
        <w:rPr>
          <w:b w:val="0"/>
          <w:sz w:val="22"/>
        </w:rPr>
        <w:t>Hajdú</w:t>
      </w:r>
      <w:proofErr w:type="spellEnd"/>
      <w:r w:rsidRPr="007E2134">
        <w:rPr>
          <w:b w:val="0"/>
          <w:sz w:val="22"/>
        </w:rPr>
        <w:t xml:space="preserve">, N. and </w:t>
      </w:r>
      <w:proofErr w:type="spellStart"/>
      <w:r w:rsidRPr="007E2134">
        <w:rPr>
          <w:b w:val="0"/>
          <w:sz w:val="22"/>
        </w:rPr>
        <w:t>Molnár</w:t>
      </w:r>
      <w:proofErr w:type="spellEnd"/>
      <w:r w:rsidRPr="007E2134">
        <w:rPr>
          <w:b w:val="0"/>
          <w:sz w:val="22"/>
        </w:rPr>
        <w:t xml:space="preserve">, L., (2023). </w:t>
      </w:r>
      <w:proofErr w:type="gramStart"/>
      <w:r w:rsidRPr="007E2134">
        <w:rPr>
          <w:b w:val="0"/>
          <w:sz w:val="22"/>
        </w:rPr>
        <w:t xml:space="preserve">Targeting in Online Marketing: A Retrospective Analysis with a Focus on Practices of </w:t>
      </w:r>
      <w:proofErr w:type="spellStart"/>
      <w:r w:rsidRPr="007E2134">
        <w:rPr>
          <w:b w:val="0"/>
          <w:sz w:val="22"/>
        </w:rPr>
        <w:t>Facebook</w:t>
      </w:r>
      <w:proofErr w:type="spellEnd"/>
      <w:r w:rsidRPr="007E2134">
        <w:rPr>
          <w:b w:val="0"/>
          <w:sz w:val="22"/>
        </w:rPr>
        <w:t xml:space="preserve">, Google, LinkedIn and </w:t>
      </w:r>
      <w:proofErr w:type="spellStart"/>
      <w:r w:rsidRPr="007E2134">
        <w:rPr>
          <w:b w:val="0"/>
          <w:sz w:val="22"/>
        </w:rPr>
        <w:t>TikTok</w:t>
      </w:r>
      <w:proofErr w:type="spellEnd"/>
      <w:r w:rsidRPr="007E2134">
        <w:rPr>
          <w:b w:val="0"/>
          <w:sz w:val="22"/>
        </w:rPr>
        <w:t>.</w:t>
      </w:r>
      <w:proofErr w:type="gramEnd"/>
      <w:r w:rsidRPr="007E2134">
        <w:rPr>
          <w:b w:val="0"/>
          <w:sz w:val="22"/>
        </w:rPr>
        <w:t xml:space="preserve"> </w:t>
      </w:r>
      <w:proofErr w:type="gramStart"/>
      <w:r w:rsidRPr="007E2134">
        <w:rPr>
          <w:b w:val="0"/>
          <w:i/>
          <w:sz w:val="22"/>
        </w:rPr>
        <w:t>European Journal of Business and Management Research</w:t>
      </w:r>
      <w:r w:rsidRPr="007E2134">
        <w:rPr>
          <w:b w:val="0"/>
          <w:sz w:val="22"/>
        </w:rPr>
        <w:t xml:space="preserve">, </w:t>
      </w:r>
      <w:r w:rsidRPr="007E2134">
        <w:rPr>
          <w:b w:val="0"/>
          <w:i/>
          <w:sz w:val="22"/>
        </w:rPr>
        <w:t>8</w:t>
      </w:r>
      <w:r w:rsidRPr="007E2134">
        <w:rPr>
          <w:b w:val="0"/>
          <w:sz w:val="22"/>
        </w:rPr>
        <w:t>(1), pp.33-39.</w:t>
      </w:r>
      <w:proofErr w:type="gramEnd"/>
      <w:r w:rsidRPr="007E2134">
        <w:rPr>
          <w:b w:val="0"/>
          <w:sz w:val="22"/>
        </w:rPr>
        <w:t xml:space="preserve"> </w:t>
      </w:r>
      <w:hyperlink r:id="rId33">
        <w:r w:rsidRPr="007E2134">
          <w:rPr>
            <w:rStyle w:val="Hyperlink"/>
            <w:b w:val="0"/>
            <w:color w:val="auto"/>
            <w:sz w:val="22"/>
          </w:rPr>
          <w:t>https://mail.ejbmr.org/index.php/ejbmr/article/download/1724/1011</w:t>
        </w:r>
      </w:hyperlink>
      <w:r w:rsidRPr="007E2134">
        <w:rPr>
          <w:b w:val="0"/>
          <w:sz w:val="22"/>
        </w:rPr>
        <w:t xml:space="preserve"> </w:t>
      </w:r>
    </w:p>
    <w:p w:rsidR="007E2134" w:rsidRPr="007E2134" w:rsidRDefault="007E2134" w:rsidP="007E2134">
      <w:pPr>
        <w:pStyle w:val="RefFormatHead"/>
        <w:rPr>
          <w:b w:val="0"/>
          <w:sz w:val="22"/>
        </w:rPr>
        <w:sectPr w:rsidR="007E2134" w:rsidRPr="007E2134">
          <w:type w:val="continuous"/>
          <w:pgSz w:w="12240" w:h="15840"/>
          <w:pgMar w:top="1440" w:right="1440" w:bottom="1440" w:left="1440" w:header="720" w:footer="720" w:gutter="0"/>
          <w:cols w:num="2" w:space="720" w:equalWidth="0">
            <w:col w:w="4320" w:space="720"/>
            <w:col w:w="4320" w:space="0"/>
          </w:cols>
        </w:sectPr>
      </w:pPr>
      <w:proofErr w:type="gramStart"/>
      <w:r w:rsidRPr="007E2134">
        <w:rPr>
          <w:b w:val="0"/>
          <w:sz w:val="22"/>
        </w:rPr>
        <w:t>Statista.com. (2022).</w:t>
      </w:r>
      <w:proofErr w:type="gramEnd"/>
      <w:r w:rsidRPr="007E2134">
        <w:rPr>
          <w:b w:val="0"/>
          <w:sz w:val="22"/>
        </w:rPr>
        <w:t xml:space="preserve"> </w:t>
      </w:r>
      <w:proofErr w:type="gramStart"/>
      <w:r w:rsidRPr="007E2134">
        <w:rPr>
          <w:b w:val="0"/>
          <w:i/>
          <w:sz w:val="22"/>
        </w:rPr>
        <w:t xml:space="preserve">Mobile app cyber security threats global 2022 | </w:t>
      </w:r>
      <w:proofErr w:type="spellStart"/>
      <w:r w:rsidRPr="007E2134">
        <w:rPr>
          <w:b w:val="0"/>
          <w:i/>
          <w:sz w:val="22"/>
        </w:rPr>
        <w:t>Statista</w:t>
      </w:r>
      <w:proofErr w:type="spellEnd"/>
      <w:r w:rsidRPr="007E2134">
        <w:rPr>
          <w:b w:val="0"/>
          <w:sz w:val="22"/>
        </w:rPr>
        <w:t>.</w:t>
      </w:r>
      <w:proofErr w:type="gramEnd"/>
      <w:r w:rsidRPr="007E2134">
        <w:rPr>
          <w:b w:val="0"/>
          <w:sz w:val="22"/>
        </w:rPr>
        <w:t xml:space="preserve"> [</w:t>
      </w:r>
      <w:proofErr w:type="gramStart"/>
      <w:r w:rsidRPr="007E2134">
        <w:rPr>
          <w:b w:val="0"/>
          <w:sz w:val="22"/>
        </w:rPr>
        <w:t>online</w:t>
      </w:r>
      <w:proofErr w:type="gramEnd"/>
      <w:r w:rsidRPr="007E2134">
        <w:rPr>
          <w:b w:val="0"/>
          <w:sz w:val="22"/>
        </w:rPr>
        <w:t xml:space="preserve">] </w:t>
      </w:r>
      <w:proofErr w:type="gramStart"/>
      <w:r w:rsidRPr="007E2134">
        <w:rPr>
          <w:b w:val="0"/>
          <w:sz w:val="22"/>
        </w:rPr>
        <w:t>Available at: https://www.statista.com/statistics/1381432/mobile-app-usage-cyber-threats-consumers-worldwide [Accessed 5 Mar. 2025].</w:t>
      </w:r>
      <w:proofErr w:type="gramEnd"/>
    </w:p>
    <w:p w:rsidR="007E2134" w:rsidRPr="007E2134" w:rsidRDefault="007E2134" w:rsidP="007E2134">
      <w:pPr>
        <w:pStyle w:val="RefFormatHead"/>
        <w:rPr>
          <w:sz w:val="22"/>
        </w:rPr>
      </w:pPr>
    </w:p>
    <w:p w:rsidR="006475E9" w:rsidRDefault="006475E9" w:rsidP="00586A35">
      <w:pPr>
        <w:pStyle w:val="RefFormatHead"/>
        <w:rPr>
          <w:sz w:val="24"/>
          <w:szCs w:val="24"/>
        </w:rPr>
      </w:pPr>
    </w:p>
    <w:p w:rsidR="006475E9" w:rsidRDefault="006475E9" w:rsidP="00586A35">
      <w:pPr>
        <w:pStyle w:val="RefFormatHead"/>
        <w:rPr>
          <w:sz w:val="24"/>
          <w:szCs w:val="24"/>
        </w:rPr>
      </w:pPr>
    </w:p>
    <w:p w:rsidR="006475E9" w:rsidRDefault="006475E9" w:rsidP="00586A35">
      <w:pPr>
        <w:pStyle w:val="RefFormatHead"/>
        <w:rPr>
          <w:sz w:val="24"/>
          <w:szCs w:val="24"/>
        </w:rPr>
      </w:pPr>
    </w:p>
    <w:p w:rsidR="006475E9" w:rsidRDefault="006475E9" w:rsidP="00586A35">
      <w:pPr>
        <w:pStyle w:val="RefFormatHead"/>
        <w:rPr>
          <w:sz w:val="24"/>
          <w:szCs w:val="24"/>
        </w:rPr>
      </w:pPr>
    </w:p>
    <w:p w:rsidR="006475E9" w:rsidRDefault="006475E9" w:rsidP="00586A35">
      <w:pPr>
        <w:pStyle w:val="RefFormatHead"/>
        <w:rPr>
          <w:sz w:val="24"/>
          <w:szCs w:val="24"/>
        </w:rPr>
      </w:pPr>
    </w:p>
    <w:p w:rsidR="006475E9" w:rsidRDefault="006475E9" w:rsidP="00586A35">
      <w:pPr>
        <w:pStyle w:val="RefFormatHead"/>
        <w:rPr>
          <w:sz w:val="24"/>
          <w:szCs w:val="24"/>
        </w:rPr>
      </w:pPr>
    </w:p>
    <w:p w:rsidR="006475E9" w:rsidRDefault="006475E9" w:rsidP="00586A35">
      <w:pPr>
        <w:pStyle w:val="RefFormatHead"/>
        <w:rPr>
          <w:sz w:val="24"/>
          <w:szCs w:val="24"/>
        </w:rPr>
      </w:pPr>
    </w:p>
    <w:p w:rsidR="006475E9" w:rsidRDefault="006475E9" w:rsidP="00586A35">
      <w:pPr>
        <w:pStyle w:val="RefFormatHead"/>
        <w:rPr>
          <w:sz w:val="24"/>
          <w:szCs w:val="24"/>
        </w:rPr>
      </w:pPr>
    </w:p>
    <w:p w:rsidR="006475E9" w:rsidRDefault="006475E9" w:rsidP="00586A35">
      <w:pPr>
        <w:pStyle w:val="RefFormatHead"/>
        <w:rPr>
          <w:sz w:val="24"/>
          <w:szCs w:val="24"/>
        </w:rPr>
      </w:pPr>
    </w:p>
    <w:p w:rsidR="006475E9" w:rsidRDefault="006475E9" w:rsidP="00586A35">
      <w:pPr>
        <w:pStyle w:val="RefFormatHead"/>
        <w:rPr>
          <w:sz w:val="24"/>
          <w:szCs w:val="24"/>
        </w:rPr>
      </w:pPr>
    </w:p>
    <w:p w:rsidR="006475E9" w:rsidRDefault="006475E9" w:rsidP="00586A35">
      <w:pPr>
        <w:pStyle w:val="RefFormatHead"/>
        <w:rPr>
          <w:sz w:val="24"/>
          <w:szCs w:val="24"/>
        </w:rPr>
      </w:pPr>
    </w:p>
    <w:p w:rsidR="006475E9" w:rsidRDefault="006475E9" w:rsidP="00586A35">
      <w:pPr>
        <w:pStyle w:val="RefFormatHead"/>
        <w:rPr>
          <w:sz w:val="24"/>
          <w:szCs w:val="24"/>
        </w:rPr>
      </w:pPr>
    </w:p>
    <w:p w:rsidR="006475E9" w:rsidRDefault="006475E9" w:rsidP="00586A35">
      <w:pPr>
        <w:pStyle w:val="RefFormatHead"/>
        <w:rPr>
          <w:sz w:val="24"/>
          <w:szCs w:val="24"/>
        </w:rPr>
      </w:pPr>
    </w:p>
    <w:p w:rsidR="006475E9" w:rsidRDefault="006475E9" w:rsidP="006475E9">
      <w:pPr>
        <w:pStyle w:val="RefFormatHead"/>
        <w:rPr>
          <w:sz w:val="24"/>
          <w:szCs w:val="24"/>
        </w:rPr>
        <w:sectPr w:rsidR="006475E9"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6475E9" w:rsidRPr="00F40C1A" w:rsidRDefault="006475E9" w:rsidP="006475E9">
      <w:pPr>
        <w:pStyle w:val="RefFormatHead"/>
        <w:rPr>
          <w:sz w:val="24"/>
          <w:szCs w:val="24"/>
        </w:rPr>
        <w:sectPr w:rsidR="006475E9" w:rsidRPr="00F40C1A" w:rsidSect="006475E9">
          <w:endnotePr>
            <w:numFmt w:val="decimal"/>
          </w:endnotePr>
          <w:type w:val="continuous"/>
          <w:pgSz w:w="12240" w:h="15840" w:code="9"/>
          <w:pgMar w:top="1500" w:right="1080" w:bottom="1600" w:left="1080" w:header="1080" w:footer="1080" w:gutter="0"/>
          <w:pgNumType w:start="1"/>
          <w:cols w:space="480"/>
          <w:titlePg/>
          <w:docGrid w:linePitch="360"/>
        </w:sectPr>
      </w:pPr>
      <w:r w:rsidRPr="00F40C1A">
        <w:rPr>
          <w:sz w:val="24"/>
          <w:szCs w:val="24"/>
        </w:rPr>
        <w:lastRenderedPageBreak/>
        <w:t>APPENDIX</w:t>
      </w:r>
    </w:p>
    <w:p w:rsidR="006475E9" w:rsidRPr="006475E9" w:rsidRDefault="006475E9" w:rsidP="006475E9">
      <w:pPr>
        <w:pStyle w:val="RefFormatHead"/>
        <w:jc w:val="center"/>
        <w:rPr>
          <w:sz w:val="28"/>
          <w:szCs w:val="28"/>
        </w:rPr>
        <w:sectPr w:rsidR="006475E9" w:rsidRPr="006475E9" w:rsidSect="006475E9">
          <w:endnotePr>
            <w:numFmt w:val="decimal"/>
          </w:endnotePr>
          <w:type w:val="continuous"/>
          <w:pgSz w:w="12240" w:h="15840" w:code="9"/>
          <w:pgMar w:top="1500" w:right="1080" w:bottom="1600" w:left="1080" w:header="1080" w:footer="1080" w:gutter="0"/>
          <w:pgNumType w:start="1"/>
          <w:cols w:space="480"/>
          <w:titlePg/>
          <w:docGrid w:linePitch="360"/>
        </w:sectPr>
      </w:pPr>
      <w:r w:rsidRPr="006475E9">
        <w:rPr>
          <w:sz w:val="28"/>
          <w:szCs w:val="28"/>
        </w:rPr>
        <w:lastRenderedPageBreak/>
        <w:t>Survey Title: A Study to investigate the relationship between mobile social media App usage and concerns about personal data privacy</w:t>
      </w:r>
    </w:p>
    <w:p w:rsidR="00D16026" w:rsidRDefault="00D16026" w:rsidP="006475E9">
      <w:pPr>
        <w:pStyle w:val="RefFormatHead"/>
        <w:jc w:val="center"/>
        <w:rPr>
          <w:sz w:val="22"/>
        </w:rPr>
      </w:pPr>
    </w:p>
    <w:p w:rsidR="006475E9" w:rsidRDefault="006475E9" w:rsidP="006475E9">
      <w:pPr>
        <w:rPr>
          <w:sz w:val="22"/>
        </w:rPr>
      </w:pPr>
      <w:r w:rsidRPr="006475E9">
        <w:rPr>
          <w:b/>
          <w:sz w:val="28"/>
          <w:szCs w:val="28"/>
        </w:rPr>
        <w:t>Consent:</w:t>
      </w:r>
      <w:r>
        <w:rPr>
          <w:b/>
        </w:rPr>
        <w:t xml:space="preserve"> </w:t>
      </w:r>
      <w:r w:rsidR="00554676" w:rsidRPr="00554676">
        <w:rPr>
          <w:sz w:val="22"/>
        </w:rPr>
        <w:t xml:space="preserve">This study explores the relationship between mobile social media app usage and personal data privacy concerns. Participation is voluntary, anonymous, and confidential. The collected primary data will be securely stored for a period of 2 months following data collection. After this period, the data </w:t>
      </w:r>
      <w:proofErr w:type="gramStart"/>
      <w:r w:rsidR="00554676" w:rsidRPr="00554676">
        <w:rPr>
          <w:sz w:val="22"/>
        </w:rPr>
        <w:t xml:space="preserve">will be permanently deleted or </w:t>
      </w:r>
      <w:proofErr w:type="spellStart"/>
      <w:r w:rsidR="00554676" w:rsidRPr="00554676">
        <w:rPr>
          <w:sz w:val="22"/>
        </w:rPr>
        <w:t>anonymized</w:t>
      </w:r>
      <w:proofErr w:type="spellEnd"/>
      <w:r w:rsidR="00554676" w:rsidRPr="00554676">
        <w:rPr>
          <w:sz w:val="22"/>
        </w:rPr>
        <w:t xml:space="preserve"> to ensure participant confidentiality, in compliance with ethical research guidelines and data protection regulations</w:t>
      </w:r>
      <w:proofErr w:type="gramEnd"/>
      <w:r w:rsidR="00554676" w:rsidRPr="00554676">
        <w:rPr>
          <w:sz w:val="22"/>
        </w:rPr>
        <w:t>. You may withdraw anytime without consequences</w:t>
      </w:r>
      <w:r w:rsidR="00554676">
        <w:t>.</w:t>
      </w:r>
    </w:p>
    <w:p w:rsidR="00554676" w:rsidRDefault="00554676" w:rsidP="006475E9">
      <w:pPr>
        <w:rPr>
          <w:b/>
          <w:sz w:val="28"/>
          <w:szCs w:val="28"/>
        </w:rPr>
      </w:pPr>
    </w:p>
    <w:p w:rsidR="006475E9" w:rsidRPr="006475E9" w:rsidRDefault="006475E9" w:rsidP="006475E9">
      <w:pPr>
        <w:rPr>
          <w:b/>
          <w:sz w:val="28"/>
          <w:szCs w:val="28"/>
        </w:rPr>
      </w:pPr>
      <w:r w:rsidRPr="006475E9">
        <w:rPr>
          <w:b/>
          <w:sz w:val="28"/>
          <w:szCs w:val="28"/>
        </w:rPr>
        <w:t>Question</w:t>
      </w:r>
      <w:r>
        <w:rPr>
          <w:b/>
          <w:sz w:val="28"/>
          <w:szCs w:val="28"/>
        </w:rPr>
        <w:t>naires</w:t>
      </w:r>
      <w:r w:rsidRPr="006475E9">
        <w:rPr>
          <w:b/>
          <w:sz w:val="28"/>
          <w:szCs w:val="28"/>
        </w:rPr>
        <w:t>:</w:t>
      </w:r>
    </w:p>
    <w:p w:rsidR="00F40C1A" w:rsidRDefault="00F40C1A" w:rsidP="006475E9"/>
    <w:p w:rsidR="006475E9" w:rsidRPr="006B7D09" w:rsidRDefault="006475E9" w:rsidP="006475E9">
      <w:pPr>
        <w:rPr>
          <w:sz w:val="22"/>
        </w:rPr>
      </w:pPr>
      <w:r w:rsidRPr="006B7D09">
        <w:rPr>
          <w:sz w:val="22"/>
        </w:rPr>
        <w:t>1. What is your gender?</w:t>
      </w:r>
    </w:p>
    <w:p w:rsidR="006475E9" w:rsidRPr="006B7D09" w:rsidRDefault="006475E9" w:rsidP="006475E9">
      <w:pPr>
        <w:numPr>
          <w:ilvl w:val="0"/>
          <w:numId w:val="39"/>
        </w:numPr>
        <w:spacing w:line="360" w:lineRule="auto"/>
        <w:rPr>
          <w:sz w:val="22"/>
        </w:rPr>
      </w:pPr>
      <w:r w:rsidRPr="006B7D09">
        <w:rPr>
          <w:sz w:val="22"/>
        </w:rPr>
        <w:t xml:space="preserve">Male </w:t>
      </w:r>
    </w:p>
    <w:p w:rsidR="006475E9" w:rsidRPr="006B7D09" w:rsidRDefault="006475E9" w:rsidP="006475E9">
      <w:pPr>
        <w:numPr>
          <w:ilvl w:val="0"/>
          <w:numId w:val="39"/>
        </w:numPr>
        <w:spacing w:line="360" w:lineRule="auto"/>
        <w:rPr>
          <w:sz w:val="22"/>
        </w:rPr>
      </w:pPr>
      <w:r w:rsidRPr="006B7D09">
        <w:rPr>
          <w:sz w:val="22"/>
        </w:rPr>
        <w:t xml:space="preserve">Female </w:t>
      </w:r>
    </w:p>
    <w:p w:rsidR="006475E9" w:rsidRPr="006B7D09" w:rsidRDefault="00F40C1A" w:rsidP="006475E9">
      <w:pPr>
        <w:numPr>
          <w:ilvl w:val="0"/>
          <w:numId w:val="39"/>
        </w:numPr>
        <w:spacing w:line="360" w:lineRule="auto"/>
        <w:rPr>
          <w:sz w:val="22"/>
        </w:rPr>
      </w:pPr>
      <w:r w:rsidRPr="006B7D09">
        <w:rPr>
          <w:sz w:val="22"/>
        </w:rPr>
        <w:t>Prefer not to say</w:t>
      </w:r>
    </w:p>
    <w:p w:rsidR="006475E9" w:rsidRPr="006B7D09" w:rsidRDefault="006475E9" w:rsidP="006475E9">
      <w:pPr>
        <w:rPr>
          <w:sz w:val="22"/>
        </w:rPr>
      </w:pPr>
      <w:r w:rsidRPr="006B7D09">
        <w:rPr>
          <w:sz w:val="22"/>
        </w:rPr>
        <w:t xml:space="preserve">2. What is your age? </w:t>
      </w:r>
    </w:p>
    <w:p w:rsidR="006475E9" w:rsidRPr="006B7D09" w:rsidRDefault="006475E9" w:rsidP="006475E9">
      <w:pPr>
        <w:numPr>
          <w:ilvl w:val="0"/>
          <w:numId w:val="38"/>
        </w:numPr>
        <w:spacing w:line="360" w:lineRule="auto"/>
        <w:rPr>
          <w:sz w:val="22"/>
        </w:rPr>
      </w:pPr>
      <w:r w:rsidRPr="006B7D09">
        <w:rPr>
          <w:sz w:val="22"/>
        </w:rPr>
        <w:t>18 to 25</w:t>
      </w:r>
    </w:p>
    <w:p w:rsidR="006475E9" w:rsidRPr="006B7D09" w:rsidRDefault="006475E9" w:rsidP="006475E9">
      <w:pPr>
        <w:numPr>
          <w:ilvl w:val="0"/>
          <w:numId w:val="38"/>
        </w:numPr>
        <w:spacing w:line="360" w:lineRule="auto"/>
        <w:rPr>
          <w:sz w:val="22"/>
        </w:rPr>
      </w:pPr>
      <w:r w:rsidRPr="006B7D09">
        <w:rPr>
          <w:sz w:val="22"/>
        </w:rPr>
        <w:t>26 to 30</w:t>
      </w:r>
    </w:p>
    <w:p w:rsidR="006475E9" w:rsidRPr="006B7D09" w:rsidRDefault="006475E9" w:rsidP="006475E9">
      <w:pPr>
        <w:numPr>
          <w:ilvl w:val="0"/>
          <w:numId w:val="38"/>
        </w:numPr>
        <w:spacing w:line="360" w:lineRule="auto"/>
        <w:rPr>
          <w:sz w:val="22"/>
        </w:rPr>
      </w:pPr>
      <w:r w:rsidRPr="006B7D09">
        <w:rPr>
          <w:sz w:val="22"/>
        </w:rPr>
        <w:t>31 to 35</w:t>
      </w:r>
    </w:p>
    <w:p w:rsidR="006475E9" w:rsidRPr="006B7D09" w:rsidRDefault="006475E9" w:rsidP="006475E9">
      <w:pPr>
        <w:numPr>
          <w:ilvl w:val="0"/>
          <w:numId w:val="38"/>
        </w:numPr>
        <w:spacing w:line="360" w:lineRule="auto"/>
        <w:rPr>
          <w:sz w:val="22"/>
        </w:rPr>
      </w:pPr>
      <w:r w:rsidRPr="006B7D09">
        <w:rPr>
          <w:sz w:val="22"/>
        </w:rPr>
        <w:t>36 to 40</w:t>
      </w:r>
    </w:p>
    <w:p w:rsidR="006475E9" w:rsidRPr="006B7D09" w:rsidRDefault="006475E9" w:rsidP="006475E9">
      <w:pPr>
        <w:numPr>
          <w:ilvl w:val="0"/>
          <w:numId w:val="38"/>
        </w:numPr>
        <w:spacing w:line="360" w:lineRule="auto"/>
        <w:rPr>
          <w:sz w:val="22"/>
        </w:rPr>
      </w:pPr>
      <w:r w:rsidRPr="006B7D09">
        <w:rPr>
          <w:sz w:val="22"/>
        </w:rPr>
        <w:t>41 or above</w:t>
      </w:r>
    </w:p>
    <w:p w:rsidR="006475E9" w:rsidRPr="006B7D09" w:rsidRDefault="006475E9" w:rsidP="006475E9">
      <w:pPr>
        <w:rPr>
          <w:sz w:val="22"/>
        </w:rPr>
      </w:pPr>
      <w:r w:rsidRPr="006B7D09">
        <w:rPr>
          <w:sz w:val="22"/>
        </w:rPr>
        <w:t xml:space="preserve">3. Which social media app do you use mostly? </w:t>
      </w:r>
    </w:p>
    <w:p w:rsidR="006475E9" w:rsidRPr="006B7D09" w:rsidRDefault="006475E9" w:rsidP="006475E9">
      <w:pPr>
        <w:numPr>
          <w:ilvl w:val="0"/>
          <w:numId w:val="35"/>
        </w:numPr>
        <w:spacing w:line="360" w:lineRule="auto"/>
        <w:rPr>
          <w:sz w:val="22"/>
        </w:rPr>
      </w:pPr>
      <w:proofErr w:type="spellStart"/>
      <w:r w:rsidRPr="006B7D09">
        <w:rPr>
          <w:sz w:val="22"/>
        </w:rPr>
        <w:t>Instagram</w:t>
      </w:r>
      <w:proofErr w:type="spellEnd"/>
      <w:r w:rsidRPr="006B7D09">
        <w:rPr>
          <w:sz w:val="22"/>
        </w:rPr>
        <w:t xml:space="preserve"> </w:t>
      </w:r>
    </w:p>
    <w:p w:rsidR="006475E9" w:rsidRPr="006B7D09" w:rsidRDefault="006475E9" w:rsidP="006475E9">
      <w:pPr>
        <w:numPr>
          <w:ilvl w:val="0"/>
          <w:numId w:val="35"/>
        </w:numPr>
        <w:spacing w:line="360" w:lineRule="auto"/>
        <w:rPr>
          <w:sz w:val="22"/>
        </w:rPr>
      </w:pPr>
      <w:proofErr w:type="spellStart"/>
      <w:r w:rsidRPr="006B7D09">
        <w:rPr>
          <w:sz w:val="22"/>
        </w:rPr>
        <w:t>Facebook</w:t>
      </w:r>
      <w:proofErr w:type="spellEnd"/>
      <w:r w:rsidRPr="006B7D09">
        <w:rPr>
          <w:sz w:val="22"/>
        </w:rPr>
        <w:t xml:space="preserve"> </w:t>
      </w:r>
    </w:p>
    <w:p w:rsidR="006475E9" w:rsidRPr="006B7D09" w:rsidRDefault="006475E9" w:rsidP="006475E9">
      <w:pPr>
        <w:numPr>
          <w:ilvl w:val="0"/>
          <w:numId w:val="35"/>
        </w:numPr>
        <w:spacing w:line="360" w:lineRule="auto"/>
        <w:rPr>
          <w:sz w:val="22"/>
        </w:rPr>
      </w:pPr>
      <w:r w:rsidRPr="006B7D09">
        <w:rPr>
          <w:sz w:val="22"/>
        </w:rPr>
        <w:t xml:space="preserve">LinkedIn </w:t>
      </w:r>
    </w:p>
    <w:p w:rsidR="006475E9" w:rsidRPr="006B7D09" w:rsidRDefault="00F40C1A" w:rsidP="006475E9">
      <w:pPr>
        <w:numPr>
          <w:ilvl w:val="0"/>
          <w:numId w:val="35"/>
        </w:numPr>
        <w:spacing w:line="360" w:lineRule="auto"/>
        <w:rPr>
          <w:sz w:val="22"/>
        </w:rPr>
      </w:pPr>
      <w:proofErr w:type="spellStart"/>
      <w:r w:rsidRPr="006B7D09">
        <w:rPr>
          <w:sz w:val="22"/>
        </w:rPr>
        <w:t>WhatsApp</w:t>
      </w:r>
      <w:proofErr w:type="spellEnd"/>
    </w:p>
    <w:p w:rsidR="006475E9" w:rsidRPr="006B7D09" w:rsidRDefault="006475E9" w:rsidP="006475E9">
      <w:pPr>
        <w:numPr>
          <w:ilvl w:val="0"/>
          <w:numId w:val="35"/>
        </w:numPr>
        <w:spacing w:line="360" w:lineRule="auto"/>
        <w:rPr>
          <w:sz w:val="22"/>
        </w:rPr>
      </w:pPr>
      <w:proofErr w:type="spellStart"/>
      <w:r w:rsidRPr="006B7D09">
        <w:rPr>
          <w:sz w:val="22"/>
        </w:rPr>
        <w:t>Snapchat</w:t>
      </w:r>
      <w:proofErr w:type="spellEnd"/>
      <w:r w:rsidRPr="006B7D09">
        <w:rPr>
          <w:sz w:val="22"/>
        </w:rPr>
        <w:t xml:space="preserve"> </w:t>
      </w:r>
    </w:p>
    <w:p w:rsidR="006475E9" w:rsidRPr="006B7D09" w:rsidRDefault="006475E9" w:rsidP="006475E9">
      <w:pPr>
        <w:numPr>
          <w:ilvl w:val="0"/>
          <w:numId w:val="35"/>
        </w:numPr>
        <w:spacing w:line="360" w:lineRule="auto"/>
        <w:rPr>
          <w:sz w:val="22"/>
        </w:rPr>
      </w:pPr>
      <w:r w:rsidRPr="006B7D09">
        <w:rPr>
          <w:sz w:val="22"/>
        </w:rPr>
        <w:t xml:space="preserve">Others </w:t>
      </w:r>
    </w:p>
    <w:p w:rsidR="006475E9" w:rsidRPr="006B7D09" w:rsidRDefault="006475E9" w:rsidP="006475E9">
      <w:pPr>
        <w:rPr>
          <w:sz w:val="22"/>
        </w:rPr>
      </w:pPr>
      <w:r w:rsidRPr="006B7D09">
        <w:rPr>
          <w:sz w:val="22"/>
        </w:rPr>
        <w:t xml:space="preserve">4. Do you know social media applications collect personal data from your activities on social media? </w:t>
      </w:r>
    </w:p>
    <w:p w:rsidR="006475E9" w:rsidRPr="006B7D09" w:rsidRDefault="006475E9" w:rsidP="006475E9">
      <w:pPr>
        <w:numPr>
          <w:ilvl w:val="0"/>
          <w:numId w:val="34"/>
        </w:numPr>
        <w:spacing w:line="360" w:lineRule="auto"/>
        <w:rPr>
          <w:sz w:val="22"/>
        </w:rPr>
      </w:pPr>
      <w:r w:rsidRPr="006B7D09">
        <w:rPr>
          <w:sz w:val="22"/>
        </w:rPr>
        <w:t xml:space="preserve">Yes </w:t>
      </w:r>
    </w:p>
    <w:p w:rsidR="006475E9" w:rsidRPr="006B7D09" w:rsidRDefault="006475E9" w:rsidP="006475E9">
      <w:pPr>
        <w:numPr>
          <w:ilvl w:val="0"/>
          <w:numId w:val="34"/>
        </w:numPr>
        <w:spacing w:line="360" w:lineRule="auto"/>
        <w:rPr>
          <w:sz w:val="22"/>
        </w:rPr>
      </w:pPr>
      <w:r w:rsidRPr="006B7D09">
        <w:rPr>
          <w:sz w:val="22"/>
        </w:rPr>
        <w:t>No</w:t>
      </w:r>
    </w:p>
    <w:p w:rsidR="006B7D09" w:rsidRDefault="006B7D09" w:rsidP="006475E9">
      <w:pPr>
        <w:rPr>
          <w:sz w:val="22"/>
        </w:rPr>
      </w:pPr>
    </w:p>
    <w:p w:rsidR="006B7D09" w:rsidRDefault="006B7D09" w:rsidP="006475E9">
      <w:pPr>
        <w:rPr>
          <w:sz w:val="22"/>
        </w:rPr>
      </w:pPr>
    </w:p>
    <w:p w:rsidR="006B7D09" w:rsidRDefault="006B7D09" w:rsidP="006475E9">
      <w:pPr>
        <w:rPr>
          <w:sz w:val="22"/>
        </w:rPr>
      </w:pPr>
    </w:p>
    <w:p w:rsidR="006475E9" w:rsidRPr="006B7D09" w:rsidRDefault="006475E9" w:rsidP="006475E9">
      <w:pPr>
        <w:rPr>
          <w:sz w:val="22"/>
        </w:rPr>
      </w:pPr>
      <w:r w:rsidRPr="006B7D09">
        <w:rPr>
          <w:sz w:val="22"/>
        </w:rPr>
        <w:lastRenderedPageBreak/>
        <w:t xml:space="preserve">5. Do you allow social media apps to access your personal information such as contact, camera, location and microphone? </w:t>
      </w:r>
    </w:p>
    <w:p w:rsidR="006475E9" w:rsidRPr="006B7D09" w:rsidRDefault="006475E9" w:rsidP="006475E9">
      <w:pPr>
        <w:numPr>
          <w:ilvl w:val="0"/>
          <w:numId w:val="34"/>
        </w:numPr>
        <w:spacing w:line="360" w:lineRule="auto"/>
        <w:rPr>
          <w:sz w:val="22"/>
        </w:rPr>
      </w:pPr>
      <w:r w:rsidRPr="006B7D09">
        <w:rPr>
          <w:sz w:val="22"/>
        </w:rPr>
        <w:t xml:space="preserve">Yes </w:t>
      </w:r>
    </w:p>
    <w:p w:rsidR="006475E9" w:rsidRPr="006B7D09" w:rsidRDefault="006475E9" w:rsidP="006475E9">
      <w:pPr>
        <w:numPr>
          <w:ilvl w:val="0"/>
          <w:numId w:val="34"/>
        </w:numPr>
        <w:spacing w:line="360" w:lineRule="auto"/>
        <w:rPr>
          <w:sz w:val="22"/>
        </w:rPr>
      </w:pPr>
      <w:r w:rsidRPr="006B7D09">
        <w:rPr>
          <w:sz w:val="22"/>
        </w:rPr>
        <w:t>No</w:t>
      </w:r>
    </w:p>
    <w:p w:rsidR="006475E9" w:rsidRPr="006B7D09" w:rsidRDefault="006475E9" w:rsidP="006475E9">
      <w:pPr>
        <w:numPr>
          <w:ilvl w:val="0"/>
          <w:numId w:val="34"/>
        </w:numPr>
        <w:spacing w:line="360" w:lineRule="auto"/>
        <w:rPr>
          <w:sz w:val="22"/>
        </w:rPr>
      </w:pPr>
      <w:r w:rsidRPr="006B7D09">
        <w:rPr>
          <w:sz w:val="22"/>
        </w:rPr>
        <w:t xml:space="preserve">Allow only while using the app </w:t>
      </w:r>
    </w:p>
    <w:p w:rsidR="006475E9" w:rsidRPr="006B7D09" w:rsidRDefault="006475E9" w:rsidP="006475E9">
      <w:pPr>
        <w:rPr>
          <w:sz w:val="22"/>
        </w:rPr>
      </w:pPr>
      <w:r w:rsidRPr="006B7D09">
        <w:rPr>
          <w:sz w:val="22"/>
        </w:rPr>
        <w:t xml:space="preserve">6. To what extent do you agree with the statement: 'Concerns about data theft by social media platforms negatively affect my mental health'? </w:t>
      </w:r>
    </w:p>
    <w:p w:rsidR="006475E9" w:rsidRPr="006B7D09" w:rsidRDefault="006475E9" w:rsidP="006475E9">
      <w:pPr>
        <w:numPr>
          <w:ilvl w:val="0"/>
          <w:numId w:val="37"/>
        </w:numPr>
        <w:spacing w:line="360" w:lineRule="auto"/>
        <w:rPr>
          <w:sz w:val="22"/>
        </w:rPr>
      </w:pPr>
      <w:r w:rsidRPr="006B7D09">
        <w:rPr>
          <w:sz w:val="22"/>
        </w:rPr>
        <w:t xml:space="preserve">Strongly disagree  </w:t>
      </w:r>
    </w:p>
    <w:p w:rsidR="006475E9" w:rsidRPr="006B7D09" w:rsidRDefault="006475E9" w:rsidP="006475E9">
      <w:pPr>
        <w:numPr>
          <w:ilvl w:val="0"/>
          <w:numId w:val="37"/>
        </w:numPr>
        <w:spacing w:line="360" w:lineRule="auto"/>
        <w:rPr>
          <w:sz w:val="22"/>
        </w:rPr>
      </w:pPr>
      <w:r w:rsidRPr="006B7D09">
        <w:rPr>
          <w:sz w:val="22"/>
        </w:rPr>
        <w:t xml:space="preserve">Partially disagree </w:t>
      </w:r>
    </w:p>
    <w:p w:rsidR="006475E9" w:rsidRPr="006B7D09" w:rsidRDefault="006475E9" w:rsidP="006475E9">
      <w:pPr>
        <w:numPr>
          <w:ilvl w:val="0"/>
          <w:numId w:val="37"/>
        </w:numPr>
        <w:spacing w:line="360" w:lineRule="auto"/>
        <w:rPr>
          <w:sz w:val="22"/>
        </w:rPr>
      </w:pPr>
      <w:r w:rsidRPr="006B7D09">
        <w:rPr>
          <w:sz w:val="22"/>
        </w:rPr>
        <w:t xml:space="preserve">Neutral </w:t>
      </w:r>
    </w:p>
    <w:p w:rsidR="006475E9" w:rsidRPr="006B7D09" w:rsidRDefault="006475E9" w:rsidP="006475E9">
      <w:pPr>
        <w:numPr>
          <w:ilvl w:val="0"/>
          <w:numId w:val="37"/>
        </w:numPr>
        <w:spacing w:line="360" w:lineRule="auto"/>
        <w:rPr>
          <w:sz w:val="22"/>
        </w:rPr>
      </w:pPr>
      <w:r w:rsidRPr="006B7D09">
        <w:rPr>
          <w:sz w:val="22"/>
        </w:rPr>
        <w:t xml:space="preserve">Partially agree </w:t>
      </w:r>
    </w:p>
    <w:p w:rsidR="006475E9" w:rsidRPr="006B7D09" w:rsidRDefault="006475E9" w:rsidP="006475E9">
      <w:pPr>
        <w:numPr>
          <w:ilvl w:val="0"/>
          <w:numId w:val="37"/>
        </w:numPr>
        <w:spacing w:line="360" w:lineRule="auto"/>
        <w:rPr>
          <w:sz w:val="22"/>
        </w:rPr>
      </w:pPr>
      <w:r w:rsidRPr="006B7D09">
        <w:rPr>
          <w:sz w:val="22"/>
        </w:rPr>
        <w:t xml:space="preserve">Strongly agree </w:t>
      </w:r>
    </w:p>
    <w:p w:rsidR="006475E9" w:rsidRPr="006B7D09" w:rsidRDefault="006475E9" w:rsidP="006475E9">
      <w:pPr>
        <w:rPr>
          <w:sz w:val="22"/>
        </w:rPr>
      </w:pPr>
      <w:r w:rsidRPr="006B7D09">
        <w:rPr>
          <w:sz w:val="22"/>
        </w:rPr>
        <w:t xml:space="preserve">7. Do you think social media applications use your data to </w:t>
      </w:r>
      <w:proofErr w:type="spellStart"/>
      <w:r w:rsidRPr="006B7D09">
        <w:rPr>
          <w:sz w:val="22"/>
        </w:rPr>
        <w:t>analyse</w:t>
      </w:r>
      <w:proofErr w:type="spellEnd"/>
      <w:r w:rsidRPr="006B7D09">
        <w:rPr>
          <w:sz w:val="22"/>
        </w:rPr>
        <w:t xml:space="preserve"> your personal data such as purchasing </w:t>
      </w:r>
      <w:proofErr w:type="gramStart"/>
      <w:r w:rsidRPr="006B7D09">
        <w:rPr>
          <w:sz w:val="22"/>
        </w:rPr>
        <w:t>preferences ?</w:t>
      </w:r>
      <w:proofErr w:type="gramEnd"/>
      <w:r w:rsidRPr="006B7D09">
        <w:rPr>
          <w:sz w:val="22"/>
        </w:rPr>
        <w:t xml:space="preserve"> </w:t>
      </w:r>
    </w:p>
    <w:p w:rsidR="006475E9" w:rsidRPr="006B7D09" w:rsidRDefault="006475E9" w:rsidP="006475E9">
      <w:pPr>
        <w:numPr>
          <w:ilvl w:val="0"/>
          <w:numId w:val="40"/>
        </w:numPr>
        <w:spacing w:line="360" w:lineRule="auto"/>
        <w:rPr>
          <w:sz w:val="22"/>
        </w:rPr>
      </w:pPr>
      <w:r w:rsidRPr="006B7D09">
        <w:rPr>
          <w:sz w:val="22"/>
        </w:rPr>
        <w:t xml:space="preserve">Yes </w:t>
      </w:r>
    </w:p>
    <w:p w:rsidR="006475E9" w:rsidRPr="006B7D09" w:rsidRDefault="006475E9" w:rsidP="006475E9">
      <w:pPr>
        <w:numPr>
          <w:ilvl w:val="0"/>
          <w:numId w:val="40"/>
        </w:numPr>
        <w:spacing w:line="360" w:lineRule="auto"/>
        <w:rPr>
          <w:sz w:val="22"/>
        </w:rPr>
      </w:pPr>
      <w:r w:rsidRPr="006B7D09">
        <w:rPr>
          <w:sz w:val="22"/>
        </w:rPr>
        <w:t xml:space="preserve">No </w:t>
      </w:r>
    </w:p>
    <w:p w:rsidR="006475E9" w:rsidRPr="006B7D09" w:rsidRDefault="006475E9" w:rsidP="006475E9">
      <w:pPr>
        <w:numPr>
          <w:ilvl w:val="0"/>
          <w:numId w:val="40"/>
        </w:numPr>
        <w:spacing w:line="360" w:lineRule="auto"/>
        <w:rPr>
          <w:sz w:val="22"/>
        </w:rPr>
      </w:pPr>
      <w:r w:rsidRPr="006B7D09">
        <w:rPr>
          <w:sz w:val="22"/>
        </w:rPr>
        <w:t>I don't think so</w:t>
      </w:r>
    </w:p>
    <w:p w:rsidR="006475E9" w:rsidRPr="006B7D09" w:rsidRDefault="006475E9" w:rsidP="006475E9">
      <w:pPr>
        <w:rPr>
          <w:sz w:val="22"/>
        </w:rPr>
      </w:pPr>
      <w:r w:rsidRPr="006B7D09">
        <w:rPr>
          <w:sz w:val="22"/>
        </w:rPr>
        <w:t xml:space="preserve">8. Do you agree that social media applications should take proper consent before collecting your personal information? </w:t>
      </w:r>
    </w:p>
    <w:p w:rsidR="006475E9" w:rsidRPr="006B7D09" w:rsidRDefault="006475E9" w:rsidP="006475E9">
      <w:pPr>
        <w:numPr>
          <w:ilvl w:val="0"/>
          <w:numId w:val="37"/>
        </w:numPr>
        <w:spacing w:line="360" w:lineRule="auto"/>
        <w:rPr>
          <w:sz w:val="22"/>
        </w:rPr>
      </w:pPr>
      <w:r w:rsidRPr="006B7D09">
        <w:rPr>
          <w:sz w:val="22"/>
        </w:rPr>
        <w:t xml:space="preserve">Strongly disagree  </w:t>
      </w:r>
    </w:p>
    <w:p w:rsidR="006475E9" w:rsidRPr="006B7D09" w:rsidRDefault="006475E9" w:rsidP="006475E9">
      <w:pPr>
        <w:numPr>
          <w:ilvl w:val="0"/>
          <w:numId w:val="37"/>
        </w:numPr>
        <w:spacing w:line="360" w:lineRule="auto"/>
        <w:rPr>
          <w:sz w:val="22"/>
        </w:rPr>
      </w:pPr>
      <w:r w:rsidRPr="006B7D09">
        <w:rPr>
          <w:sz w:val="22"/>
        </w:rPr>
        <w:t xml:space="preserve">Partially disagree </w:t>
      </w:r>
    </w:p>
    <w:p w:rsidR="006475E9" w:rsidRPr="006B7D09" w:rsidRDefault="006475E9" w:rsidP="006475E9">
      <w:pPr>
        <w:numPr>
          <w:ilvl w:val="0"/>
          <w:numId w:val="37"/>
        </w:numPr>
        <w:spacing w:line="360" w:lineRule="auto"/>
        <w:rPr>
          <w:sz w:val="22"/>
        </w:rPr>
      </w:pPr>
      <w:r w:rsidRPr="006B7D09">
        <w:rPr>
          <w:sz w:val="22"/>
        </w:rPr>
        <w:t xml:space="preserve">Neutral </w:t>
      </w:r>
    </w:p>
    <w:p w:rsidR="006475E9" w:rsidRPr="006B7D09" w:rsidRDefault="006475E9" w:rsidP="006475E9">
      <w:pPr>
        <w:numPr>
          <w:ilvl w:val="0"/>
          <w:numId w:val="37"/>
        </w:numPr>
        <w:spacing w:line="360" w:lineRule="auto"/>
        <w:rPr>
          <w:sz w:val="22"/>
        </w:rPr>
      </w:pPr>
      <w:r w:rsidRPr="006B7D09">
        <w:rPr>
          <w:sz w:val="22"/>
        </w:rPr>
        <w:t xml:space="preserve">Partially agree </w:t>
      </w:r>
    </w:p>
    <w:p w:rsidR="006475E9" w:rsidRPr="006B7D09" w:rsidRDefault="006475E9" w:rsidP="006475E9">
      <w:pPr>
        <w:numPr>
          <w:ilvl w:val="0"/>
          <w:numId w:val="37"/>
        </w:numPr>
        <w:spacing w:line="360" w:lineRule="auto"/>
        <w:rPr>
          <w:sz w:val="22"/>
        </w:rPr>
      </w:pPr>
      <w:r w:rsidRPr="006B7D09">
        <w:rPr>
          <w:sz w:val="22"/>
        </w:rPr>
        <w:t xml:space="preserve">Strongly agree </w:t>
      </w:r>
    </w:p>
    <w:p w:rsidR="006475E9" w:rsidRPr="006B7D09" w:rsidRDefault="006475E9" w:rsidP="006475E9">
      <w:pPr>
        <w:rPr>
          <w:sz w:val="22"/>
        </w:rPr>
      </w:pPr>
      <w:r w:rsidRPr="006B7D09">
        <w:rPr>
          <w:sz w:val="22"/>
        </w:rPr>
        <w:t xml:space="preserve">9. Have you changed your privacy settings for social media applications to protect yourself from data theft? </w:t>
      </w:r>
    </w:p>
    <w:p w:rsidR="006475E9" w:rsidRPr="006B7D09" w:rsidRDefault="006475E9" w:rsidP="006475E9">
      <w:pPr>
        <w:numPr>
          <w:ilvl w:val="0"/>
          <w:numId w:val="36"/>
        </w:numPr>
        <w:spacing w:line="360" w:lineRule="auto"/>
        <w:rPr>
          <w:sz w:val="22"/>
        </w:rPr>
      </w:pPr>
      <w:r w:rsidRPr="006B7D09">
        <w:rPr>
          <w:sz w:val="22"/>
        </w:rPr>
        <w:t xml:space="preserve">Yes </w:t>
      </w:r>
    </w:p>
    <w:p w:rsidR="006475E9" w:rsidRPr="006B7D09" w:rsidRDefault="006475E9" w:rsidP="006475E9">
      <w:pPr>
        <w:numPr>
          <w:ilvl w:val="0"/>
          <w:numId w:val="36"/>
        </w:numPr>
        <w:spacing w:line="360" w:lineRule="auto"/>
        <w:rPr>
          <w:sz w:val="22"/>
        </w:rPr>
      </w:pPr>
      <w:r w:rsidRPr="006B7D09">
        <w:rPr>
          <w:sz w:val="22"/>
        </w:rPr>
        <w:t>No</w:t>
      </w:r>
    </w:p>
    <w:p w:rsidR="006475E9" w:rsidRPr="006B7D09" w:rsidRDefault="006475E9" w:rsidP="006475E9">
      <w:pPr>
        <w:rPr>
          <w:sz w:val="22"/>
        </w:rPr>
      </w:pPr>
      <w:r w:rsidRPr="006B7D09">
        <w:rPr>
          <w:sz w:val="22"/>
        </w:rPr>
        <w:t xml:space="preserve">10. Do you believe social media platforms use your data to show you preferred advertisements? </w:t>
      </w:r>
    </w:p>
    <w:p w:rsidR="006475E9" w:rsidRPr="006B7D09" w:rsidRDefault="006475E9" w:rsidP="006475E9">
      <w:pPr>
        <w:numPr>
          <w:ilvl w:val="0"/>
          <w:numId w:val="37"/>
        </w:numPr>
        <w:spacing w:line="360" w:lineRule="auto"/>
        <w:rPr>
          <w:sz w:val="22"/>
        </w:rPr>
      </w:pPr>
      <w:r w:rsidRPr="006B7D09">
        <w:rPr>
          <w:sz w:val="22"/>
        </w:rPr>
        <w:t xml:space="preserve">Strongly disagree  </w:t>
      </w:r>
    </w:p>
    <w:p w:rsidR="006475E9" w:rsidRPr="006B7D09" w:rsidRDefault="006475E9" w:rsidP="006475E9">
      <w:pPr>
        <w:numPr>
          <w:ilvl w:val="0"/>
          <w:numId w:val="37"/>
        </w:numPr>
        <w:spacing w:line="360" w:lineRule="auto"/>
        <w:rPr>
          <w:sz w:val="22"/>
        </w:rPr>
      </w:pPr>
      <w:r w:rsidRPr="006B7D09">
        <w:rPr>
          <w:sz w:val="22"/>
        </w:rPr>
        <w:t xml:space="preserve">Partially disagree </w:t>
      </w:r>
    </w:p>
    <w:p w:rsidR="006475E9" w:rsidRPr="006B7D09" w:rsidRDefault="006475E9" w:rsidP="006475E9">
      <w:pPr>
        <w:numPr>
          <w:ilvl w:val="0"/>
          <w:numId w:val="37"/>
        </w:numPr>
        <w:spacing w:line="360" w:lineRule="auto"/>
        <w:rPr>
          <w:sz w:val="22"/>
        </w:rPr>
      </w:pPr>
      <w:r w:rsidRPr="006B7D09">
        <w:rPr>
          <w:sz w:val="22"/>
        </w:rPr>
        <w:t xml:space="preserve">Neutral </w:t>
      </w:r>
    </w:p>
    <w:p w:rsidR="006475E9" w:rsidRPr="006B7D09" w:rsidRDefault="006475E9" w:rsidP="006475E9">
      <w:pPr>
        <w:numPr>
          <w:ilvl w:val="0"/>
          <w:numId w:val="37"/>
        </w:numPr>
        <w:spacing w:line="360" w:lineRule="auto"/>
        <w:rPr>
          <w:sz w:val="22"/>
        </w:rPr>
      </w:pPr>
      <w:r w:rsidRPr="006B7D09">
        <w:rPr>
          <w:sz w:val="22"/>
        </w:rPr>
        <w:t xml:space="preserve">Partially agree </w:t>
      </w:r>
    </w:p>
    <w:p w:rsidR="006475E9" w:rsidRPr="006B7D09" w:rsidRDefault="006475E9" w:rsidP="006475E9">
      <w:pPr>
        <w:numPr>
          <w:ilvl w:val="0"/>
          <w:numId w:val="37"/>
        </w:numPr>
        <w:spacing w:line="360" w:lineRule="auto"/>
        <w:rPr>
          <w:sz w:val="22"/>
        </w:rPr>
      </w:pPr>
      <w:r w:rsidRPr="006B7D09">
        <w:rPr>
          <w:sz w:val="22"/>
        </w:rPr>
        <w:t xml:space="preserve">Strongly agree </w:t>
      </w:r>
    </w:p>
    <w:p w:rsidR="006475E9" w:rsidRPr="006B7D09" w:rsidRDefault="006475E9" w:rsidP="006475E9">
      <w:pPr>
        <w:rPr>
          <w:sz w:val="22"/>
        </w:rPr>
      </w:pPr>
      <w:r w:rsidRPr="006B7D09">
        <w:rPr>
          <w:sz w:val="22"/>
        </w:rPr>
        <w:t xml:space="preserve">11. Governments need to introduce strong regulations for data protection on social media to protect users, do you agree with this statement? </w:t>
      </w:r>
    </w:p>
    <w:p w:rsidR="006475E9" w:rsidRPr="006B7D09" w:rsidRDefault="006475E9" w:rsidP="006475E9">
      <w:pPr>
        <w:numPr>
          <w:ilvl w:val="0"/>
          <w:numId w:val="37"/>
        </w:numPr>
        <w:spacing w:line="360" w:lineRule="auto"/>
        <w:rPr>
          <w:sz w:val="22"/>
        </w:rPr>
      </w:pPr>
      <w:r w:rsidRPr="006B7D09">
        <w:rPr>
          <w:sz w:val="22"/>
        </w:rPr>
        <w:t xml:space="preserve">Strongly disagree  </w:t>
      </w:r>
    </w:p>
    <w:p w:rsidR="006475E9" w:rsidRPr="006B7D09" w:rsidRDefault="006475E9" w:rsidP="006475E9">
      <w:pPr>
        <w:numPr>
          <w:ilvl w:val="0"/>
          <w:numId w:val="37"/>
        </w:numPr>
        <w:spacing w:line="360" w:lineRule="auto"/>
        <w:rPr>
          <w:sz w:val="22"/>
        </w:rPr>
      </w:pPr>
      <w:r w:rsidRPr="006B7D09">
        <w:rPr>
          <w:sz w:val="22"/>
        </w:rPr>
        <w:t xml:space="preserve">Partially disagree </w:t>
      </w:r>
    </w:p>
    <w:p w:rsidR="006475E9" w:rsidRPr="006B7D09" w:rsidRDefault="006475E9" w:rsidP="006475E9">
      <w:pPr>
        <w:numPr>
          <w:ilvl w:val="0"/>
          <w:numId w:val="37"/>
        </w:numPr>
        <w:spacing w:line="360" w:lineRule="auto"/>
        <w:rPr>
          <w:sz w:val="22"/>
        </w:rPr>
      </w:pPr>
      <w:r w:rsidRPr="006B7D09">
        <w:rPr>
          <w:sz w:val="22"/>
        </w:rPr>
        <w:lastRenderedPageBreak/>
        <w:t xml:space="preserve">Neutral </w:t>
      </w:r>
    </w:p>
    <w:p w:rsidR="006475E9" w:rsidRPr="006B7D09" w:rsidRDefault="006475E9" w:rsidP="006475E9">
      <w:pPr>
        <w:numPr>
          <w:ilvl w:val="0"/>
          <w:numId w:val="37"/>
        </w:numPr>
        <w:spacing w:line="360" w:lineRule="auto"/>
        <w:rPr>
          <w:sz w:val="22"/>
        </w:rPr>
      </w:pPr>
      <w:r w:rsidRPr="006B7D09">
        <w:rPr>
          <w:sz w:val="22"/>
        </w:rPr>
        <w:t xml:space="preserve">Partially agree </w:t>
      </w:r>
    </w:p>
    <w:p w:rsidR="006475E9" w:rsidRPr="006B7D09" w:rsidRDefault="006475E9" w:rsidP="006475E9">
      <w:pPr>
        <w:numPr>
          <w:ilvl w:val="0"/>
          <w:numId w:val="37"/>
        </w:numPr>
        <w:spacing w:line="360" w:lineRule="auto"/>
        <w:rPr>
          <w:sz w:val="22"/>
        </w:rPr>
      </w:pPr>
      <w:r w:rsidRPr="006B7D09">
        <w:rPr>
          <w:sz w:val="22"/>
        </w:rPr>
        <w:t xml:space="preserve">Strongly agree </w:t>
      </w:r>
    </w:p>
    <w:p w:rsidR="006475E9" w:rsidRPr="006B7D09" w:rsidRDefault="006475E9" w:rsidP="006475E9">
      <w:pPr>
        <w:rPr>
          <w:sz w:val="22"/>
        </w:rPr>
      </w:pPr>
      <w:r w:rsidRPr="006B7D09">
        <w:rPr>
          <w:sz w:val="22"/>
        </w:rPr>
        <w:t xml:space="preserve">12. Do you think your </w:t>
      </w:r>
      <w:proofErr w:type="spellStart"/>
      <w:r w:rsidRPr="006B7D09">
        <w:rPr>
          <w:sz w:val="22"/>
        </w:rPr>
        <w:t>favourite</w:t>
      </w:r>
      <w:proofErr w:type="spellEnd"/>
      <w:r w:rsidRPr="006B7D09">
        <w:rPr>
          <w:sz w:val="22"/>
        </w:rPr>
        <w:t xml:space="preserve"> social media platform sells your personal data to third-party platforms?   </w:t>
      </w:r>
    </w:p>
    <w:p w:rsidR="006475E9" w:rsidRPr="006B7D09" w:rsidRDefault="006475E9" w:rsidP="006475E9">
      <w:pPr>
        <w:numPr>
          <w:ilvl w:val="0"/>
          <w:numId w:val="37"/>
        </w:numPr>
        <w:spacing w:line="360" w:lineRule="auto"/>
        <w:rPr>
          <w:sz w:val="22"/>
        </w:rPr>
      </w:pPr>
      <w:r w:rsidRPr="006B7D09">
        <w:rPr>
          <w:sz w:val="22"/>
        </w:rPr>
        <w:t xml:space="preserve">Strongly disagree  </w:t>
      </w:r>
    </w:p>
    <w:p w:rsidR="006475E9" w:rsidRPr="006B7D09" w:rsidRDefault="006475E9" w:rsidP="006475E9">
      <w:pPr>
        <w:numPr>
          <w:ilvl w:val="0"/>
          <w:numId w:val="37"/>
        </w:numPr>
        <w:spacing w:line="360" w:lineRule="auto"/>
        <w:rPr>
          <w:sz w:val="22"/>
        </w:rPr>
      </w:pPr>
      <w:r w:rsidRPr="006B7D09">
        <w:rPr>
          <w:sz w:val="22"/>
        </w:rPr>
        <w:t xml:space="preserve">Partially disagree </w:t>
      </w:r>
    </w:p>
    <w:p w:rsidR="006475E9" w:rsidRPr="006B7D09" w:rsidRDefault="006475E9" w:rsidP="006475E9">
      <w:pPr>
        <w:numPr>
          <w:ilvl w:val="0"/>
          <w:numId w:val="37"/>
        </w:numPr>
        <w:spacing w:line="360" w:lineRule="auto"/>
        <w:rPr>
          <w:sz w:val="22"/>
        </w:rPr>
      </w:pPr>
      <w:r w:rsidRPr="006B7D09">
        <w:rPr>
          <w:sz w:val="22"/>
        </w:rPr>
        <w:t xml:space="preserve">Neutral </w:t>
      </w:r>
    </w:p>
    <w:p w:rsidR="006475E9" w:rsidRPr="006B7D09" w:rsidRDefault="006475E9" w:rsidP="006475E9">
      <w:pPr>
        <w:numPr>
          <w:ilvl w:val="0"/>
          <w:numId w:val="37"/>
        </w:numPr>
        <w:spacing w:line="360" w:lineRule="auto"/>
        <w:rPr>
          <w:sz w:val="22"/>
        </w:rPr>
      </w:pPr>
      <w:r w:rsidRPr="006B7D09">
        <w:rPr>
          <w:sz w:val="22"/>
        </w:rPr>
        <w:t xml:space="preserve">Partially agree </w:t>
      </w:r>
    </w:p>
    <w:p w:rsidR="006475E9" w:rsidRPr="006B7D09" w:rsidRDefault="006475E9" w:rsidP="006475E9">
      <w:pPr>
        <w:numPr>
          <w:ilvl w:val="0"/>
          <w:numId w:val="37"/>
        </w:numPr>
        <w:spacing w:line="360" w:lineRule="auto"/>
        <w:rPr>
          <w:sz w:val="22"/>
        </w:rPr>
      </w:pPr>
      <w:r w:rsidRPr="006B7D09">
        <w:rPr>
          <w:sz w:val="22"/>
        </w:rPr>
        <w:t xml:space="preserve">Strongly agree </w:t>
      </w:r>
    </w:p>
    <w:p w:rsidR="006475E9" w:rsidRPr="006475E9" w:rsidRDefault="006475E9" w:rsidP="006475E9">
      <w:pPr>
        <w:pStyle w:val="RefFormatHead"/>
        <w:tabs>
          <w:tab w:val="left" w:pos="2500"/>
        </w:tabs>
        <w:rPr>
          <w:sz w:val="22"/>
        </w:rPr>
      </w:pPr>
      <w:r w:rsidRPr="006475E9">
        <w:rPr>
          <w:sz w:val="22"/>
        </w:rPr>
        <w:tab/>
      </w:r>
    </w:p>
    <w:p w:rsidR="006475E9" w:rsidRDefault="006475E9" w:rsidP="00586A35">
      <w:pPr>
        <w:pStyle w:val="RefFormatHead"/>
        <w:rPr>
          <w:sz w:val="22"/>
        </w:rPr>
      </w:pPr>
    </w:p>
    <w:p w:rsidR="006475E9" w:rsidRDefault="006475E9" w:rsidP="00586A35">
      <w:pPr>
        <w:pStyle w:val="RefFormatHead"/>
        <w:rPr>
          <w:sz w:val="22"/>
        </w:rPr>
        <w:sectPr w:rsidR="006475E9" w:rsidSect="006475E9">
          <w:endnotePr>
            <w:numFmt w:val="decimal"/>
          </w:endnotePr>
          <w:type w:val="continuous"/>
          <w:pgSz w:w="12240" w:h="15840" w:code="9"/>
          <w:pgMar w:top="1500" w:right="1080" w:bottom="1600" w:left="1080" w:header="1080" w:footer="1080" w:gutter="0"/>
          <w:pgNumType w:start="1"/>
          <w:cols w:space="480"/>
          <w:titlePg/>
          <w:docGrid w:linePitch="360"/>
        </w:sectPr>
      </w:pPr>
    </w:p>
    <w:p w:rsidR="006475E9" w:rsidRDefault="006475E9" w:rsidP="00586A35">
      <w:pPr>
        <w:pStyle w:val="RefFormatHead"/>
        <w:rPr>
          <w:sz w:val="22"/>
        </w:rPr>
      </w:pPr>
    </w:p>
    <w:p w:rsidR="006475E9" w:rsidRDefault="006475E9" w:rsidP="00586A35">
      <w:pPr>
        <w:pStyle w:val="RefFormatHead"/>
        <w:rPr>
          <w:sz w:val="22"/>
        </w:rPr>
      </w:pPr>
    </w:p>
    <w:p w:rsidR="006475E9" w:rsidRDefault="006475E9" w:rsidP="00586A35">
      <w:pPr>
        <w:pStyle w:val="RefFormatHead"/>
        <w:rPr>
          <w:sz w:val="22"/>
        </w:rPr>
      </w:pPr>
    </w:p>
    <w:p w:rsidR="006475E9" w:rsidRDefault="006475E9" w:rsidP="00586A35">
      <w:pPr>
        <w:pStyle w:val="RefFormatHead"/>
        <w:rPr>
          <w:sz w:val="22"/>
        </w:rPr>
      </w:pPr>
    </w:p>
    <w:p w:rsidR="006475E9" w:rsidRDefault="006475E9" w:rsidP="00586A35">
      <w:pPr>
        <w:pStyle w:val="RefFormatHead"/>
        <w:rPr>
          <w:sz w:val="22"/>
        </w:rPr>
      </w:pPr>
    </w:p>
    <w:p w:rsidR="006475E9" w:rsidRDefault="006475E9" w:rsidP="00586A35">
      <w:pPr>
        <w:pStyle w:val="RefFormatHead"/>
        <w:rPr>
          <w:sz w:val="22"/>
        </w:rPr>
      </w:pPr>
    </w:p>
    <w:p w:rsidR="006475E9" w:rsidRDefault="006475E9" w:rsidP="00586A35">
      <w:pPr>
        <w:pStyle w:val="RefFormatHead"/>
        <w:rPr>
          <w:sz w:val="22"/>
        </w:rPr>
      </w:pPr>
    </w:p>
    <w:p w:rsidR="006475E9" w:rsidRDefault="006475E9" w:rsidP="00586A35">
      <w:pPr>
        <w:pStyle w:val="RefFormatHead"/>
        <w:rPr>
          <w:sz w:val="22"/>
        </w:rPr>
      </w:pPr>
    </w:p>
    <w:p w:rsidR="006475E9" w:rsidRDefault="006475E9" w:rsidP="00586A35">
      <w:pPr>
        <w:pStyle w:val="RefFormatHead"/>
        <w:rPr>
          <w:sz w:val="22"/>
        </w:rPr>
      </w:pPr>
    </w:p>
    <w:sectPr w:rsidR="006475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247" w:rsidRDefault="00C07247">
      <w:r>
        <w:separator/>
      </w:r>
    </w:p>
  </w:endnote>
  <w:endnote w:type="continuationSeparator" w:id="0">
    <w:p w:rsidR="00C07247" w:rsidRDefault="00C07247">
      <w:r>
        <w:continuationSeparator/>
      </w:r>
    </w:p>
  </w:endnote>
  <w:endnote w:type="continuationNotice" w:id="1">
    <w:p w:rsidR="00C07247" w:rsidRDefault="00C0724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Footer"/>
      <w:ind w:right="360"/>
      <w:rPr>
        <w:rFonts w:ascii="Linux Biolinum" w:hAnsi="Linux Biolinum" w:cs="Linux Biolinum"/>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247" w:rsidRDefault="00C07247">
      <w:r>
        <w:separator/>
      </w:r>
    </w:p>
  </w:footnote>
  <w:footnote w:type="continuationSeparator" w:id="0">
    <w:p w:rsidR="00C07247" w:rsidRDefault="00C07247">
      <w:r>
        <w:continuationSeparator/>
      </w:r>
    </w:p>
  </w:footnote>
  <w:footnote w:type="continuationNotice" w:id="1">
    <w:p w:rsidR="00C07247" w:rsidRDefault="00C0724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p>
      </w:tc>
    </w:tr>
  </w:tbl>
  <w:p w:rsidR="002B01E4" w:rsidRPr="00586A35" w:rsidRDefault="002B01E4" w:rsidP="00586A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4788"/>
      <w:gridCol w:w="478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p>
      </w:tc>
    </w:tr>
  </w:tbl>
  <w:p w:rsidR="002B01E4" w:rsidRPr="00586A35" w:rsidRDefault="002B01E4" w:rsidP="00586A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E12CF7"/>
    <w:multiLevelType w:val="multilevel"/>
    <w:tmpl w:val="585E7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8EF6EA6"/>
    <w:multiLevelType w:val="multilevel"/>
    <w:tmpl w:val="3A38D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8CA2FAD"/>
    <w:multiLevelType w:val="multilevel"/>
    <w:tmpl w:val="67A24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9B829FE"/>
    <w:multiLevelType w:val="multilevel"/>
    <w:tmpl w:val="77D6D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2E2F0925"/>
    <w:multiLevelType w:val="multilevel"/>
    <w:tmpl w:val="02560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0E86AC5"/>
    <w:multiLevelType w:val="multilevel"/>
    <w:tmpl w:val="9D368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nsid w:val="4DB97BC6"/>
    <w:multiLevelType w:val="multilevel"/>
    <w:tmpl w:val="505A1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B4A42DE"/>
    <w:multiLevelType w:val="multilevel"/>
    <w:tmpl w:val="06B82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7">
    <w:nsid w:val="7CE23F50"/>
    <w:multiLevelType w:val="multilevel"/>
    <w:tmpl w:val="2E18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8"/>
  </w:num>
  <w:num w:numId="3">
    <w:abstractNumId w:val="12"/>
  </w:num>
  <w:num w:numId="4">
    <w:abstractNumId w:val="35"/>
  </w:num>
  <w:num w:numId="5">
    <w:abstractNumId w:val="25"/>
  </w:num>
  <w:num w:numId="6">
    <w:abstractNumId w:val="21"/>
  </w:num>
  <w:num w:numId="7">
    <w:abstractNumId w:val="32"/>
  </w:num>
  <w:num w:numId="8">
    <w:abstractNumId w:val="28"/>
  </w:num>
  <w:num w:numId="9">
    <w:abstractNumId w:val="3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0"/>
  </w:num>
  <w:num w:numId="22">
    <w:abstractNumId w:val="38"/>
  </w:num>
  <w:num w:numId="23">
    <w:abstractNumId w:val="16"/>
  </w:num>
  <w:num w:numId="24">
    <w:abstractNumId w:val="33"/>
  </w:num>
  <w:num w:numId="25">
    <w:abstractNumId w:val="29"/>
  </w:num>
  <w:num w:numId="26">
    <w:abstractNumId w:val="22"/>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5"/>
  </w:num>
  <w:num w:numId="31">
    <w:abstractNumId w:val="14"/>
  </w:num>
  <w:num w:numId="32">
    <w:abstractNumId w:val="37"/>
  </w:num>
  <w:num w:numId="33">
    <w:abstractNumId w:val="11"/>
  </w:num>
  <w:num w:numId="34">
    <w:abstractNumId w:val="13"/>
  </w:num>
  <w:num w:numId="35">
    <w:abstractNumId w:val="26"/>
  </w:num>
  <w:num w:numId="36">
    <w:abstractNumId w:val="34"/>
  </w:num>
  <w:num w:numId="37">
    <w:abstractNumId w:val="19"/>
  </w:num>
  <w:num w:numId="38">
    <w:abstractNumId w:val="10"/>
  </w:num>
  <w:num w:numId="39">
    <w:abstractNumId w:val="17"/>
  </w:num>
  <w:num w:numId="40">
    <w:abstractNumId w:val="2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32770"/>
  </w:hdrShapeDefaults>
  <w:footnotePr>
    <w:footnote w:id="-1"/>
    <w:footnote w:id="0"/>
    <w:footnote w:id="1"/>
  </w:footnotePr>
  <w:endnotePr>
    <w:numFmt w:val="decimal"/>
    <w:endnote w:id="-1"/>
    <w:endnote w:id="0"/>
    <w:endnote w:id="1"/>
  </w:endnotePr>
  <w:compat>
    <w:footnoteLayoutLikeWW8/>
    <w:useFELayout/>
  </w:compat>
  <w:rsids>
    <w:rsidRoot w:val="0007392C"/>
    <w:rsid w:val="000019C1"/>
    <w:rsid w:val="0000598B"/>
    <w:rsid w:val="00035FAD"/>
    <w:rsid w:val="00041330"/>
    <w:rsid w:val="00045252"/>
    <w:rsid w:val="00047398"/>
    <w:rsid w:val="00050EEF"/>
    <w:rsid w:val="00052A1A"/>
    <w:rsid w:val="00052C34"/>
    <w:rsid w:val="00056777"/>
    <w:rsid w:val="00062D29"/>
    <w:rsid w:val="00065EDB"/>
    <w:rsid w:val="000713CD"/>
    <w:rsid w:val="00072E69"/>
    <w:rsid w:val="0007392C"/>
    <w:rsid w:val="000739F9"/>
    <w:rsid w:val="00077680"/>
    <w:rsid w:val="00080E27"/>
    <w:rsid w:val="000819C0"/>
    <w:rsid w:val="0008431E"/>
    <w:rsid w:val="000B1F6F"/>
    <w:rsid w:val="000B448E"/>
    <w:rsid w:val="000C050B"/>
    <w:rsid w:val="000C65E6"/>
    <w:rsid w:val="000E118B"/>
    <w:rsid w:val="000E278E"/>
    <w:rsid w:val="000E64FC"/>
    <w:rsid w:val="000E7A87"/>
    <w:rsid w:val="000F6090"/>
    <w:rsid w:val="001041A3"/>
    <w:rsid w:val="0010534D"/>
    <w:rsid w:val="0011217C"/>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2D4"/>
    <w:rsid w:val="002233F8"/>
    <w:rsid w:val="00234EBB"/>
    <w:rsid w:val="002409F7"/>
    <w:rsid w:val="00245119"/>
    <w:rsid w:val="00245BD5"/>
    <w:rsid w:val="00250FEF"/>
    <w:rsid w:val="00252596"/>
    <w:rsid w:val="00264B6B"/>
    <w:rsid w:val="00270347"/>
    <w:rsid w:val="0027195D"/>
    <w:rsid w:val="002738DA"/>
    <w:rsid w:val="00282789"/>
    <w:rsid w:val="00290DF5"/>
    <w:rsid w:val="00292645"/>
    <w:rsid w:val="0029583F"/>
    <w:rsid w:val="002A517A"/>
    <w:rsid w:val="002B01E4"/>
    <w:rsid w:val="002B1F59"/>
    <w:rsid w:val="002C3398"/>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54AD"/>
    <w:rsid w:val="00390853"/>
    <w:rsid w:val="00392395"/>
    <w:rsid w:val="003936B1"/>
    <w:rsid w:val="003944CF"/>
    <w:rsid w:val="003A1ABD"/>
    <w:rsid w:val="003B1CA3"/>
    <w:rsid w:val="003B44F3"/>
    <w:rsid w:val="003C3338"/>
    <w:rsid w:val="003D0DD2"/>
    <w:rsid w:val="003D2CE7"/>
    <w:rsid w:val="003D544B"/>
    <w:rsid w:val="003D7001"/>
    <w:rsid w:val="003E6247"/>
    <w:rsid w:val="003F4297"/>
    <w:rsid w:val="003F5DAE"/>
    <w:rsid w:val="003F5F3D"/>
    <w:rsid w:val="003F7CA2"/>
    <w:rsid w:val="004128EE"/>
    <w:rsid w:val="00427C7D"/>
    <w:rsid w:val="00431CB0"/>
    <w:rsid w:val="0046042C"/>
    <w:rsid w:val="004708C0"/>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27D2"/>
    <w:rsid w:val="005153AC"/>
    <w:rsid w:val="005160AB"/>
    <w:rsid w:val="00523CD9"/>
    <w:rsid w:val="005342F1"/>
    <w:rsid w:val="00540C55"/>
    <w:rsid w:val="00551881"/>
    <w:rsid w:val="005528F6"/>
    <w:rsid w:val="00554676"/>
    <w:rsid w:val="0058578F"/>
    <w:rsid w:val="00586A35"/>
    <w:rsid w:val="005927BE"/>
    <w:rsid w:val="00596082"/>
    <w:rsid w:val="00596F2A"/>
    <w:rsid w:val="005B2ED3"/>
    <w:rsid w:val="005B493F"/>
    <w:rsid w:val="005C0062"/>
    <w:rsid w:val="005C3D72"/>
    <w:rsid w:val="005C5E36"/>
    <w:rsid w:val="005D0695"/>
    <w:rsid w:val="005D0CCE"/>
    <w:rsid w:val="005D7CF9"/>
    <w:rsid w:val="005D7E6E"/>
    <w:rsid w:val="005E22A3"/>
    <w:rsid w:val="005F30FF"/>
    <w:rsid w:val="00607A60"/>
    <w:rsid w:val="0061273A"/>
    <w:rsid w:val="00612C56"/>
    <w:rsid w:val="00612E4E"/>
    <w:rsid w:val="006153BD"/>
    <w:rsid w:val="006317A6"/>
    <w:rsid w:val="0063608B"/>
    <w:rsid w:val="00644AC8"/>
    <w:rsid w:val="006475E9"/>
    <w:rsid w:val="00647C50"/>
    <w:rsid w:val="00650463"/>
    <w:rsid w:val="006514CD"/>
    <w:rsid w:val="0065275A"/>
    <w:rsid w:val="00654D92"/>
    <w:rsid w:val="00660A05"/>
    <w:rsid w:val="00670649"/>
    <w:rsid w:val="00675128"/>
    <w:rsid w:val="0069472B"/>
    <w:rsid w:val="00694749"/>
    <w:rsid w:val="006978B2"/>
    <w:rsid w:val="006A22F6"/>
    <w:rsid w:val="006A29E8"/>
    <w:rsid w:val="006B4623"/>
    <w:rsid w:val="006B7D09"/>
    <w:rsid w:val="006C4BE3"/>
    <w:rsid w:val="006D0E9B"/>
    <w:rsid w:val="006D2239"/>
    <w:rsid w:val="006D7A4A"/>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0399"/>
    <w:rsid w:val="00764059"/>
    <w:rsid w:val="007647B0"/>
    <w:rsid w:val="00765265"/>
    <w:rsid w:val="007800CE"/>
    <w:rsid w:val="00780227"/>
    <w:rsid w:val="00793451"/>
    <w:rsid w:val="00793808"/>
    <w:rsid w:val="007954D1"/>
    <w:rsid w:val="0079682F"/>
    <w:rsid w:val="00797D60"/>
    <w:rsid w:val="007A3F4E"/>
    <w:rsid w:val="007A481F"/>
    <w:rsid w:val="007A502C"/>
    <w:rsid w:val="007A579F"/>
    <w:rsid w:val="007C57E7"/>
    <w:rsid w:val="007D3C28"/>
    <w:rsid w:val="007E0B4F"/>
    <w:rsid w:val="007E2134"/>
    <w:rsid w:val="007E7648"/>
    <w:rsid w:val="007F2D1D"/>
    <w:rsid w:val="00802E06"/>
    <w:rsid w:val="008051C3"/>
    <w:rsid w:val="00810CE2"/>
    <w:rsid w:val="008150D4"/>
    <w:rsid w:val="00821946"/>
    <w:rsid w:val="00824131"/>
    <w:rsid w:val="008313F7"/>
    <w:rsid w:val="0083735E"/>
    <w:rsid w:val="00837CBF"/>
    <w:rsid w:val="00843705"/>
    <w:rsid w:val="00847A31"/>
    <w:rsid w:val="00850D0C"/>
    <w:rsid w:val="0085553A"/>
    <w:rsid w:val="00871E83"/>
    <w:rsid w:val="0087407F"/>
    <w:rsid w:val="0089066F"/>
    <w:rsid w:val="00891A1D"/>
    <w:rsid w:val="008949E1"/>
    <w:rsid w:val="008A665A"/>
    <w:rsid w:val="008B1EFD"/>
    <w:rsid w:val="008B710D"/>
    <w:rsid w:val="008C6E83"/>
    <w:rsid w:val="008C72C9"/>
    <w:rsid w:val="008C743A"/>
    <w:rsid w:val="008D4A83"/>
    <w:rsid w:val="008E6FC5"/>
    <w:rsid w:val="008F6FB8"/>
    <w:rsid w:val="009010B7"/>
    <w:rsid w:val="009073E1"/>
    <w:rsid w:val="009114AE"/>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2BC1"/>
    <w:rsid w:val="00976413"/>
    <w:rsid w:val="00982C4C"/>
    <w:rsid w:val="00986039"/>
    <w:rsid w:val="009923C7"/>
    <w:rsid w:val="00997005"/>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38EE"/>
    <w:rsid w:val="00A55023"/>
    <w:rsid w:val="00A739CB"/>
    <w:rsid w:val="00A75047"/>
    <w:rsid w:val="00A8507F"/>
    <w:rsid w:val="00A91E16"/>
    <w:rsid w:val="00A94A2B"/>
    <w:rsid w:val="00A95518"/>
    <w:rsid w:val="00AA10C4"/>
    <w:rsid w:val="00AA57D8"/>
    <w:rsid w:val="00AA5BF1"/>
    <w:rsid w:val="00AA6E2B"/>
    <w:rsid w:val="00AB0733"/>
    <w:rsid w:val="00AB21AA"/>
    <w:rsid w:val="00AB2327"/>
    <w:rsid w:val="00AC4630"/>
    <w:rsid w:val="00AD0294"/>
    <w:rsid w:val="00AE1E64"/>
    <w:rsid w:val="00B02E00"/>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07247"/>
    <w:rsid w:val="00C1142C"/>
    <w:rsid w:val="00C14A4F"/>
    <w:rsid w:val="00C17C8D"/>
    <w:rsid w:val="00C32613"/>
    <w:rsid w:val="00C3746B"/>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6026"/>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0B30"/>
    <w:rsid w:val="00EC4D39"/>
    <w:rsid w:val="00EC5E10"/>
    <w:rsid w:val="00EF03F0"/>
    <w:rsid w:val="00EF04AC"/>
    <w:rsid w:val="00F06E88"/>
    <w:rsid w:val="00F07F37"/>
    <w:rsid w:val="00F13DDE"/>
    <w:rsid w:val="00F2664D"/>
    <w:rsid w:val="00F26C5B"/>
    <w:rsid w:val="00F30418"/>
    <w:rsid w:val="00F3215E"/>
    <w:rsid w:val="00F3231F"/>
    <w:rsid w:val="00F40C1A"/>
    <w:rsid w:val="00F41CC2"/>
    <w:rsid w:val="00F52D73"/>
    <w:rsid w:val="00F61BDE"/>
    <w:rsid w:val="00F65834"/>
    <w:rsid w:val="00F66B6F"/>
    <w:rsid w:val="00F74DA3"/>
    <w:rsid w:val="00F91DFA"/>
    <w:rsid w:val="00F95288"/>
    <w:rsid w:val="00F9791B"/>
    <w:rsid w:val="00FA313D"/>
    <w:rsid w:val="00FB2AFC"/>
    <w:rsid w:val="00FB7A39"/>
    <w:rsid w:val="00FC0E1D"/>
    <w:rsid w:val="00FC1F07"/>
    <w:rsid w:val="00FC53DA"/>
    <w:rsid w:val="00FD16A9"/>
    <w:rsid w:val="00FE4758"/>
    <w:rsid w:val="00FF004E"/>
    <w:rsid w:val="00FF0E35"/>
    <w:rsid w:val="00FF0F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DC7D0E"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DC7D0E"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7A610D"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997005"/>
    <w:rPr>
      <w:i/>
      <w:iCs/>
    </w:rPr>
  </w:style>
  <w:style w:type="character" w:styleId="Hyperlink">
    <w:name w:val="Hyperlink"/>
    <w:basedOn w:val="DefaultParagraphFont"/>
    <w:uiPriority w:val="99"/>
    <w:unhideWhenUsed/>
    <w:rsid w:val="00586A35"/>
    <w:rPr>
      <w:color w:val="8E58B6" w:themeColor="hyperlink"/>
      <w:u w:val="single"/>
    </w:rPr>
  </w:style>
  <w:style w:type="character" w:styleId="FollowedHyperlink">
    <w:name w:val="FollowedHyperlink"/>
    <w:basedOn w:val="DefaultParagraphFont"/>
    <w:uiPriority w:val="99"/>
    <w:unhideWhenUsed/>
    <w:rsid w:val="00586A35"/>
    <w:rPr>
      <w:color w:val="7F6F6F" w:themeColor="followedHyperlink"/>
      <w:u w:val="single"/>
    </w:rPr>
  </w:style>
  <w:style w:type="character" w:customStyle="1" w:styleId="databold">
    <w:name w:val="data_bold"/>
    <w:rsid w:val="00997005"/>
  </w:style>
  <w:style w:type="character" w:customStyle="1" w:styleId="hps">
    <w:name w:val="hps"/>
    <w:rsid w:val="00997005"/>
  </w:style>
  <w:style w:type="character" w:customStyle="1" w:styleId="volume">
    <w:name w:val="volume"/>
    <w:rsid w:val="00997005"/>
  </w:style>
  <w:style w:type="character" w:customStyle="1" w:styleId="page">
    <w:name w:val="page"/>
    <w:rsid w:val="00997005"/>
  </w:style>
  <w:style w:type="paragraph" w:styleId="NormalWeb">
    <w:name w:val="Normal (Web)"/>
    <w:basedOn w:val="Normal"/>
    <w:uiPriority w:val="99"/>
    <w:unhideWhenUsed/>
    <w:rsid w:val="00997005"/>
    <w:pPr>
      <w:spacing w:before="100" w:beforeAutospacing="1" w:after="100" w:afterAutospacing="1"/>
    </w:pPr>
    <w:rPr>
      <w:rFonts w:eastAsia="Times New Roman"/>
    </w:rPr>
  </w:style>
  <w:style w:type="character" w:customStyle="1" w:styleId="shorttext">
    <w:name w:val="short_text"/>
    <w:rsid w:val="00997005"/>
  </w:style>
  <w:style w:type="paragraph" w:customStyle="1" w:styleId="Sfondoacolori-Colore11">
    <w:name w:val="Sfondo a colori - Colore 11"/>
    <w:hidden/>
    <w:uiPriority w:val="99"/>
    <w:semiHidden/>
    <w:rsid w:val="00997005"/>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rsid w:val="00997005"/>
  </w:style>
  <w:style w:type="character" w:customStyle="1" w:styleId="source">
    <w:name w:val="source"/>
    <w:rsid w:val="00997005"/>
  </w:style>
  <w:style w:type="character" w:styleId="Strong">
    <w:name w:val="Strong"/>
    <w:basedOn w:val="DefaultParagraphFont"/>
    <w:uiPriority w:val="22"/>
    <w:qFormat/>
    <w:locked/>
    <w:rsid w:val="00586A35"/>
    <w:rPr>
      <w:b/>
      <w:bCs/>
    </w:rPr>
  </w:style>
  <w:style w:type="character" w:customStyle="1" w:styleId="sourcepublicationdate">
    <w:name w:val="sourcepublicationdate"/>
    <w:rsid w:val="00997005"/>
  </w:style>
  <w:style w:type="character" w:customStyle="1" w:styleId="hithilite">
    <w:name w:val="hithilite"/>
    <w:basedOn w:val="DefaultParagraphFont"/>
    <w:rsid w:val="00997005"/>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7C9163"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DC7D0E"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DC7D0E"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7A610D"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444D26"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F61BDE"/>
    <w:pPr>
      <w:spacing w:before="40" w:after="100"/>
      <w:jc w:val="center"/>
    </w:pPr>
    <w:rPr>
      <w:rFonts w:ascii="Linux Biolinum" w:eastAsia="Times New Roman" w:hAnsi="Linux Biolinum" w:cs="Times New Roman"/>
      <w:bCs/>
      <w:sz w:val="22"/>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rsid w:val="00997005"/>
    <w:pPr>
      <w:ind w:left="720"/>
    </w:pPr>
    <w:rPr>
      <w:iCs/>
      <w:color w:val="000000" w:themeColor="text1"/>
    </w:rPr>
  </w:style>
  <w:style w:type="character" w:customStyle="1" w:styleId="QuoteChar">
    <w:name w:val="Quote Char"/>
    <w:basedOn w:val="DefaultParagraphFont"/>
    <w:link w:val="Quote"/>
    <w:uiPriority w:val="29"/>
    <w:rsid w:val="00997005"/>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11217C"/>
    <w:pPr>
      <w:spacing w:before="120" w:after="80"/>
    </w:pPr>
    <w:rPr>
      <w:rFonts w:ascii="Linux Libertine" w:eastAsiaTheme="minorHAnsi" w:hAnsi="Linux Libertine" w:cs="Linux Libertine"/>
      <w:b/>
      <w:sz w:val="24"/>
      <w:szCs w:val="24"/>
      <w:lang w:val="fr-FR"/>
    </w:rPr>
  </w:style>
  <w:style w:type="character" w:customStyle="1" w:styleId="AbsHeadChar">
    <w:name w:val="AbsHead Char"/>
    <w:basedOn w:val="DefaultParagraphFont"/>
    <w:link w:val="AbsHead"/>
    <w:rsid w:val="0011217C"/>
    <w:rPr>
      <w:rFonts w:ascii="Linux Libertine" w:eastAsiaTheme="minorHAnsi" w:hAnsi="Linux Libertine" w:cs="Linux Libertine"/>
      <w:b/>
      <w:sz w:val="24"/>
      <w:szCs w:val="24"/>
      <w:lang w:val="fr-FR"/>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444D26"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7A610D" w:themeColor="accent3" w:themeShade="80"/>
      <w:sz w:val="22"/>
      <w:szCs w:val="22"/>
      <w:lang w:val="en-US" w:eastAsia="en-US"/>
    </w:rPr>
  </w:style>
  <w:style w:type="character" w:customStyle="1" w:styleId="author-comment">
    <w:name w:val="author-comment"/>
    <w:basedOn w:val="DefaultParagraphFont"/>
    <w:uiPriority w:val="1"/>
    <w:qFormat/>
    <w:rsid w:val="00586A35"/>
    <w:rPr>
      <w:color w:val="D092A7" w:themeColor="accent4"/>
    </w:rPr>
  </w:style>
  <w:style w:type="paragraph" w:customStyle="1" w:styleId="Authors">
    <w:name w:val="Authors"/>
    <w:link w:val="AuthorsChar"/>
    <w:autoRedefine/>
    <w:qFormat/>
    <w:rsid w:val="00F61BDE"/>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F61BDE"/>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4B376B"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4B376B"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935309"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sid w:val="00997005"/>
    <w:rPr>
      <w:color w:val="666699"/>
    </w:rPr>
  </w:style>
  <w:style w:type="character" w:customStyle="1" w:styleId="FundNumber">
    <w:name w:val="FundNumber"/>
    <w:basedOn w:val="DefaultParagraphFont"/>
    <w:uiPriority w:val="1"/>
    <w:qFormat/>
    <w:rsid w:val="00997005"/>
    <w:rPr>
      <w:color w:val="9900FF"/>
    </w:rPr>
  </w:style>
  <w:style w:type="paragraph" w:customStyle="1" w:styleId="GlossaryHead">
    <w:name w:val="GlossaryHead"/>
    <w:basedOn w:val="Head1"/>
    <w:qFormat/>
    <w:rsid w:val="00586A35"/>
    <w:rPr>
      <w:rFonts w:asciiTheme="majorHAnsi" w:hAnsiTheme="majorHAnsi"/>
      <w:color w:val="DC7D0E"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DC7D0E" w:themeColor="accent2" w:themeShade="BF"/>
      <w:sz w:val="28"/>
    </w:rPr>
  </w:style>
  <w:style w:type="character" w:customStyle="1" w:styleId="OrgDiv">
    <w:name w:val="OrgDiv"/>
    <w:basedOn w:val="DefaultParagraphFont"/>
    <w:uiPriority w:val="1"/>
    <w:qFormat/>
    <w:rsid w:val="00586A35"/>
    <w:rPr>
      <w:color w:val="9EB060" w:themeColor="text2" w:themeTint="99"/>
    </w:rPr>
  </w:style>
  <w:style w:type="character" w:customStyle="1" w:styleId="OrgName">
    <w:name w:val="OrgName"/>
    <w:basedOn w:val="DefaultParagraphFont"/>
    <w:uiPriority w:val="1"/>
    <w:qFormat/>
    <w:rsid w:val="00586A35"/>
    <w:rPr>
      <w:color w:val="32391C"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7A610D" w:themeColor="accent3" w:themeShade="80"/>
    </w:rPr>
  </w:style>
  <w:style w:type="paragraph" w:customStyle="1" w:styleId="PoemSource">
    <w:name w:val="PoemSource"/>
    <w:basedOn w:val="Normal"/>
    <w:qFormat/>
    <w:rsid w:val="00586A35"/>
    <w:pPr>
      <w:jc w:val="right"/>
    </w:pPr>
    <w:rPr>
      <w:color w:val="7A610D"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4E74A2"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A5B592"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DEE5CA"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CECDA"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ECF0E9"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A5B592" w:themeColor="accent1"/>
      <w:szCs w:val="18"/>
    </w:rPr>
  </w:style>
  <w:style w:type="paragraph" w:customStyle="1" w:styleId="Epigraph">
    <w:name w:val="Epigraph"/>
    <w:basedOn w:val="Normal"/>
    <w:autoRedefine/>
    <w:qFormat/>
    <w:rsid w:val="00586A35"/>
    <w:pPr>
      <w:ind w:left="720"/>
    </w:pPr>
    <w:rPr>
      <w:iCs/>
      <w:color w:val="B55374" w:themeColor="accent4" w:themeShade="BF"/>
    </w:rPr>
  </w:style>
  <w:style w:type="paragraph" w:customStyle="1" w:styleId="Dedication">
    <w:name w:val="Dedication"/>
    <w:basedOn w:val="Para"/>
    <w:autoRedefine/>
    <w:qFormat/>
    <w:rsid w:val="00586A35"/>
    <w:rPr>
      <w:color w:val="DC7D0E"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E5EBF2" w:themeFill="accent6" w:themeFillTint="33"/>
      <w:ind w:left="1134" w:right="1134" w:firstLine="0"/>
      <w:jc w:val="both"/>
    </w:pPr>
  </w:style>
  <w:style w:type="paragraph" w:customStyle="1" w:styleId="PullQuote">
    <w:name w:val="PullQuote"/>
    <w:basedOn w:val="Para"/>
    <w:qFormat/>
    <w:rsid w:val="00586A35"/>
    <w:pPr>
      <w:shd w:val="clear" w:color="auto" w:fill="FAF1D4"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F3A447"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7C354D"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rsid w:val="00997005"/>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997005"/>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997005"/>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DAE1D3"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9EB060"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B55374" w:themeColor="accent4" w:themeShade="BF"/>
    </w:rPr>
  </w:style>
  <w:style w:type="character" w:customStyle="1" w:styleId="RevisedDate2">
    <w:name w:val="RevisedDate2"/>
    <w:basedOn w:val="DefaultParagraphFont"/>
    <w:uiPriority w:val="1"/>
    <w:qFormat/>
    <w:rsid w:val="00586A35"/>
    <w:rPr>
      <w:color w:val="4E74A2"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link w:val="NoSpacingChar"/>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4E74A2" w:themeColor="accent6" w:themeShade="BF"/>
    </w:rPr>
  </w:style>
  <w:style w:type="character" w:customStyle="1" w:styleId="OtherTitle">
    <w:name w:val="OtherTitle"/>
    <w:basedOn w:val="DefaultParagraphFont"/>
    <w:uiPriority w:val="1"/>
    <w:qFormat/>
    <w:rsid w:val="00586A35"/>
    <w:rPr>
      <w:bdr w:val="none" w:sz="0" w:space="0" w:color="auto"/>
      <w:shd w:val="clear" w:color="auto" w:fill="D7CEE5"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sid w:val="00997005"/>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rsid w:val="00997005"/>
  </w:style>
  <w:style w:type="paragraph" w:styleId="BlockText">
    <w:name w:val="Block Text"/>
    <w:basedOn w:val="Normal"/>
    <w:rsid w:val="00997005"/>
    <w:pPr>
      <w:pBdr>
        <w:top w:val="single" w:sz="2" w:space="10" w:color="A5B592" w:themeColor="accent1" w:shadow="1" w:frame="1"/>
        <w:left w:val="single" w:sz="2" w:space="10" w:color="A5B592" w:themeColor="accent1" w:shadow="1" w:frame="1"/>
        <w:bottom w:val="single" w:sz="2" w:space="10" w:color="A5B592" w:themeColor="accent1" w:shadow="1" w:frame="1"/>
        <w:right w:val="single" w:sz="2" w:space="10" w:color="A5B592" w:themeColor="accent1" w:shadow="1" w:frame="1"/>
      </w:pBdr>
      <w:ind w:left="1152" w:right="1152"/>
    </w:pPr>
    <w:rPr>
      <w:rFonts w:asciiTheme="minorHAnsi" w:eastAsiaTheme="minorEastAsia" w:hAnsiTheme="minorHAnsi"/>
      <w:i/>
      <w:iCs/>
      <w:color w:val="A5B592" w:themeColor="accent1"/>
    </w:rPr>
  </w:style>
  <w:style w:type="paragraph" w:styleId="BodyText">
    <w:name w:val="Body Text"/>
    <w:basedOn w:val="Normal"/>
    <w:link w:val="BodyTextChar"/>
    <w:rsid w:val="00997005"/>
    <w:pPr>
      <w:spacing w:after="120"/>
    </w:pPr>
  </w:style>
  <w:style w:type="character" w:customStyle="1" w:styleId="BodyTextChar">
    <w:name w:val="Body Text Char"/>
    <w:basedOn w:val="DefaultParagraphFont"/>
    <w:link w:val="BodyText"/>
    <w:rsid w:val="00997005"/>
    <w:rPr>
      <w:rFonts w:ascii="Linux Libertine" w:eastAsiaTheme="minorHAnsi" w:hAnsi="Linux Libertine" w:cstheme="minorBidi"/>
      <w:sz w:val="18"/>
      <w:szCs w:val="22"/>
      <w:lang w:val="en-US" w:eastAsia="en-US"/>
    </w:rPr>
  </w:style>
  <w:style w:type="paragraph" w:styleId="BodyText2">
    <w:name w:val="Body Text 2"/>
    <w:basedOn w:val="Normal"/>
    <w:link w:val="BodyText2Char"/>
    <w:rsid w:val="00997005"/>
    <w:pPr>
      <w:spacing w:after="120" w:line="480" w:lineRule="auto"/>
    </w:pPr>
  </w:style>
  <w:style w:type="character" w:customStyle="1" w:styleId="BodyText2Char">
    <w:name w:val="Body Text 2 Char"/>
    <w:basedOn w:val="DefaultParagraphFont"/>
    <w:link w:val="BodyText2"/>
    <w:rsid w:val="00997005"/>
    <w:rPr>
      <w:rFonts w:ascii="Linux Libertine" w:eastAsiaTheme="minorHAnsi" w:hAnsi="Linux Libertine" w:cstheme="minorBidi"/>
      <w:sz w:val="18"/>
      <w:szCs w:val="22"/>
      <w:lang w:val="en-US" w:eastAsia="en-US"/>
    </w:rPr>
  </w:style>
  <w:style w:type="paragraph" w:styleId="BodyText3">
    <w:name w:val="Body Text 3"/>
    <w:basedOn w:val="Normal"/>
    <w:link w:val="BodyText3Char"/>
    <w:rsid w:val="00997005"/>
    <w:pPr>
      <w:spacing w:after="120"/>
    </w:pPr>
    <w:rPr>
      <w:sz w:val="16"/>
      <w:szCs w:val="16"/>
    </w:rPr>
  </w:style>
  <w:style w:type="character" w:customStyle="1" w:styleId="BodyText3Char">
    <w:name w:val="Body Text 3 Char"/>
    <w:basedOn w:val="DefaultParagraphFont"/>
    <w:link w:val="BodyText3"/>
    <w:rsid w:val="00997005"/>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rsid w:val="00997005"/>
    <w:pPr>
      <w:spacing w:after="0"/>
      <w:ind w:firstLine="360"/>
    </w:pPr>
  </w:style>
  <w:style w:type="character" w:customStyle="1" w:styleId="BodyTextFirstIndentChar">
    <w:name w:val="Body Text First Indent Char"/>
    <w:basedOn w:val="BodyTextChar"/>
    <w:link w:val="BodyTextFirstIndent"/>
    <w:rsid w:val="00997005"/>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rsid w:val="00997005"/>
    <w:pPr>
      <w:spacing w:after="120"/>
      <w:ind w:left="360"/>
    </w:pPr>
  </w:style>
  <w:style w:type="character" w:customStyle="1" w:styleId="BodyTextIndentChar">
    <w:name w:val="Body Text Indent Char"/>
    <w:basedOn w:val="DefaultParagraphFont"/>
    <w:link w:val="BodyTextIndent"/>
    <w:rsid w:val="00997005"/>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rsid w:val="00997005"/>
    <w:pPr>
      <w:spacing w:after="0"/>
      <w:ind w:firstLine="360"/>
    </w:pPr>
  </w:style>
  <w:style w:type="character" w:customStyle="1" w:styleId="BodyTextFirstIndent2Char">
    <w:name w:val="Body Text First Indent 2 Char"/>
    <w:basedOn w:val="BodyTextIndentChar"/>
    <w:link w:val="BodyTextFirstIndent2"/>
    <w:rsid w:val="00997005"/>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rsid w:val="00997005"/>
    <w:pPr>
      <w:spacing w:after="120" w:line="480" w:lineRule="auto"/>
      <w:ind w:left="360"/>
    </w:pPr>
  </w:style>
  <w:style w:type="character" w:customStyle="1" w:styleId="BodyTextIndent2Char">
    <w:name w:val="Body Text Indent 2 Char"/>
    <w:basedOn w:val="DefaultParagraphFont"/>
    <w:link w:val="BodyTextIndent2"/>
    <w:rsid w:val="00997005"/>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rsid w:val="00997005"/>
    <w:pPr>
      <w:spacing w:after="120"/>
      <w:ind w:left="360"/>
    </w:pPr>
    <w:rPr>
      <w:sz w:val="16"/>
      <w:szCs w:val="16"/>
    </w:rPr>
  </w:style>
  <w:style w:type="character" w:customStyle="1" w:styleId="BodyTextIndent3Char">
    <w:name w:val="Body Text Indent 3 Char"/>
    <w:basedOn w:val="DefaultParagraphFont"/>
    <w:link w:val="BodyTextIndent3"/>
    <w:rsid w:val="00997005"/>
    <w:rPr>
      <w:rFonts w:ascii="Linux Libertine" w:eastAsiaTheme="minorHAnsi" w:hAnsi="Linux Libertine" w:cstheme="minorBidi"/>
      <w:sz w:val="16"/>
      <w:szCs w:val="16"/>
      <w:lang w:val="en-US" w:eastAsia="en-US"/>
    </w:rPr>
  </w:style>
  <w:style w:type="paragraph" w:styleId="Closing">
    <w:name w:val="Closing"/>
    <w:basedOn w:val="Normal"/>
    <w:link w:val="ClosingChar"/>
    <w:rsid w:val="00997005"/>
    <w:pPr>
      <w:ind w:left="4320"/>
    </w:pPr>
  </w:style>
  <w:style w:type="character" w:customStyle="1" w:styleId="ClosingChar">
    <w:name w:val="Closing Char"/>
    <w:basedOn w:val="DefaultParagraphFont"/>
    <w:link w:val="Closing"/>
    <w:rsid w:val="00997005"/>
    <w:rPr>
      <w:rFonts w:ascii="Linux Libertine" w:eastAsiaTheme="minorHAnsi" w:hAnsi="Linux Libertine" w:cstheme="minorBidi"/>
      <w:sz w:val="18"/>
      <w:szCs w:val="22"/>
      <w:lang w:val="en-US" w:eastAsia="en-US"/>
    </w:rPr>
  </w:style>
  <w:style w:type="paragraph" w:styleId="Date">
    <w:name w:val="Date"/>
    <w:basedOn w:val="Normal"/>
    <w:next w:val="Normal"/>
    <w:link w:val="DateChar1"/>
    <w:rsid w:val="00997005"/>
  </w:style>
  <w:style w:type="character" w:customStyle="1" w:styleId="DateChar1">
    <w:name w:val="Date Char1"/>
    <w:basedOn w:val="DefaultParagraphFont"/>
    <w:link w:val="Date"/>
    <w:rsid w:val="00997005"/>
    <w:rPr>
      <w:rFonts w:ascii="Linux Libertine" w:eastAsiaTheme="minorHAnsi" w:hAnsi="Linux Libertine" w:cstheme="minorBidi"/>
      <w:sz w:val="18"/>
      <w:szCs w:val="22"/>
      <w:lang w:val="en-US" w:eastAsia="en-US"/>
    </w:rPr>
  </w:style>
  <w:style w:type="paragraph" w:styleId="DocumentMap">
    <w:name w:val="Document Map"/>
    <w:basedOn w:val="Normal"/>
    <w:link w:val="DocumentMapChar"/>
    <w:rsid w:val="00997005"/>
    <w:rPr>
      <w:rFonts w:ascii="Tahoma" w:hAnsi="Tahoma" w:cs="Tahoma"/>
      <w:sz w:val="16"/>
      <w:szCs w:val="16"/>
    </w:rPr>
  </w:style>
  <w:style w:type="character" w:customStyle="1" w:styleId="DocumentMapChar">
    <w:name w:val="Document Map Char"/>
    <w:basedOn w:val="DefaultParagraphFont"/>
    <w:link w:val="DocumentMap"/>
    <w:rsid w:val="00997005"/>
    <w:rPr>
      <w:rFonts w:ascii="Tahoma" w:eastAsiaTheme="minorHAnsi" w:hAnsi="Tahoma" w:cs="Tahoma"/>
      <w:sz w:val="16"/>
      <w:szCs w:val="16"/>
      <w:lang w:val="en-US" w:eastAsia="en-US"/>
    </w:rPr>
  </w:style>
  <w:style w:type="paragraph" w:styleId="E-mailSignature">
    <w:name w:val="E-mail Signature"/>
    <w:basedOn w:val="Normal"/>
    <w:link w:val="E-mailSignatureChar"/>
    <w:rsid w:val="00997005"/>
  </w:style>
  <w:style w:type="character" w:customStyle="1" w:styleId="E-mailSignatureChar">
    <w:name w:val="E-mail Signature Char"/>
    <w:basedOn w:val="DefaultParagraphFont"/>
    <w:link w:val="E-mailSignature"/>
    <w:rsid w:val="00997005"/>
    <w:rPr>
      <w:rFonts w:ascii="Linux Libertine" w:eastAsiaTheme="minorHAnsi" w:hAnsi="Linux Libertine" w:cstheme="minorBidi"/>
      <w:sz w:val="18"/>
      <w:szCs w:val="22"/>
      <w:lang w:val="en-US" w:eastAsia="en-US"/>
    </w:rPr>
  </w:style>
  <w:style w:type="paragraph" w:styleId="EnvelopeAddress">
    <w:name w:val="envelope address"/>
    <w:basedOn w:val="Normal"/>
    <w:rsid w:val="0099700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997005"/>
    <w:rPr>
      <w:rFonts w:asciiTheme="majorHAnsi" w:eastAsiaTheme="majorEastAsia" w:hAnsiTheme="majorHAnsi" w:cstheme="majorBidi"/>
      <w:sz w:val="20"/>
      <w:szCs w:val="20"/>
    </w:rPr>
  </w:style>
  <w:style w:type="paragraph" w:styleId="HTMLAddress">
    <w:name w:val="HTML Address"/>
    <w:basedOn w:val="Normal"/>
    <w:link w:val="HTMLAddressChar"/>
    <w:rsid w:val="00997005"/>
    <w:rPr>
      <w:i/>
      <w:iCs/>
    </w:rPr>
  </w:style>
  <w:style w:type="character" w:customStyle="1" w:styleId="HTMLAddressChar">
    <w:name w:val="HTML Address Char"/>
    <w:basedOn w:val="DefaultParagraphFont"/>
    <w:link w:val="HTMLAddress"/>
    <w:rsid w:val="00997005"/>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sid w:val="00997005"/>
    <w:rPr>
      <w:rFonts w:ascii="Consolas" w:hAnsi="Consolas" w:cs="Consolas"/>
      <w:sz w:val="20"/>
      <w:szCs w:val="20"/>
    </w:rPr>
  </w:style>
  <w:style w:type="character" w:customStyle="1" w:styleId="HTMLPreformattedChar">
    <w:name w:val="HTML Preformatted Char"/>
    <w:basedOn w:val="DefaultParagraphFont"/>
    <w:link w:val="HTMLPreformatted"/>
    <w:rsid w:val="00997005"/>
    <w:rPr>
      <w:rFonts w:ascii="Consolas" w:eastAsiaTheme="minorHAnsi" w:hAnsi="Consolas" w:cs="Consolas"/>
      <w:lang w:val="en-US" w:eastAsia="en-US"/>
    </w:rPr>
  </w:style>
  <w:style w:type="paragraph" w:styleId="Index10">
    <w:name w:val="index 1"/>
    <w:basedOn w:val="Normal"/>
    <w:next w:val="Normal"/>
    <w:autoRedefine/>
    <w:rsid w:val="00997005"/>
    <w:pPr>
      <w:ind w:left="180" w:hanging="180"/>
    </w:pPr>
  </w:style>
  <w:style w:type="paragraph" w:styleId="Index20">
    <w:name w:val="index 2"/>
    <w:basedOn w:val="Normal"/>
    <w:next w:val="Normal"/>
    <w:autoRedefine/>
    <w:rsid w:val="00997005"/>
    <w:pPr>
      <w:ind w:left="360" w:hanging="180"/>
    </w:pPr>
  </w:style>
  <w:style w:type="paragraph" w:styleId="Index30">
    <w:name w:val="index 3"/>
    <w:basedOn w:val="Normal"/>
    <w:next w:val="Normal"/>
    <w:autoRedefine/>
    <w:rsid w:val="00997005"/>
    <w:pPr>
      <w:ind w:left="540" w:hanging="180"/>
    </w:pPr>
  </w:style>
  <w:style w:type="paragraph" w:styleId="Index40">
    <w:name w:val="index 4"/>
    <w:basedOn w:val="Normal"/>
    <w:next w:val="Normal"/>
    <w:autoRedefine/>
    <w:rsid w:val="00997005"/>
    <w:pPr>
      <w:ind w:left="720" w:hanging="180"/>
    </w:pPr>
  </w:style>
  <w:style w:type="paragraph" w:styleId="Index5">
    <w:name w:val="index 5"/>
    <w:basedOn w:val="Normal"/>
    <w:next w:val="Normal"/>
    <w:autoRedefine/>
    <w:rsid w:val="00997005"/>
    <w:pPr>
      <w:ind w:left="900" w:hanging="180"/>
    </w:pPr>
  </w:style>
  <w:style w:type="paragraph" w:styleId="Index6">
    <w:name w:val="index 6"/>
    <w:basedOn w:val="Normal"/>
    <w:next w:val="Normal"/>
    <w:autoRedefine/>
    <w:rsid w:val="00997005"/>
    <w:pPr>
      <w:ind w:left="1080" w:hanging="180"/>
    </w:pPr>
  </w:style>
  <w:style w:type="paragraph" w:styleId="Index7">
    <w:name w:val="index 7"/>
    <w:basedOn w:val="Normal"/>
    <w:next w:val="Normal"/>
    <w:autoRedefine/>
    <w:rsid w:val="00997005"/>
    <w:pPr>
      <w:ind w:left="1260" w:hanging="180"/>
    </w:pPr>
  </w:style>
  <w:style w:type="paragraph" w:styleId="Index8">
    <w:name w:val="index 8"/>
    <w:basedOn w:val="Normal"/>
    <w:next w:val="Normal"/>
    <w:autoRedefine/>
    <w:rsid w:val="00997005"/>
    <w:pPr>
      <w:ind w:left="1440" w:hanging="180"/>
    </w:pPr>
  </w:style>
  <w:style w:type="paragraph" w:styleId="Index9">
    <w:name w:val="index 9"/>
    <w:basedOn w:val="Normal"/>
    <w:next w:val="Normal"/>
    <w:autoRedefine/>
    <w:rsid w:val="00997005"/>
    <w:pPr>
      <w:ind w:left="1620" w:hanging="180"/>
    </w:pPr>
  </w:style>
  <w:style w:type="paragraph" w:styleId="IndexHeading">
    <w:name w:val="index heading"/>
    <w:basedOn w:val="Normal"/>
    <w:next w:val="Index10"/>
    <w:rsid w:val="0099700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97005"/>
    <w:pPr>
      <w:pBdr>
        <w:bottom w:val="single" w:sz="4" w:space="4" w:color="A5B592" w:themeColor="accent1"/>
      </w:pBdr>
      <w:spacing w:before="200" w:after="280"/>
      <w:ind w:left="936" w:right="936"/>
    </w:pPr>
    <w:rPr>
      <w:b/>
      <w:bCs/>
      <w:i/>
      <w:iCs/>
      <w:color w:val="A5B592" w:themeColor="accent1"/>
    </w:rPr>
  </w:style>
  <w:style w:type="character" w:customStyle="1" w:styleId="IntenseQuoteChar">
    <w:name w:val="Intense Quote Char"/>
    <w:basedOn w:val="DefaultParagraphFont"/>
    <w:link w:val="IntenseQuote"/>
    <w:uiPriority w:val="30"/>
    <w:rsid w:val="00997005"/>
    <w:rPr>
      <w:rFonts w:ascii="Linux Libertine" w:eastAsiaTheme="minorHAnsi" w:hAnsi="Linux Libertine" w:cstheme="minorBidi"/>
      <w:b/>
      <w:bCs/>
      <w:i/>
      <w:iCs/>
      <w:color w:val="A5B592" w:themeColor="accent1"/>
      <w:sz w:val="18"/>
      <w:szCs w:val="22"/>
      <w:lang w:val="en-US" w:eastAsia="en-US"/>
    </w:rPr>
  </w:style>
  <w:style w:type="paragraph" w:styleId="List">
    <w:name w:val="List"/>
    <w:basedOn w:val="Normal"/>
    <w:rsid w:val="00997005"/>
    <w:pPr>
      <w:ind w:left="360" w:hanging="360"/>
      <w:contextualSpacing/>
    </w:pPr>
  </w:style>
  <w:style w:type="paragraph" w:styleId="List2">
    <w:name w:val="List 2"/>
    <w:basedOn w:val="Normal"/>
    <w:rsid w:val="00997005"/>
    <w:pPr>
      <w:ind w:left="720" w:hanging="360"/>
      <w:contextualSpacing/>
    </w:pPr>
  </w:style>
  <w:style w:type="paragraph" w:styleId="List3">
    <w:name w:val="List 3"/>
    <w:basedOn w:val="Normal"/>
    <w:rsid w:val="00997005"/>
    <w:pPr>
      <w:ind w:left="1080" w:hanging="360"/>
      <w:contextualSpacing/>
    </w:pPr>
  </w:style>
  <w:style w:type="paragraph" w:styleId="List4">
    <w:name w:val="List 4"/>
    <w:basedOn w:val="Normal"/>
    <w:rsid w:val="00997005"/>
    <w:pPr>
      <w:ind w:left="1440" w:hanging="360"/>
      <w:contextualSpacing/>
    </w:pPr>
  </w:style>
  <w:style w:type="paragraph" w:styleId="List5">
    <w:name w:val="List 5"/>
    <w:basedOn w:val="Normal"/>
    <w:rsid w:val="00997005"/>
    <w:pPr>
      <w:ind w:left="1800" w:hanging="360"/>
      <w:contextualSpacing/>
    </w:pPr>
  </w:style>
  <w:style w:type="paragraph" w:styleId="ListBullet">
    <w:name w:val="List Bullet"/>
    <w:basedOn w:val="Normal"/>
    <w:rsid w:val="00997005"/>
    <w:pPr>
      <w:numPr>
        <w:numId w:val="10"/>
      </w:numPr>
      <w:contextualSpacing/>
    </w:pPr>
  </w:style>
  <w:style w:type="paragraph" w:styleId="ListBullet2">
    <w:name w:val="List Bullet 2"/>
    <w:basedOn w:val="Normal"/>
    <w:rsid w:val="00997005"/>
    <w:pPr>
      <w:numPr>
        <w:numId w:val="11"/>
      </w:numPr>
      <w:contextualSpacing/>
    </w:pPr>
  </w:style>
  <w:style w:type="paragraph" w:styleId="ListBullet3">
    <w:name w:val="List Bullet 3"/>
    <w:basedOn w:val="Normal"/>
    <w:rsid w:val="00997005"/>
    <w:pPr>
      <w:numPr>
        <w:numId w:val="12"/>
      </w:numPr>
      <w:contextualSpacing/>
    </w:pPr>
  </w:style>
  <w:style w:type="paragraph" w:styleId="ListBullet4">
    <w:name w:val="List Bullet 4"/>
    <w:basedOn w:val="Normal"/>
    <w:rsid w:val="00997005"/>
    <w:pPr>
      <w:numPr>
        <w:numId w:val="13"/>
      </w:numPr>
      <w:contextualSpacing/>
    </w:pPr>
  </w:style>
  <w:style w:type="paragraph" w:styleId="ListBullet5">
    <w:name w:val="List Bullet 5"/>
    <w:basedOn w:val="Normal"/>
    <w:rsid w:val="00997005"/>
    <w:pPr>
      <w:numPr>
        <w:numId w:val="14"/>
      </w:numPr>
      <w:contextualSpacing/>
    </w:pPr>
  </w:style>
  <w:style w:type="paragraph" w:styleId="ListContinue">
    <w:name w:val="List Continue"/>
    <w:basedOn w:val="Normal"/>
    <w:rsid w:val="00997005"/>
    <w:pPr>
      <w:spacing w:after="120"/>
      <w:ind w:left="360"/>
      <w:contextualSpacing/>
    </w:pPr>
  </w:style>
  <w:style w:type="paragraph" w:styleId="ListContinue2">
    <w:name w:val="List Continue 2"/>
    <w:basedOn w:val="Normal"/>
    <w:rsid w:val="00997005"/>
    <w:pPr>
      <w:spacing w:after="120"/>
      <w:ind w:left="720"/>
      <w:contextualSpacing/>
    </w:pPr>
  </w:style>
  <w:style w:type="paragraph" w:styleId="ListContinue3">
    <w:name w:val="List Continue 3"/>
    <w:basedOn w:val="Normal"/>
    <w:rsid w:val="00997005"/>
    <w:pPr>
      <w:spacing w:after="120"/>
      <w:ind w:left="1080"/>
      <w:contextualSpacing/>
    </w:pPr>
  </w:style>
  <w:style w:type="paragraph" w:styleId="ListContinue4">
    <w:name w:val="List Continue 4"/>
    <w:basedOn w:val="Normal"/>
    <w:rsid w:val="00997005"/>
    <w:pPr>
      <w:spacing w:after="120"/>
      <w:ind w:left="1440"/>
      <w:contextualSpacing/>
    </w:pPr>
  </w:style>
  <w:style w:type="paragraph" w:styleId="ListContinue5">
    <w:name w:val="List Continue 5"/>
    <w:basedOn w:val="Normal"/>
    <w:rsid w:val="00997005"/>
    <w:pPr>
      <w:spacing w:after="120"/>
      <w:ind w:left="1800"/>
      <w:contextualSpacing/>
    </w:pPr>
  </w:style>
  <w:style w:type="paragraph" w:styleId="ListNumber">
    <w:name w:val="List Number"/>
    <w:basedOn w:val="Normal"/>
    <w:rsid w:val="00997005"/>
    <w:pPr>
      <w:numPr>
        <w:numId w:val="15"/>
      </w:numPr>
      <w:contextualSpacing/>
    </w:pPr>
  </w:style>
  <w:style w:type="paragraph" w:styleId="ListNumber2">
    <w:name w:val="List Number 2"/>
    <w:basedOn w:val="Normal"/>
    <w:rsid w:val="00997005"/>
    <w:pPr>
      <w:numPr>
        <w:numId w:val="16"/>
      </w:numPr>
      <w:contextualSpacing/>
    </w:pPr>
  </w:style>
  <w:style w:type="paragraph" w:styleId="ListNumber3">
    <w:name w:val="List Number 3"/>
    <w:basedOn w:val="Normal"/>
    <w:rsid w:val="00997005"/>
    <w:pPr>
      <w:numPr>
        <w:numId w:val="17"/>
      </w:numPr>
      <w:contextualSpacing/>
    </w:pPr>
  </w:style>
  <w:style w:type="paragraph" w:styleId="ListNumber4">
    <w:name w:val="List Number 4"/>
    <w:basedOn w:val="Normal"/>
    <w:rsid w:val="00997005"/>
    <w:pPr>
      <w:numPr>
        <w:numId w:val="18"/>
      </w:numPr>
      <w:contextualSpacing/>
    </w:pPr>
  </w:style>
  <w:style w:type="paragraph" w:styleId="ListNumber5">
    <w:name w:val="List Number 5"/>
    <w:basedOn w:val="Normal"/>
    <w:rsid w:val="00997005"/>
    <w:pPr>
      <w:numPr>
        <w:numId w:val="19"/>
      </w:numPr>
      <w:contextualSpacing/>
    </w:pPr>
  </w:style>
  <w:style w:type="paragraph" w:styleId="MacroText">
    <w:name w:val="macro"/>
    <w:link w:val="MacroTextChar"/>
    <w:rsid w:val="00997005"/>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sid w:val="00997005"/>
    <w:rPr>
      <w:rFonts w:ascii="Consolas" w:eastAsiaTheme="minorHAnsi" w:hAnsi="Consolas" w:cs="Consolas"/>
      <w:lang w:val="en-US" w:eastAsia="en-US"/>
    </w:rPr>
  </w:style>
  <w:style w:type="paragraph" w:styleId="MessageHeader">
    <w:name w:val="Message Header"/>
    <w:basedOn w:val="Normal"/>
    <w:link w:val="MessageHeaderChar"/>
    <w:rsid w:val="0099700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97005"/>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rsid w:val="00997005"/>
    <w:pPr>
      <w:ind w:left="720"/>
    </w:pPr>
  </w:style>
  <w:style w:type="paragraph" w:styleId="NoteHeading">
    <w:name w:val="Note Heading"/>
    <w:basedOn w:val="Normal"/>
    <w:next w:val="Normal"/>
    <w:link w:val="NoteHeadingChar"/>
    <w:rsid w:val="00997005"/>
  </w:style>
  <w:style w:type="character" w:customStyle="1" w:styleId="NoteHeadingChar">
    <w:name w:val="Note Heading Char"/>
    <w:basedOn w:val="DefaultParagraphFont"/>
    <w:link w:val="NoteHeading"/>
    <w:rsid w:val="00997005"/>
    <w:rPr>
      <w:rFonts w:ascii="Linux Libertine" w:eastAsiaTheme="minorHAnsi" w:hAnsi="Linux Libertine" w:cstheme="minorBidi"/>
      <w:sz w:val="18"/>
      <w:szCs w:val="22"/>
      <w:lang w:val="en-US" w:eastAsia="en-US"/>
    </w:rPr>
  </w:style>
  <w:style w:type="paragraph" w:styleId="PlainText">
    <w:name w:val="Plain Text"/>
    <w:basedOn w:val="Normal"/>
    <w:link w:val="PlainTextChar"/>
    <w:rsid w:val="00997005"/>
    <w:rPr>
      <w:rFonts w:ascii="Consolas" w:hAnsi="Consolas" w:cs="Consolas"/>
      <w:sz w:val="21"/>
      <w:szCs w:val="21"/>
    </w:rPr>
  </w:style>
  <w:style w:type="character" w:customStyle="1" w:styleId="PlainTextChar">
    <w:name w:val="Plain Text Char"/>
    <w:basedOn w:val="DefaultParagraphFont"/>
    <w:link w:val="PlainText"/>
    <w:rsid w:val="00997005"/>
    <w:rPr>
      <w:rFonts w:ascii="Consolas" w:eastAsiaTheme="minorHAnsi" w:hAnsi="Consolas" w:cs="Consolas"/>
      <w:sz w:val="21"/>
      <w:szCs w:val="21"/>
      <w:lang w:val="en-US" w:eastAsia="en-US"/>
    </w:rPr>
  </w:style>
  <w:style w:type="paragraph" w:styleId="Signature">
    <w:name w:val="Signature"/>
    <w:basedOn w:val="Normal"/>
    <w:link w:val="SignatureChar"/>
    <w:rsid w:val="00997005"/>
    <w:pPr>
      <w:ind w:left="4320"/>
    </w:pPr>
  </w:style>
  <w:style w:type="character" w:customStyle="1" w:styleId="SignatureChar">
    <w:name w:val="Signature Char"/>
    <w:basedOn w:val="DefaultParagraphFont"/>
    <w:link w:val="Signature"/>
    <w:rsid w:val="00997005"/>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rsid w:val="00997005"/>
    <w:pPr>
      <w:pBdr>
        <w:bottom w:val="single" w:sz="8" w:space="4" w:color="A5B592" w:themeColor="accent1"/>
      </w:pBdr>
      <w:spacing w:after="300"/>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rsid w:val="00997005"/>
    <w:rPr>
      <w:rFonts w:asciiTheme="majorHAnsi" w:eastAsiaTheme="majorEastAsia" w:hAnsiTheme="majorHAnsi" w:cstheme="majorBidi"/>
      <w:color w:val="32391C"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rsid w:val="00997005"/>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NoSpacingChar">
    <w:name w:val="No Spacing Char"/>
    <w:basedOn w:val="DefaultParagraphFont"/>
    <w:link w:val="NoSpacing"/>
    <w:uiPriority w:val="1"/>
    <w:rsid w:val="005D7CF9"/>
    <w:rPr>
      <w:rFonts w:asciiTheme="minorHAnsi" w:eastAsiaTheme="minorHAnsi" w:hAnsiTheme="minorHAnsi" w:cstheme="minorBidi"/>
      <w:sz w:val="22"/>
      <w:szCs w:val="22"/>
      <w:lang w:val="en-US" w:eastAsia="en-US"/>
    </w:rPr>
  </w:style>
  <w:style w:type="paragraph" w:customStyle="1" w:styleId="Default">
    <w:name w:val="Default"/>
    <w:rsid w:val="005D7CF9"/>
    <w:pPr>
      <w:autoSpaceDE w:val="0"/>
      <w:autoSpaceDN w:val="0"/>
      <w:adjustRightInd w:val="0"/>
    </w:pPr>
    <w:rPr>
      <w:rFonts w:eastAsiaTheme="minorHAnsi" w:cs="Calibri"/>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691450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yperlink" Target="https://www.researchgate.net/profile/Olajumoke-Oyewole/publication/384398894_Navigating_Data_Privacy_Through_IT_Audits_GDPR_CCPA_and_Beyond/links/66f6f344f599e0392fa903fc/Navigating-Data-Privacy-Through-IT-Audits-GDPR-CCPA-and-Beyond.pdf"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econstor.eu/bitstream/10419/279205/1/cesifo1_wp10456.pdf" TargetMode="External"/><Relationship Id="rId33" Type="http://schemas.openxmlformats.org/officeDocument/2006/relationships/hyperlink" Target="https://mail.ejbmr.org/index.php/ejbmr/article/download/1724/101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pmc.ncbi.nlm.nih.gov/articles/PMC7936517/pdf/ocaa24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www.mdpi.com/2076-3417/13/19/10871"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hyperlink" Target="https://onlinelibrary.wiley.com/doi/pdf/10.1002/cpe.6426"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www.stc.org/techcomm/2024/05/07/from-interpersonal-privacy-to-human-technological-privacy-communication-privacy-management-theory-revisite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hyperlink" Target="https://www.researchgate.net/profile/Anahita-Ghanad/publication/373370007_An_Overview_of_Quantitative_Research_Methods/links/67b28ffc645ef274a48341a1/An-Overview-of-Quantitative-Research-Methods.pdf" TargetMode="External"/><Relationship Id="rId30" Type="http://schemas.openxmlformats.org/officeDocument/2006/relationships/hyperlink" Target="https://www.sciencedirect.com/science/article/pii/S0740624X20303294"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8CA2227-BB27-431E-AD5A-462753713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143</TotalTime>
  <Pages>1</Pages>
  <Words>3264</Words>
  <Characters>18610</Characters>
  <Application>Microsoft Office Word</Application>
  <DocSecurity>0</DocSecurity>
  <Lines>155</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Yur Title Here</vt:lpstr>
      <vt:lpstr>Spin-wave dynamics in a hexagonal 2-D magnonic crystal</vt:lpstr>
    </vt:vector>
  </TitlesOfParts>
  <Company>Licence Owner</Company>
  <LinksUpToDate>false</LinksUpToDate>
  <CharactersWithSpaces>21831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ASUS</cp:lastModifiedBy>
  <cp:revision>17</cp:revision>
  <cp:lastPrinted>2018-05-22T11:24:00Z</cp:lastPrinted>
  <dcterms:created xsi:type="dcterms:W3CDTF">2025-03-17T00:20:00Z</dcterms:created>
  <dcterms:modified xsi:type="dcterms:W3CDTF">2025-08-04T19:13:00Z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