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Multistage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2C39C5E6">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b w:val="0"/>
          <w:bCs w:val="0"/>
          <w:sz w:val="20"/>
          <w:szCs w:val="20"/>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6B24F4A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ascii="SimSun" w:hAnsi="SimSun" w:eastAsia="SimSun" w:cs="SimSun"/>
          <w:sz w:val="24"/>
          <w:szCs w:val="24"/>
        </w:rPr>
        <w:t>Amazon Route 53</w:t>
      </w:r>
      <w:r>
        <w:rPr>
          <w:rFonts w:hint="default" w:ascii="SimSun" w:hAnsi="SimSun" w:eastAsia="SimSun" w:cs="SimSun"/>
          <w:sz w:val="24"/>
          <w:szCs w:val="24"/>
          <w:lang w:val="fr-FR"/>
        </w:rPr>
        <w:t xml:space="preserve">,AWS VPC, AWS Reseaux, Aws EC2, </w:t>
      </w:r>
      <w:r>
        <w:rPr>
          <w:rFonts w:ascii="SimSun" w:hAnsi="SimSun" w:eastAsia="SimSun" w:cs="SimSun"/>
          <w:sz w:val="24"/>
          <w:szCs w:val="24"/>
        </w:rPr>
        <w:t>AWS CloudFormation</w:t>
      </w:r>
      <w:r>
        <w:rPr>
          <w:rFonts w:hint="default" w:ascii="SimSun" w:hAnsi="SimSun" w:eastAsia="SimSun" w:cs="SimSun"/>
          <w:sz w:val="24"/>
          <w:szCs w:val="24"/>
          <w:lang w:val="fr-FR"/>
        </w:rPr>
        <w:t xml:space="preserve"> etc.</w:t>
      </w:r>
    </w:p>
    <w:p w14:paraId="2CE3C7E0">
      <w:pPr>
        <w:widowControl w:val="0"/>
        <w:numPr>
          <w:ilvl w:val="0"/>
          <w:numId w:val="0"/>
        </w:numPr>
        <w:jc w:val="left"/>
        <w:rPr>
          <w:rFonts w:hint="default" w:ascii="SimSun" w:hAnsi="SimSun" w:eastAsia="SimSun" w:cs="SimSun"/>
          <w:sz w:val="24"/>
          <w:szCs w:val="24"/>
          <w:lang w:val="fr-FR"/>
        </w:rPr>
      </w:pPr>
      <w:r>
        <w:rPr>
          <w:rFonts w:hint="default" w:ascii="Roboto" w:hAnsi="Roboto" w:eastAsia="Roboto"/>
          <w:i w:val="0"/>
          <w:iCs w:val="0"/>
          <w:caps w:val="0"/>
          <w:color w:val="0000FF"/>
          <w:spacing w:val="0"/>
          <w:sz w:val="22"/>
          <w:szCs w:val="22"/>
          <w:shd w:val="clear" w:fill="FFFFFF"/>
          <w:lang w:val="fr-FR"/>
        </w:rPr>
        <w:t xml:space="preserve">PAAS: dealing with directly plateform ,want  plateform as service like:  database, app services, plateform est pret pour applicaiton, Aws: </w:t>
      </w:r>
      <w:r>
        <w:rPr>
          <w:rFonts w:ascii="SimSun" w:hAnsi="SimSun" w:eastAsia="SimSun" w:cs="SimSun"/>
          <w:sz w:val="24"/>
          <w:szCs w:val="24"/>
        </w:rPr>
        <w:t>Amazon RDS</w:t>
      </w:r>
      <w:r>
        <w:rPr>
          <w:rFonts w:hint="default" w:ascii="SimSun" w:hAnsi="SimSun" w:eastAsia="SimSun" w:cs="SimSun"/>
          <w:sz w:val="24"/>
          <w:szCs w:val="24"/>
          <w:lang w:val="fr-FR"/>
        </w:rPr>
        <w:t xml:space="preserve">, </w:t>
      </w:r>
      <w:r>
        <w:rPr>
          <w:rFonts w:ascii="SimSun" w:hAnsi="SimSun" w:eastAsia="SimSun" w:cs="SimSun"/>
          <w:sz w:val="24"/>
          <w:szCs w:val="24"/>
        </w:rPr>
        <w:t>AWS Fargate</w:t>
      </w:r>
      <w:r>
        <w:rPr>
          <w:rFonts w:hint="default" w:ascii="SimSun" w:hAnsi="SimSun" w:eastAsia="SimSun" w:cs="SimSun"/>
          <w:sz w:val="24"/>
          <w:szCs w:val="24"/>
          <w:lang w:val="fr-FR"/>
        </w:rPr>
        <w:t>,</w:t>
      </w:r>
      <w:r>
        <w:rPr>
          <w:rFonts w:ascii="SimSun" w:hAnsi="SimSun" w:eastAsia="SimSun" w:cs="SimSun"/>
          <w:sz w:val="24"/>
          <w:szCs w:val="24"/>
        </w:rPr>
        <w:t>AWS Elastic Beanstalk</w:t>
      </w:r>
      <w:r>
        <w:rPr>
          <w:rFonts w:hint="default" w:ascii="SimSun" w:hAnsi="SimSun" w:eastAsia="SimSun" w:cs="SimSun"/>
          <w:sz w:val="24"/>
          <w:szCs w:val="24"/>
          <w:lang w:val="fr-FR"/>
        </w:rPr>
        <w:t>,</w:t>
      </w:r>
      <w:r>
        <w:rPr>
          <w:rFonts w:ascii="SimSun" w:hAnsi="SimSun" w:eastAsia="SimSun" w:cs="SimSun"/>
          <w:sz w:val="24"/>
          <w:szCs w:val="24"/>
        </w:rPr>
        <w:t>AWS Lambd</w:t>
      </w:r>
      <w:r>
        <w:rPr>
          <w:rFonts w:hint="default" w:ascii="SimSun" w:hAnsi="SimSun" w:eastAsia="SimSun" w:cs="SimSun"/>
          <w:sz w:val="24"/>
          <w:szCs w:val="24"/>
          <w:lang w:val="fr-FR"/>
        </w:rPr>
        <w:t>a</w:t>
      </w:r>
    </w:p>
    <w:p w14:paraId="4DA0A0C7">
      <w:pPr>
        <w:widowControl w:val="0"/>
        <w:numPr>
          <w:ilvl w:val="0"/>
          <w:numId w:val="0"/>
        </w:numPr>
        <w:jc w:val="left"/>
        <w:rPr>
          <w:rFonts w:hint="default" w:ascii="SimSun" w:hAnsi="SimSun" w:eastAsia="SimSun" w:cs="SimSun"/>
          <w:sz w:val="24"/>
          <w:szCs w:val="24"/>
          <w:lang w:val="fr-FR"/>
        </w:rPr>
      </w:pP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 xml:space="preserve">SAAS: no deploment and no configuration just only uses service exemeple: outlook, Aws: </w:t>
      </w:r>
      <w:r>
        <w:rPr>
          <w:rFonts w:ascii="SimSun" w:hAnsi="SimSun" w:eastAsia="SimSun" w:cs="SimSun"/>
          <w:sz w:val="24"/>
          <w:szCs w:val="24"/>
        </w:rPr>
        <w:t>AWS CodePipeline</w:t>
      </w:r>
      <w:r>
        <w:rPr>
          <w:rFonts w:hint="default" w:ascii="SimSun" w:hAnsi="SimSun" w:eastAsia="SimSun" w:cs="SimSun"/>
          <w:sz w:val="24"/>
          <w:szCs w:val="24"/>
          <w:lang w:val="fr-FR"/>
        </w:rPr>
        <w:t>, Aws Connect,Amazone workmail, AWS CloudWatch</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6CC48467">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0DF7D0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Access azure services by: user interface, azure cli, api send request to azurre manager only.</w:t>
      </w:r>
    </w:p>
    <w:p w14:paraId="5DBCB2D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 group: forevry virtual machien ressource group is essentail, it is combination of ressources. Ressource group for auditing, monitoring, cost monitoring, set up security in ressource gorup.</w:t>
      </w:r>
    </w:p>
    <w:p w14:paraId="76949E3F">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BE65EA2">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Ressource(to create somthing like machine)  -&gt; Ressource Manager(responsible for creating ressources)  -&gt;  Ressource Group(grouping of ressources)</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p>
    <w:p w14:paraId="05910B5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8E51425">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75639E6">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4314D9E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2FF4C730">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EE3E703">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47073FB2">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r>
        <w:rPr>
          <w:rFonts w:hint="default" w:ascii="Montserrat" w:hAnsi="Montserrat" w:eastAsia="Montserrat" w:cs="Montserrat"/>
          <w:i w:val="0"/>
          <w:iCs w:val="0"/>
          <w:color w:val="343434"/>
          <w:spacing w:val="0"/>
          <w:sz w:val="18"/>
          <w:szCs w:val="18"/>
          <w:vertAlign w:val="baseline"/>
          <w:lang w:val="fr-FR"/>
        </w:rPr>
        <w:t>I</w:t>
      </w:r>
      <w:r>
        <w:rPr>
          <w:rFonts w:hint="default" w:ascii="Montserrat" w:hAnsi="Montserrat" w:eastAsia="Montserrat" w:cs="Montserrat"/>
          <w:i w:val="0"/>
          <w:iCs w:val="0"/>
          <w:caps w:val="0"/>
          <w:color w:val="343434"/>
          <w:spacing w:val="0"/>
          <w:sz w:val="18"/>
          <w:szCs w:val="18"/>
          <w:vertAlign w:val="baseline"/>
          <w:lang w:val="fr-FR"/>
        </w:rPr>
        <w:t xml:space="preserve">l mettre sur cv: </w:t>
      </w:r>
    </w:p>
    <w:p w14:paraId="212B50A9">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Container service</w:t>
      </w:r>
    </w:p>
    <w:p w14:paraId="706E72C5">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 xml:space="preserve">eploiment sur aws fargate et fait loadbancing </w:t>
      </w:r>
    </w:p>
    <w:p w14:paraId="2E4CE5AA">
      <w:pPr>
        <w:pStyle w:val="11"/>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firstLine="0"/>
        <w:textAlignment w:val="baseline"/>
        <w:rPr>
          <w:rFonts w:hint="default" w:ascii="Arial" w:hAnsi="Arial" w:eastAsia="Montserrat" w:cs="Arial"/>
          <w:i w:val="0"/>
          <w:iCs w:val="0"/>
          <w:caps w:val="0"/>
          <w:color w:val="343434"/>
          <w:spacing w:val="0"/>
          <w:sz w:val="18"/>
          <w:szCs w:val="18"/>
          <w:vertAlign w:val="baseline"/>
          <w:lang w:val="fr-FR"/>
        </w:rPr>
      </w:pPr>
      <w:r>
        <w:rPr>
          <w:rFonts w:hint="default" w:ascii="Arial" w:hAnsi="Arial" w:eastAsia="Montserrat" w:cs="Arial"/>
          <w:i w:val="0"/>
          <w:iCs w:val="0"/>
          <w:color w:val="343434"/>
          <w:spacing w:val="0"/>
          <w:sz w:val="18"/>
          <w:szCs w:val="18"/>
          <w:vertAlign w:val="baseline"/>
          <w:lang w:val="fr-FR"/>
        </w:rPr>
        <w:t>D</w:t>
      </w:r>
      <w:r>
        <w:rPr>
          <w:rFonts w:hint="default" w:ascii="Arial" w:hAnsi="Arial" w:eastAsia="Montserrat" w:cs="Arial"/>
          <w:i w:val="0"/>
          <w:iCs w:val="0"/>
          <w:caps w:val="0"/>
          <w:color w:val="343434"/>
          <w:spacing w:val="0"/>
          <w:sz w:val="18"/>
          <w:szCs w:val="18"/>
          <w:vertAlign w:val="baseline"/>
          <w:lang w:val="fr-FR"/>
        </w:rPr>
        <w:t>epliment sur aws ec2 et fait laodbancing</w:t>
      </w:r>
    </w:p>
    <w:p w14:paraId="4BDCF46E">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bookmarkStart w:id="0" w:name="_GoBack"/>
      <w:bookmarkEnd w:id="0"/>
    </w:p>
    <w:p w14:paraId="4754E57F">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48" w:afterAutospacing="0" w:line="336" w:lineRule="atLeast"/>
        <w:ind w:left="0" w:right="0" w:firstLine="0"/>
        <w:textAlignment w:val="baseline"/>
        <w:rPr>
          <w:rFonts w:hint="default" w:ascii="Montserrat" w:hAnsi="Montserrat" w:eastAsia="Montserrat" w:cs="Montserrat"/>
          <w:i w:val="0"/>
          <w:iCs w:val="0"/>
          <w:caps w:val="0"/>
          <w:color w:val="343434"/>
          <w:spacing w:val="0"/>
          <w:sz w:val="18"/>
          <w:szCs w:val="18"/>
          <w:vertAlign w:val="baseline"/>
          <w:lang w:val="fr-FR"/>
        </w:rPr>
      </w:pPr>
    </w:p>
    <w:p w14:paraId="338DE00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2428A"/>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2930F5"/>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46F37"/>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5D1E6D"/>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A59DF"/>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6F1390"/>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650A4B"/>
    <w:rsid w:val="30792A97"/>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024180"/>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1193D"/>
    <w:rsid w:val="412244BA"/>
    <w:rsid w:val="41432D40"/>
    <w:rsid w:val="414C49F2"/>
    <w:rsid w:val="41523BBA"/>
    <w:rsid w:val="415948FB"/>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B77369"/>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2A43E45"/>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E17098"/>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22BCF"/>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C762B4"/>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1D37BC"/>
    <w:rsid w:val="658C582A"/>
    <w:rsid w:val="65981553"/>
    <w:rsid w:val="659B47BF"/>
    <w:rsid w:val="65A331A4"/>
    <w:rsid w:val="65BB2AF6"/>
    <w:rsid w:val="65D95929"/>
    <w:rsid w:val="65E90190"/>
    <w:rsid w:val="65F918CA"/>
    <w:rsid w:val="66045DDC"/>
    <w:rsid w:val="66125826"/>
    <w:rsid w:val="664F6F50"/>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1FB466F"/>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A90D66"/>
    <w:rsid w:val="74B2761C"/>
    <w:rsid w:val="74D95A9E"/>
    <w:rsid w:val="74DC48C7"/>
    <w:rsid w:val="74E032CD"/>
    <w:rsid w:val="74E66822"/>
    <w:rsid w:val="750B5E2C"/>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63D9B"/>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D94B2B"/>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75</Pages>
  <Words>0</Words>
  <Characters>0</Characters>
  <Lines>0</Lines>
  <Paragraphs>0</Paragraphs>
  <TotalTime>255</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2024-12-21T21:14:02Z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1036-12.2.0.19307</vt:lpwstr>
  </property>
  <property fmtid="{D5CDD505-2E9C-101B-9397-08002B2CF9AE}" pid="3" name="ICV">
    <vt:lpwstr>F289DEA118C7469490285F03276158E3</vt:lpwstr>
  </property>
</Properties>
</file>