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un playbook : ansible-playbook -i hosts nom-the-playbook -v</w:t>
      </w:r>
      <w:bookmarkStart w:id="0" w:name="_GoBack"/>
      <w:bookmarkEnd w:id="0"/>
      <w:r>
        <w:rPr>
          <w:rFonts w:hint="default" w:ascii="Roboto" w:hAnsi="Roboto" w:eastAsia="Roboto"/>
          <w:i w:val="0"/>
          <w:iCs w:val="0"/>
          <w:caps w:val="0"/>
          <w:color w:val="0000FF"/>
          <w:spacing w:val="0"/>
          <w:sz w:val="15"/>
          <w:szCs w:val="15"/>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1"/>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921F7"/>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2024-06-04T10:28:56Z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