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28"/>
          <w:szCs w:val="28"/>
          <w:lang w:val="en-US"/>
        </w:rPr>
      </w:pPr>
      <w:r>
        <w:rPr>
          <w:rFonts w:hint="default"/>
          <w:sz w:val="28"/>
          <w:szCs w:val="28"/>
          <w:lang w:val="en-US"/>
        </w:rPr>
        <w:t>LITERATURE REVIEW</w:t>
      </w:r>
      <w:bookmarkStart w:id="0" w:name="_GoBack"/>
      <w:bookmarkEnd w:id="0"/>
      <w:r>
        <w:rPr>
          <w:rFonts w:hint="default"/>
          <w:sz w:val="28"/>
          <w:szCs w:val="28"/>
          <w:lang w:val="en-US"/>
        </w:rPr>
        <w:t xml:space="preserve">: </w:t>
      </w:r>
    </w:p>
    <w:p>
      <w:pPr>
        <w:rPr>
          <w:rFonts w:hint="default"/>
          <w:sz w:val="28"/>
          <w:szCs w:val="28"/>
          <w:lang w:val="en-US"/>
        </w:rPr>
      </w:pPr>
    </w:p>
    <w:p>
      <w:pPr>
        <w:rPr>
          <w:rFonts w:hint="default"/>
          <w:sz w:val="28"/>
          <w:szCs w:val="28"/>
          <w:lang w:val="en-US"/>
        </w:rPr>
      </w:pPr>
    </w:p>
    <w:p>
      <w:pPr>
        <w:spacing w:line="480" w:lineRule="auto"/>
        <w:jc w:val="both"/>
        <w:rPr>
          <w:rFonts w:hint="default" w:ascii="Calibri" w:hAnsi="Calibri" w:eastAsia="SimSun" w:cs="Calibri"/>
          <w:sz w:val="24"/>
          <w:szCs w:val="24"/>
          <w:lang w:val="en-US"/>
        </w:rPr>
      </w:pPr>
      <w:r>
        <w:rPr>
          <w:rFonts w:hint="default"/>
          <w:sz w:val="24"/>
          <w:szCs w:val="24"/>
          <w:lang w:val="en-US"/>
        </w:rPr>
        <w:t>Web scraping is a technique for automatically extracting data from a website. To develop customized scrapers, there are numerous frameworks and Application Programming Interfaces and also some configu</w:t>
      </w:r>
      <w:r>
        <w:rPr>
          <w:rFonts w:hint="default" w:ascii="Calibri" w:hAnsi="Calibri" w:cs="Calibri"/>
          <w:sz w:val="24"/>
          <w:szCs w:val="24"/>
          <w:lang w:val="en-US"/>
        </w:rPr>
        <w:t>rable ready-to-use scraping tools are available.</w:t>
      </w:r>
      <w:r>
        <w:rPr>
          <w:rFonts w:hint="default" w:ascii="Calibri" w:hAnsi="Calibri" w:eastAsia="SimSun" w:cs="Calibri"/>
          <w:sz w:val="24"/>
          <w:szCs w:val="24"/>
        </w:rPr>
        <w:t>‘‘Web scraping: Applications and tools,’’</w:t>
      </w:r>
      <w:r>
        <w:rPr>
          <w:rFonts w:hint="default" w:ascii="Calibri" w:hAnsi="Calibri" w:eastAsia="SimSun" w:cs="Calibri"/>
          <w:sz w:val="24"/>
          <w:szCs w:val="24"/>
          <w:lang w:val="en-US"/>
        </w:rPr>
        <w:t>[8]</w:t>
      </w:r>
      <w:r>
        <w:rPr>
          <w:rFonts w:hint="default" w:ascii="Calibri" w:hAnsi="Calibri" w:cs="Calibri"/>
          <w:sz w:val="24"/>
          <w:szCs w:val="24"/>
          <w:lang w:val="en-US"/>
        </w:rPr>
        <w:t xml:space="preserve"> gives idea about </w:t>
      </w:r>
      <w:r>
        <w:rPr>
          <w:rFonts w:hint="default" w:ascii="Calibri" w:hAnsi="Calibri" w:eastAsia="SimSun" w:cs="Calibri"/>
          <w:sz w:val="24"/>
          <w:szCs w:val="24"/>
        </w:rPr>
        <w:t>different types of web scraping techniques</w:t>
      </w:r>
      <w:r>
        <w:rPr>
          <w:rFonts w:hint="default" w:ascii="SimSun" w:hAnsi="SimSun" w:eastAsia="SimSun" w:cs="SimSun"/>
          <w:sz w:val="24"/>
          <w:szCs w:val="24"/>
          <w:lang w:val="en-US"/>
        </w:rPr>
        <w:t>.</w:t>
      </w:r>
      <w:r>
        <w:rPr>
          <w:rFonts w:hint="default" w:ascii="Calibri" w:hAnsi="Calibri" w:eastAsia="SimSun" w:cs="Calibri"/>
          <w:sz w:val="24"/>
          <w:szCs w:val="24"/>
          <w:lang w:val="en-US"/>
        </w:rPr>
        <w:t>Glez-Pea et al. [9] and Haddaway [11] provide detailed overviews of frameworks and tools for various extraction tasks.</w:t>
      </w:r>
    </w:p>
    <w:p>
      <w:pPr>
        <w:spacing w:line="480" w:lineRule="auto"/>
        <w:jc w:val="both"/>
        <w:rPr>
          <w:rFonts w:hint="default" w:ascii="SimSun" w:hAnsi="SimSun" w:eastAsia="SimSun" w:cs="SimSun"/>
          <w:sz w:val="24"/>
          <w:szCs w:val="24"/>
          <w:lang w:val="en-US"/>
        </w:rPr>
      </w:pPr>
      <w:r>
        <w:rPr>
          <w:rFonts w:ascii="SimSun" w:hAnsi="SimSun" w:eastAsia="SimSun" w:cs="SimSun"/>
          <w:sz w:val="24"/>
          <w:szCs w:val="24"/>
        </w:rPr>
        <w:t xml:space="preserve"> </w:t>
      </w:r>
    </w:p>
    <w:p>
      <w:pPr>
        <w:spacing w:line="480" w:lineRule="auto"/>
        <w:jc w:val="both"/>
        <w:rPr>
          <w:rFonts w:hint="default"/>
          <w:sz w:val="24"/>
          <w:szCs w:val="24"/>
          <w:lang w:val="en-US"/>
        </w:rPr>
      </w:pPr>
      <w:r>
        <w:rPr>
          <w:rFonts w:hint="default" w:ascii="Calibri" w:hAnsi="Calibri" w:eastAsia="SimSun" w:cs="Calibri"/>
          <w:sz w:val="24"/>
          <w:szCs w:val="24"/>
          <w:lang w:val="en-US"/>
        </w:rPr>
        <w:t>T</w:t>
      </w:r>
      <w:r>
        <w:rPr>
          <w:rFonts w:hint="default" w:ascii="Calibri" w:hAnsi="Calibri" w:eastAsia="SimSun" w:cs="Calibri"/>
          <w:sz w:val="24"/>
          <w:szCs w:val="24"/>
        </w:rPr>
        <w:t>he World Wide Web, currently present a huge amount of information in different formats and from different origins</w:t>
      </w:r>
      <w:r>
        <w:rPr>
          <w:rFonts w:hint="default" w:ascii="Calibri" w:hAnsi="Calibri" w:eastAsia="SimSun" w:cs="Calibri"/>
          <w:sz w:val="24"/>
          <w:szCs w:val="24"/>
          <w:lang w:val="en-US"/>
        </w:rPr>
        <w:t>.</w:t>
      </w:r>
      <w:r>
        <w:rPr>
          <w:rFonts w:hint="default"/>
          <w:sz w:val="24"/>
          <w:szCs w:val="24"/>
          <w:lang w:val="en-US"/>
        </w:rPr>
        <w:t>Moreover, in many circumstances, this is the only source of information available to public. Nonetheless, extracting data from websites is tough, with one of the most difficult difficulties being automatically recognizing ‘‘the appearance of items of interest and their features on the web pages and saving them in a database in a uniform manner" [3] on websites.</w:t>
      </w:r>
    </w:p>
    <w:p>
      <w:pPr>
        <w:bidi w:val="0"/>
        <w:spacing w:line="480" w:lineRule="auto"/>
        <w:jc w:val="both"/>
        <w:rPr>
          <w:rFonts w:hint="default"/>
          <w:sz w:val="24"/>
          <w:szCs w:val="24"/>
          <w:lang w:val="en-US"/>
        </w:rPr>
      </w:pPr>
    </w:p>
    <w:p>
      <w:pPr>
        <w:bidi w:val="0"/>
        <w:spacing w:line="480" w:lineRule="auto"/>
        <w:jc w:val="both"/>
        <w:rPr>
          <w:rFonts w:hint="default"/>
          <w:sz w:val="24"/>
          <w:szCs w:val="24"/>
          <w:lang w:val="en-US"/>
        </w:rPr>
      </w:pPr>
      <w:r>
        <w:rPr>
          <w:rFonts w:hint="default"/>
          <w:sz w:val="24"/>
          <w:szCs w:val="24"/>
        </w:rPr>
        <w:t>An important decision when developing a web scraping tool is, therefore, whether to develop one’s own application (see, for example, [</w:t>
      </w:r>
      <w:r>
        <w:rPr>
          <w:rFonts w:hint="default"/>
          <w:sz w:val="24"/>
          <w:szCs w:val="24"/>
          <w:lang w:val="en-US"/>
        </w:rPr>
        <w:t>6</w:t>
      </w:r>
      <w:r>
        <w:rPr>
          <w:rFonts w:hint="default"/>
          <w:sz w:val="24"/>
          <w:szCs w:val="24"/>
        </w:rPr>
        <w:t>]) or to use an existing tool</w:t>
      </w:r>
      <w:r>
        <w:rPr>
          <w:rFonts w:hint="default"/>
          <w:sz w:val="24"/>
          <w:szCs w:val="24"/>
          <w:lang w:val="en-US"/>
        </w:rPr>
        <w:t>. ‘</w:t>
      </w:r>
      <w:r>
        <w:rPr>
          <w:rFonts w:hint="default"/>
          <w:sz w:val="24"/>
          <w:szCs w:val="24"/>
        </w:rPr>
        <w:t>Legality and Ethics of Web Scraping</w:t>
      </w:r>
      <w:r>
        <w:rPr>
          <w:rFonts w:hint="default"/>
          <w:sz w:val="24"/>
          <w:szCs w:val="24"/>
          <w:lang w:val="en-US"/>
        </w:rPr>
        <w:t>’[7] describe whether  web scraping is legal or illegal and the Ethics of the web scraping.</w:t>
      </w:r>
    </w:p>
    <w:p>
      <w:pPr>
        <w:spacing w:line="480" w:lineRule="auto"/>
        <w:jc w:val="both"/>
        <w:rPr>
          <w:rFonts w:hint="default" w:ascii="Calibri" w:hAnsi="Calibri" w:eastAsia="SimSun" w:cs="Calibri"/>
          <w:sz w:val="24"/>
          <w:szCs w:val="24"/>
          <w:lang w:val="en-US"/>
        </w:rPr>
      </w:pPr>
    </w:p>
    <w:p>
      <w:pPr>
        <w:spacing w:line="480" w:lineRule="auto"/>
        <w:jc w:val="both"/>
        <w:rPr>
          <w:rFonts w:hint="default" w:ascii="Calibri" w:hAnsi="Calibri" w:eastAsia="SimSun" w:cs="Calibri"/>
          <w:sz w:val="24"/>
          <w:szCs w:val="24"/>
          <w:lang w:val="en-US"/>
        </w:rPr>
      </w:pPr>
    </w:p>
    <w:p>
      <w:pPr>
        <w:spacing w:line="480" w:lineRule="auto"/>
        <w:jc w:val="both"/>
        <w:rPr>
          <w:rFonts w:hint="default"/>
          <w:sz w:val="24"/>
          <w:szCs w:val="24"/>
          <w:lang w:val="en-US"/>
        </w:rPr>
      </w:pPr>
      <w:r>
        <w:rPr>
          <w:rFonts w:hint="default" w:ascii="Calibri" w:hAnsi="Calibri" w:eastAsia="SimSun" w:cs="Calibri"/>
          <w:i w:val="0"/>
          <w:iCs w:val="0"/>
          <w:caps w:val="0"/>
          <w:color w:val="000000"/>
          <w:spacing w:val="0"/>
          <w:sz w:val="24"/>
          <w:szCs w:val="24"/>
          <w:shd w:val="clear" w:fill="FFFFFF"/>
        </w:rPr>
        <w:t>The goal of our paper is to</w:t>
      </w:r>
      <w:r>
        <w:rPr>
          <w:rFonts w:hint="default" w:ascii="Calibri" w:hAnsi="Calibri" w:eastAsia="SimSun" w:cs="Calibri"/>
          <w:i w:val="0"/>
          <w:iCs w:val="0"/>
          <w:caps w:val="0"/>
          <w:color w:val="000000"/>
          <w:spacing w:val="0"/>
          <w:sz w:val="24"/>
          <w:szCs w:val="24"/>
          <w:shd w:val="clear" w:fill="FFFFFF"/>
          <w:lang w:val="en-US"/>
        </w:rPr>
        <w:t xml:space="preserve"> scrape Bengali website and store the data </w:t>
      </w:r>
      <w:r>
        <w:rPr>
          <w:rFonts w:hint="default" w:ascii="Calibri" w:hAnsi="Calibri" w:cs="Calibri"/>
          <w:sz w:val="24"/>
          <w:szCs w:val="24"/>
          <w:lang w:val="en-US"/>
        </w:rPr>
        <w:t xml:space="preserve">in the database . </w:t>
      </w:r>
      <w:r>
        <w:rPr>
          <w:rFonts w:hint="default"/>
          <w:sz w:val="24"/>
          <w:szCs w:val="24"/>
          <w:lang w:val="en-US"/>
        </w:rPr>
        <w:t>The paper will give developers a quick overview of the challenges of scraping Bengali web pages and how they can be overcome. We used Python's Beautiful soup  library to develop the scrapers for our demonstration tool.</w:t>
      </w:r>
    </w:p>
    <w:p>
      <w:pPr>
        <w:spacing w:line="480" w:lineRule="auto"/>
        <w:jc w:val="both"/>
        <w:rPr>
          <w:rFonts w:hint="default"/>
          <w:sz w:val="24"/>
          <w:szCs w:val="24"/>
          <w:lang w:val="en-US"/>
        </w:rPr>
      </w:pPr>
    </w:p>
    <w:p>
      <w:pPr>
        <w:spacing w:line="480" w:lineRule="auto"/>
        <w:jc w:val="both"/>
        <w:rPr>
          <w:rFonts w:hint="default"/>
          <w:sz w:val="24"/>
          <w:szCs w:val="24"/>
          <w:lang w:val="en-US"/>
        </w:rPr>
      </w:pPr>
    </w:p>
    <w:p>
      <w:pPr>
        <w:spacing w:line="480" w:lineRule="auto"/>
        <w:jc w:val="both"/>
        <w:rPr>
          <w:rFonts w:hint="default"/>
          <w:sz w:val="24"/>
          <w:szCs w:val="24"/>
          <w:lang w:val="en-US"/>
        </w:rPr>
      </w:pPr>
    </w:p>
    <w:p>
      <w:pPr>
        <w:spacing w:line="480" w:lineRule="auto"/>
        <w:jc w:val="both"/>
        <w:rPr>
          <w:rFonts w:hint="default"/>
          <w:sz w:val="24"/>
          <w:szCs w:val="24"/>
          <w:lang w:val="en-US"/>
        </w:rPr>
      </w:pPr>
    </w:p>
    <w:p>
      <w:pPr>
        <w:pStyle w:val="3"/>
        <w:keepNext w:val="0"/>
        <w:keepLines w:val="0"/>
        <w:widowControl/>
        <w:suppressLineNumbers w:val="0"/>
        <w:shd w:val="clear" w:fill="FFFFFF"/>
        <w:ind w:left="0" w:firstLine="0"/>
        <w:rPr>
          <w:rFonts w:ascii="Trebuchet MS" w:hAnsi="Trebuchet MS" w:cs="Trebuchet MS"/>
          <w:i w:val="0"/>
          <w:iCs w:val="0"/>
          <w:caps w:val="0"/>
          <w:color w:val="000000"/>
          <w:spacing w:val="0"/>
        </w:rPr>
      </w:pPr>
      <w:r>
        <w:rPr>
          <w:rFonts w:hint="default" w:ascii="Trebuchet MS" w:hAnsi="Trebuchet MS" w:cs="Trebuchet MS"/>
          <w:i w:val="0"/>
          <w:iCs w:val="0"/>
          <w:caps w:val="0"/>
          <w:color w:val="000000"/>
          <w:spacing w:val="0"/>
          <w:shd w:val="clear" w:fill="FFFFFF"/>
        </w:rPr>
        <w:t>References</w:t>
      </w:r>
    </w:p>
    <w:p>
      <w:pPr>
        <w:numPr>
          <w:ilvl w:val="0"/>
          <w:numId w:val="1"/>
        </w:numPr>
        <w:spacing w:line="480" w:lineRule="auto"/>
        <w:ind w:left="360" w:hanging="360" w:hangingChars="150"/>
        <w:jc w:val="both"/>
        <w:rPr>
          <w:rFonts w:hint="default"/>
          <w:color w:val="auto"/>
          <w:sz w:val="24"/>
          <w:szCs w:val="24"/>
          <w:lang w:val="en-US"/>
        </w:rPr>
      </w:pPr>
      <w:r>
        <w:rPr>
          <w:rFonts w:hint="default"/>
          <w:sz w:val="24"/>
          <w:szCs w:val="24"/>
          <w:lang w:val="en-US"/>
        </w:rPr>
        <w:t>D. Glez-Peña, A. Lourenço, H. López Fernández, M. Reboiro Jato, and F. Fdez Riverola. Web Scraping Technologies in an API World. Briefings in Bioinformatics, 15 (5): 788-7</w:t>
      </w:r>
      <w:r>
        <w:rPr>
          <w:rFonts w:hint="default"/>
          <w:color w:val="auto"/>
          <w:sz w:val="24"/>
          <w:szCs w:val="24"/>
          <w:lang w:val="en-US"/>
        </w:rPr>
        <w:t xml:space="preserve">97, 2014. </w:t>
      </w:r>
      <w:r>
        <w:rPr>
          <w:rFonts w:hint="default"/>
          <w:color w:val="auto"/>
          <w:sz w:val="24"/>
          <w:szCs w:val="24"/>
          <w:lang w:val="en-US"/>
        </w:rPr>
        <w:fldChar w:fldCharType="begin"/>
      </w:r>
      <w:r>
        <w:rPr>
          <w:rFonts w:hint="default"/>
          <w:color w:val="auto"/>
          <w:sz w:val="24"/>
          <w:szCs w:val="24"/>
          <w:lang w:val="en-US"/>
        </w:rPr>
        <w:instrText xml:space="preserve"> HYPERLINK "http://doi.org/10.1093/bib/bbt026" </w:instrText>
      </w:r>
      <w:r>
        <w:rPr>
          <w:rFonts w:hint="default"/>
          <w:color w:val="auto"/>
          <w:sz w:val="24"/>
          <w:szCs w:val="24"/>
          <w:lang w:val="en-US"/>
        </w:rPr>
        <w:fldChar w:fldCharType="separate"/>
      </w:r>
      <w:r>
        <w:rPr>
          <w:rStyle w:val="6"/>
          <w:rFonts w:hint="default"/>
          <w:color w:val="auto"/>
          <w:sz w:val="24"/>
          <w:szCs w:val="24"/>
          <w:lang w:val="en-US"/>
        </w:rPr>
        <w:t>http://doi.org/10.1093/bib/bbt026</w:t>
      </w:r>
      <w:r>
        <w:rPr>
          <w:rFonts w:hint="default"/>
          <w:color w:val="auto"/>
          <w:sz w:val="24"/>
          <w:szCs w:val="24"/>
          <w:lang w:val="en-US"/>
        </w:rPr>
        <w:fldChar w:fldCharType="end"/>
      </w:r>
    </w:p>
    <w:p>
      <w:pPr>
        <w:numPr>
          <w:ilvl w:val="0"/>
          <w:numId w:val="1"/>
        </w:numPr>
        <w:spacing w:line="480" w:lineRule="auto"/>
        <w:ind w:left="360" w:hanging="360" w:hangingChars="150"/>
        <w:jc w:val="both"/>
        <w:rPr>
          <w:rFonts w:hint="default"/>
          <w:color w:val="auto"/>
          <w:sz w:val="24"/>
          <w:szCs w:val="24"/>
          <w:lang w:val="en-US"/>
        </w:rPr>
      </w:pPr>
      <w:r>
        <w:rPr>
          <w:rFonts w:ascii="Trebuchet MS" w:hAnsi="Trebuchet MS" w:eastAsia="SimSun" w:cs="Trebuchet MS"/>
          <w:i w:val="0"/>
          <w:iCs w:val="0"/>
          <w:caps w:val="0"/>
          <w:color w:val="auto"/>
          <w:spacing w:val="0"/>
          <w:sz w:val="24"/>
          <w:szCs w:val="24"/>
          <w:shd w:val="clear" w:fill="FFFFFF"/>
        </w:rPr>
        <w:t>N. R. Haddaway.</w:t>
      </w:r>
      <w:r>
        <w:rPr>
          <w:rFonts w:hint="default" w:ascii="Trebuchet MS" w:hAnsi="Trebuchet MS" w:eastAsia="SimSun" w:cs="Trebuchet MS"/>
          <w:i w:val="0"/>
          <w:iCs w:val="0"/>
          <w:caps w:val="0"/>
          <w:color w:val="auto"/>
          <w:spacing w:val="0"/>
          <w:sz w:val="24"/>
          <w:szCs w:val="24"/>
          <w:shd w:val="clear" w:fill="FFFFFF"/>
        </w:rPr>
        <w:t> </w:t>
      </w:r>
      <w:r>
        <w:rPr>
          <w:rFonts w:hint="default" w:ascii="Trebuchet MS" w:hAnsi="Trebuchet MS" w:eastAsia="SimSun" w:cs="Trebuchet MS"/>
          <w:i w:val="0"/>
          <w:iCs w:val="0"/>
          <w:caps w:val="0"/>
          <w:color w:val="auto"/>
          <w:spacing w:val="0"/>
          <w:sz w:val="24"/>
          <w:szCs w:val="24"/>
          <w:u w:val="single"/>
          <w:shd w:val="clear" w:fill="FFFFFF"/>
        </w:rPr>
        <w:fldChar w:fldCharType="begin"/>
      </w:r>
      <w:r>
        <w:rPr>
          <w:rFonts w:hint="default" w:ascii="Trebuchet MS" w:hAnsi="Trebuchet MS" w:eastAsia="SimSun" w:cs="Trebuchet MS"/>
          <w:i w:val="0"/>
          <w:iCs w:val="0"/>
          <w:caps w:val="0"/>
          <w:color w:val="auto"/>
          <w:spacing w:val="0"/>
          <w:sz w:val="24"/>
          <w:szCs w:val="24"/>
          <w:u w:val="single"/>
          <w:shd w:val="clear" w:fill="FFFFFF"/>
        </w:rPr>
        <w:instrText xml:space="preserve"> HYPERLINK "https://www.researchgate.net/publication/282658358_The_Use_of_Web-scraping_Software_in_Searching_for_Grey_Literature" </w:instrText>
      </w:r>
      <w:r>
        <w:rPr>
          <w:rFonts w:hint="default" w:ascii="Trebuchet MS" w:hAnsi="Trebuchet MS" w:eastAsia="SimSun" w:cs="Trebuchet MS"/>
          <w:i w:val="0"/>
          <w:iCs w:val="0"/>
          <w:caps w:val="0"/>
          <w:color w:val="auto"/>
          <w:spacing w:val="0"/>
          <w:sz w:val="24"/>
          <w:szCs w:val="24"/>
          <w:u w:val="single"/>
          <w:shd w:val="clear" w:fill="FFFFFF"/>
        </w:rPr>
        <w:fldChar w:fldCharType="separate"/>
      </w:r>
      <w:r>
        <w:rPr>
          <w:rStyle w:val="6"/>
          <w:rFonts w:hint="default" w:ascii="Trebuchet MS" w:hAnsi="Trebuchet MS" w:eastAsia="SimSun" w:cs="Trebuchet MS"/>
          <w:i w:val="0"/>
          <w:iCs w:val="0"/>
          <w:caps w:val="0"/>
          <w:color w:val="auto"/>
          <w:spacing w:val="0"/>
          <w:sz w:val="24"/>
          <w:szCs w:val="24"/>
          <w:u w:val="single"/>
          <w:shd w:val="clear" w:fill="FFFFFF"/>
        </w:rPr>
        <w:t>The Use of Web-scraping Software in Searching for Grey Literature</w:t>
      </w:r>
      <w:r>
        <w:rPr>
          <w:rFonts w:hint="default" w:ascii="Trebuchet MS" w:hAnsi="Trebuchet MS" w:eastAsia="SimSun" w:cs="Trebuchet MS"/>
          <w:i w:val="0"/>
          <w:iCs w:val="0"/>
          <w:caps w:val="0"/>
          <w:color w:val="auto"/>
          <w:spacing w:val="0"/>
          <w:sz w:val="24"/>
          <w:szCs w:val="24"/>
          <w:u w:val="single"/>
          <w:shd w:val="clear" w:fill="FFFFFF"/>
        </w:rPr>
        <w:fldChar w:fldCharType="end"/>
      </w:r>
      <w:r>
        <w:rPr>
          <w:rFonts w:hint="default" w:ascii="Trebuchet MS" w:hAnsi="Trebuchet MS" w:eastAsia="SimSun" w:cs="Trebuchet MS"/>
          <w:i w:val="0"/>
          <w:iCs w:val="0"/>
          <w:caps w:val="0"/>
          <w:color w:val="auto"/>
          <w:spacing w:val="0"/>
          <w:sz w:val="24"/>
          <w:szCs w:val="24"/>
          <w:shd w:val="clear" w:fill="FFFFFF"/>
        </w:rPr>
        <w:t>. </w:t>
      </w:r>
      <w:r>
        <w:rPr>
          <w:rFonts w:hint="default" w:ascii="Trebuchet MS" w:hAnsi="Trebuchet MS" w:eastAsia="SimSun" w:cs="Trebuchet MS"/>
          <w:i/>
          <w:iCs/>
          <w:caps w:val="0"/>
          <w:color w:val="auto"/>
          <w:spacing w:val="0"/>
          <w:sz w:val="24"/>
          <w:szCs w:val="24"/>
          <w:shd w:val="clear" w:fill="FFFFFF"/>
        </w:rPr>
        <w:t>Grey Journal (TGJ)</w:t>
      </w:r>
      <w:r>
        <w:rPr>
          <w:rFonts w:hint="default" w:ascii="Trebuchet MS" w:hAnsi="Trebuchet MS" w:eastAsia="SimSun" w:cs="Trebuchet MS"/>
          <w:i w:val="0"/>
          <w:iCs w:val="0"/>
          <w:caps w:val="0"/>
          <w:color w:val="auto"/>
          <w:spacing w:val="0"/>
          <w:sz w:val="24"/>
          <w:szCs w:val="24"/>
          <w:shd w:val="clear" w:fill="FFFFFF"/>
        </w:rPr>
        <w:t>, 11 (3), 2015.</w:t>
      </w:r>
    </w:p>
    <w:p>
      <w:pPr>
        <w:numPr>
          <w:ilvl w:val="0"/>
          <w:numId w:val="1"/>
        </w:numPr>
        <w:spacing w:line="480" w:lineRule="auto"/>
        <w:ind w:left="360" w:hanging="360" w:hangingChars="150"/>
        <w:jc w:val="both"/>
        <w:rPr>
          <w:rFonts w:hint="default" w:ascii="Calibri" w:hAnsi="Calibri" w:cs="Calibri"/>
          <w:sz w:val="24"/>
          <w:szCs w:val="24"/>
          <w:lang w:val="en-US"/>
        </w:rPr>
      </w:pPr>
      <w:r>
        <w:rPr>
          <w:rFonts w:hint="default" w:ascii="Calibri" w:hAnsi="Calibri" w:eastAsia="SimSun" w:cs="Calibri"/>
          <w:color w:val="auto"/>
          <w:sz w:val="24"/>
          <w:szCs w:val="24"/>
        </w:rPr>
        <w:t>M. I. Varlamov and D. Y. Turdakov, ‘‘A survey of methods for the extraction of information from Web res</w:t>
      </w:r>
      <w:r>
        <w:rPr>
          <w:rFonts w:hint="default" w:ascii="Calibri" w:hAnsi="Calibri" w:eastAsia="SimSun" w:cs="Calibri"/>
          <w:sz w:val="24"/>
          <w:szCs w:val="24"/>
        </w:rPr>
        <w:t>ources,’’ Program. Comput. Softw., vol. 42, no. 5, pp. 279–291, Sep. 2016.</w:t>
      </w:r>
    </w:p>
    <w:p>
      <w:pPr>
        <w:numPr>
          <w:ilvl w:val="0"/>
          <w:numId w:val="2"/>
        </w:numPr>
        <w:spacing w:line="480" w:lineRule="auto"/>
        <w:ind w:left="480" w:hanging="480" w:hangingChars="200"/>
        <w:jc w:val="both"/>
        <w:rPr>
          <w:rFonts w:hint="default" w:ascii="Calibri" w:hAnsi="Calibri" w:eastAsia="SimSun" w:cs="Calibri"/>
          <w:color w:val="auto"/>
          <w:sz w:val="24"/>
          <w:szCs w:val="24"/>
        </w:rPr>
      </w:pPr>
      <w:r>
        <w:rPr>
          <w:rFonts w:hint="default" w:ascii="Calibri" w:hAnsi="Calibri" w:eastAsia="SimSun" w:cs="Calibri"/>
          <w:color w:val="auto"/>
          <w:sz w:val="24"/>
          <w:szCs w:val="24"/>
          <w:lang w:val="en-US"/>
        </w:rPr>
        <w:t xml:space="preserve"> </w:t>
      </w:r>
      <w:r>
        <w:rPr>
          <w:rFonts w:hint="default" w:ascii="Calibri" w:hAnsi="Calibri" w:eastAsia="SimSun" w:cs="Calibri"/>
          <w:color w:val="auto"/>
          <w:sz w:val="24"/>
          <w:szCs w:val="24"/>
        </w:rPr>
        <w:t>R. Mitchell, Web Scraping with Python: Collecting Data from the Modern Web. Newton, MA, USA: O’Reilly Media, 2015.</w:t>
      </w:r>
    </w:p>
    <w:p>
      <w:pPr>
        <w:numPr>
          <w:ilvl w:val="0"/>
          <w:numId w:val="2"/>
        </w:numPr>
        <w:spacing w:line="480" w:lineRule="auto"/>
        <w:ind w:left="480" w:hanging="480" w:hangingChars="200"/>
        <w:jc w:val="both"/>
        <w:rPr>
          <w:rFonts w:hint="default" w:ascii="Calibri" w:hAnsi="Calibri" w:eastAsia="SimSun" w:cs="Calibri"/>
          <w:color w:val="auto"/>
          <w:sz w:val="24"/>
          <w:szCs w:val="24"/>
          <w:lang w:val="en-US"/>
        </w:rPr>
      </w:pPr>
      <w:r>
        <w:rPr>
          <w:rFonts w:hint="default" w:ascii="Calibri" w:hAnsi="Calibri" w:eastAsia="SimSun"/>
          <w:color w:val="auto"/>
          <w:sz w:val="24"/>
          <w:szCs w:val="24"/>
          <w:lang w:val="en-US"/>
        </w:rPr>
        <w:fldChar w:fldCharType="begin"/>
      </w:r>
      <w:r>
        <w:rPr>
          <w:rFonts w:hint="default" w:ascii="Calibri" w:hAnsi="Calibri" w:eastAsia="SimSun"/>
          <w:color w:val="auto"/>
          <w:sz w:val="24"/>
          <w:szCs w:val="24"/>
          <w:lang w:val="en-US"/>
        </w:rPr>
        <w:instrText xml:space="preserve"> HYPERLINK "https://www.researchgate.net/publication/324907302_Legality_and_Ethics_of_Web_Scraping" </w:instrText>
      </w:r>
      <w:r>
        <w:rPr>
          <w:rFonts w:hint="default" w:ascii="Calibri" w:hAnsi="Calibri" w:eastAsia="SimSun"/>
          <w:color w:val="auto"/>
          <w:sz w:val="24"/>
          <w:szCs w:val="24"/>
          <w:lang w:val="en-US"/>
        </w:rPr>
        <w:fldChar w:fldCharType="separate"/>
      </w:r>
      <w:r>
        <w:rPr>
          <w:rStyle w:val="6"/>
          <w:rFonts w:hint="default" w:ascii="Calibri" w:hAnsi="Calibri" w:eastAsia="SimSun"/>
          <w:color w:val="auto"/>
          <w:sz w:val="24"/>
          <w:szCs w:val="24"/>
          <w:lang w:val="en-US"/>
        </w:rPr>
        <w:t>https://www.researchgate.net/publication/324907302_Legality_and_Ethics_of_Web_Scraping</w:t>
      </w:r>
      <w:r>
        <w:rPr>
          <w:rFonts w:hint="default" w:ascii="Calibri" w:hAnsi="Calibri" w:eastAsia="SimSun"/>
          <w:color w:val="auto"/>
          <w:sz w:val="24"/>
          <w:szCs w:val="24"/>
          <w:lang w:val="en-US"/>
        </w:rPr>
        <w:fldChar w:fldCharType="end"/>
      </w:r>
    </w:p>
    <w:p>
      <w:pPr>
        <w:numPr>
          <w:ilvl w:val="0"/>
          <w:numId w:val="2"/>
        </w:numPr>
        <w:spacing w:line="480" w:lineRule="auto"/>
        <w:ind w:left="480" w:hanging="480" w:hangingChars="200"/>
        <w:jc w:val="both"/>
        <w:rPr>
          <w:rFonts w:hint="default" w:ascii="Calibri" w:hAnsi="Calibri" w:eastAsia="SimSun" w:cs="Calibri"/>
          <w:color w:val="auto"/>
          <w:sz w:val="24"/>
          <w:szCs w:val="24"/>
          <w:lang w:val="en-US"/>
        </w:rPr>
      </w:pPr>
      <w:r>
        <w:rPr>
          <w:rFonts w:hint="default" w:ascii="Calibri" w:hAnsi="Calibri" w:eastAsia="SimSun" w:cs="Calibri"/>
          <w:color w:val="auto"/>
          <w:sz w:val="24"/>
          <w:szCs w:val="24"/>
        </w:rPr>
        <w:t>O. Castrillo-Fernández, ‘‘Web scraping: Applications and tools,’’ Eur. Public Sector Inf. Platform, Spain, Topic Rep. 2015/10, Dec. 2015. [Online]. Available: https://www.europeandataportal.eu/sites/default/files/ 2015_web_scraping_applications_and_tools.pdf</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rebuchet MS">
    <w:panose1 w:val="020B0603020202020204"/>
    <w:charset w:val="00"/>
    <w:family w:val="auto"/>
    <w:pitch w:val="default"/>
    <w:sig w:usb0="000006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C7696D"/>
    <w:multiLevelType w:val="singleLevel"/>
    <w:tmpl w:val="89C7696D"/>
    <w:lvl w:ilvl="0" w:tentative="0">
      <w:start w:val="6"/>
      <w:numFmt w:val="decimal"/>
      <w:suff w:val="space"/>
      <w:lvlText w:val="[%1]"/>
      <w:lvlJc w:val="left"/>
    </w:lvl>
  </w:abstractNum>
  <w:abstractNum w:abstractNumId="1">
    <w:nsid w:val="8E439BC6"/>
    <w:multiLevelType w:val="singleLevel"/>
    <w:tmpl w:val="8E439BC6"/>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34B6A45"/>
    <w:rsid w:val="034B6A45"/>
    <w:rsid w:val="10D066B6"/>
    <w:rsid w:val="1194318B"/>
    <w:rsid w:val="1C9E4142"/>
    <w:rsid w:val="1CBD118A"/>
    <w:rsid w:val="1CC974F7"/>
    <w:rsid w:val="1FF148B5"/>
    <w:rsid w:val="20DB41A4"/>
    <w:rsid w:val="26D7513B"/>
    <w:rsid w:val="27B64283"/>
    <w:rsid w:val="2843527E"/>
    <w:rsid w:val="2EF730D9"/>
    <w:rsid w:val="326B4594"/>
    <w:rsid w:val="3888232A"/>
    <w:rsid w:val="3FC266AE"/>
    <w:rsid w:val="40665ED5"/>
    <w:rsid w:val="495D1D78"/>
    <w:rsid w:val="4A344EDE"/>
    <w:rsid w:val="4B2B0836"/>
    <w:rsid w:val="4B9A2C1A"/>
    <w:rsid w:val="4EDB636C"/>
    <w:rsid w:val="50435AC5"/>
    <w:rsid w:val="50C06B0D"/>
    <w:rsid w:val="53DA7FCB"/>
    <w:rsid w:val="5C814EA1"/>
    <w:rsid w:val="62040543"/>
    <w:rsid w:val="640F52A9"/>
    <w:rsid w:val="64233263"/>
    <w:rsid w:val="66916318"/>
    <w:rsid w:val="67263332"/>
    <w:rsid w:val="6EE20037"/>
    <w:rsid w:val="779421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link w:val="7"/>
    <w:qFormat/>
    <w:uiPriority w:val="0"/>
    <w:pPr>
      <w:keepNext/>
      <w:keepLines/>
      <w:spacing w:before="340" w:after="330" w:line="578" w:lineRule="auto"/>
      <w:outlineLvl w:val="0"/>
    </w:pPr>
    <w:rPr>
      <w:b/>
      <w:bCs/>
      <w:kern w:val="44"/>
      <w:sz w:val="44"/>
      <w:szCs w:val="44"/>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yperlink"/>
    <w:basedOn w:val="4"/>
    <w:uiPriority w:val="0"/>
    <w:rPr>
      <w:color w:val="0000FF"/>
      <w:u w:val="single"/>
    </w:rPr>
  </w:style>
  <w:style w:type="character" w:customStyle="1" w:styleId="7">
    <w:name w:val="Heading 1 Char"/>
    <w:link w:val="2"/>
    <w:qFormat/>
    <w:uiPriority w:val="0"/>
    <w:rPr>
      <w:b/>
      <w:bCs/>
      <w:kern w:val="44"/>
      <w:sz w:val="44"/>
      <w:szCs w:val="4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Office_11.2.0.10258_F1E327BC-269C-435d-A152-05C5408002CA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2021-08-11T16:12:00Z</dcterms:created>
  <dc:creator>Emon</dc:creator>
  <cp:lastModifiedBy>EFAT HOSSAIN EMON 1711911042</cp:lastModifiedBy>
  <dcterms:modified xsi:type="dcterms:W3CDTF">2021-09-03T04:54:58Z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1033-11.2.0.10258</vt:lpwstr>
  </property>
  <property fmtid="{D5CDD505-2E9C-101B-9397-08002B2CF9AE}" pid="3" name="ICV">
    <vt:lpwstr>286631EBEE964397BF5B5CD905EB5941</vt:lpwstr>
  </property>
</Properties>
</file>