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A50F8" w:rsidRDefault="00CA50F8">
      <w:pPr>
        <w:rPr>
          <w:rFonts w:ascii="Times New Roman" w:eastAsia="Times New Roman" w:hAnsi="Times New Roman" w:cs="Times New Roman"/>
        </w:rPr>
      </w:pPr>
    </w:p>
    <w:p w:rsidR="00CA50F8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>
            <wp:extent cx="1233488" cy="123348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3488" cy="1233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A50F8" w:rsidRDefault="00CA50F8">
      <w:pPr>
        <w:jc w:val="center"/>
        <w:rPr>
          <w:rFonts w:ascii="Times New Roman" w:eastAsia="Times New Roman" w:hAnsi="Times New Roman" w:cs="Times New Roman"/>
        </w:rPr>
      </w:pPr>
    </w:p>
    <w:p w:rsidR="00CA50F8" w:rsidRDefault="00000000">
      <w:pPr>
        <w:jc w:val="center"/>
        <w:rPr>
          <w:rFonts w:ascii="Times New Roman" w:eastAsia="Times New Roman" w:hAnsi="Times New Roman" w:cs="Times New Roman"/>
          <w:sz w:val="42"/>
          <w:szCs w:val="42"/>
        </w:rPr>
      </w:pPr>
      <w:r>
        <w:rPr>
          <w:rFonts w:ascii="Times New Roman" w:eastAsia="Times New Roman" w:hAnsi="Times New Roman" w:cs="Times New Roman"/>
          <w:sz w:val="42"/>
          <w:szCs w:val="42"/>
        </w:rPr>
        <w:t xml:space="preserve">LAB REPORT </w:t>
      </w:r>
    </w:p>
    <w:p w:rsidR="00CA50F8" w:rsidRDefault="00000000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CSE</w:t>
      </w:r>
      <w:r w:rsidR="006352FD">
        <w:rPr>
          <w:rFonts w:ascii="Times New Roman" w:eastAsia="Times New Roman" w:hAnsi="Times New Roman" w:cs="Times New Roman"/>
          <w:sz w:val="30"/>
          <w:szCs w:val="30"/>
        </w:rPr>
        <w:t>2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32: </w:t>
      </w:r>
      <w:r w:rsidR="009B13F9">
        <w:rPr>
          <w:rFonts w:ascii="Times New Roman" w:eastAsia="Times New Roman" w:hAnsi="Times New Roman" w:cs="Times New Roman"/>
          <w:sz w:val="30"/>
          <w:szCs w:val="30"/>
        </w:rPr>
        <w:t xml:space="preserve">Compiler </w:t>
      </w:r>
      <w:r w:rsidR="006352FD">
        <w:rPr>
          <w:rFonts w:ascii="Times New Roman" w:eastAsia="Times New Roman" w:hAnsi="Times New Roman" w:cs="Times New Roman"/>
          <w:sz w:val="30"/>
          <w:szCs w:val="30"/>
        </w:rPr>
        <w:t>D</w:t>
      </w:r>
      <w:r w:rsidR="009B13F9">
        <w:rPr>
          <w:rFonts w:ascii="Times New Roman" w:eastAsia="Times New Roman" w:hAnsi="Times New Roman" w:cs="Times New Roman"/>
          <w:sz w:val="30"/>
          <w:szCs w:val="30"/>
        </w:rPr>
        <w:t>esign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Lab</w:t>
      </w:r>
    </w:p>
    <w:p w:rsidR="00CA50F8" w:rsidRDefault="00CA50F8">
      <w:pPr>
        <w:jc w:val="center"/>
        <w:rPr>
          <w:rFonts w:ascii="Times New Roman" w:eastAsia="Times New Roman" w:hAnsi="Times New Roman" w:cs="Times New Roman"/>
        </w:rPr>
      </w:pPr>
    </w:p>
    <w:p w:rsidR="00CA50F8" w:rsidRDefault="00CA50F8">
      <w:pPr>
        <w:jc w:val="center"/>
        <w:rPr>
          <w:rFonts w:ascii="Times New Roman" w:eastAsia="Times New Roman" w:hAnsi="Times New Roman" w:cs="Times New Roman"/>
        </w:rPr>
      </w:pPr>
    </w:p>
    <w:tbl>
      <w:tblPr>
        <w:tblStyle w:val="a"/>
        <w:tblW w:w="289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95"/>
      </w:tblGrid>
      <w:tr w:rsidR="00CA50F8">
        <w:trPr>
          <w:trHeight w:val="795"/>
          <w:jc w:val="center"/>
        </w:trPr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999999"/>
              </w:rPr>
            </w:pPr>
            <w:r>
              <w:rPr>
                <w:rFonts w:ascii="Times New Roman" w:eastAsia="Times New Roman" w:hAnsi="Times New Roman" w:cs="Times New Roman"/>
                <w:sz w:val="70"/>
                <w:szCs w:val="70"/>
              </w:rPr>
              <w:t>0</w:t>
            </w:r>
            <w:r w:rsidR="009B13F9">
              <w:rPr>
                <w:rFonts w:ascii="Times New Roman" w:eastAsia="Times New Roman" w:hAnsi="Times New Roman" w:cs="Times New Roman"/>
                <w:sz w:val="70"/>
                <w:szCs w:val="70"/>
              </w:rPr>
              <w:t>1</w:t>
            </w:r>
            <w:r>
              <w:rPr>
                <w:rFonts w:ascii="Times New Roman" w:eastAsia="Times New Roman" w:hAnsi="Times New Roman" w:cs="Times New Roman"/>
                <w:sz w:val="40"/>
                <w:szCs w:val="40"/>
              </w:rPr>
              <w:br/>
            </w:r>
            <w:r>
              <w:rPr>
                <w:rFonts w:ascii="Times New Roman" w:eastAsia="Times New Roman" w:hAnsi="Times New Roman" w:cs="Times New Roman"/>
                <w:color w:val="999999"/>
              </w:rPr>
              <w:t>[Report Number]</w:t>
            </w:r>
          </w:p>
        </w:tc>
      </w:tr>
    </w:tbl>
    <w:p w:rsidR="00CA50F8" w:rsidRDefault="00CA50F8">
      <w:pPr>
        <w:jc w:val="center"/>
        <w:rPr>
          <w:rFonts w:ascii="Times New Roman" w:eastAsia="Times New Roman" w:hAnsi="Times New Roman" w:cs="Times New Roman"/>
        </w:rPr>
      </w:pPr>
    </w:p>
    <w:p w:rsidR="00CA50F8" w:rsidRDefault="00000000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Topic: </w:t>
      </w:r>
      <w:r w:rsidR="006352FD" w:rsidRPr="006352FD">
        <w:rPr>
          <w:rFonts w:ascii="Times New Roman" w:eastAsia="Times New Roman" w:hAnsi="Times New Roman" w:cs="Times New Roman"/>
          <w:sz w:val="30"/>
          <w:szCs w:val="30"/>
        </w:rPr>
        <w:t>Write a Flex program to recognize the following types of strings.</w:t>
      </w:r>
    </w:p>
    <w:p w:rsidR="00CA50F8" w:rsidRDefault="00CA50F8">
      <w:pPr>
        <w:jc w:val="center"/>
        <w:rPr>
          <w:rFonts w:ascii="Times New Roman" w:eastAsia="Times New Roman" w:hAnsi="Times New Roman" w:cs="Times New Roman"/>
        </w:rPr>
      </w:pPr>
    </w:p>
    <w:p w:rsidR="00CA50F8" w:rsidRDefault="00CA50F8">
      <w:pPr>
        <w:jc w:val="center"/>
        <w:rPr>
          <w:rFonts w:ascii="Times New Roman" w:eastAsia="Times New Roman" w:hAnsi="Times New Roman" w:cs="Times New Roman"/>
        </w:rPr>
      </w:pPr>
    </w:p>
    <w:p w:rsidR="00CA50F8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Submitted To</w:t>
      </w:r>
    </w:p>
    <w:p w:rsidR="00CA50F8" w:rsidRPr="006352FD" w:rsidRDefault="006352FD" w:rsidP="006352FD">
      <w:pPr>
        <w:jc w:val="center"/>
        <w:rPr>
          <w:rFonts w:ascii="Times New Roman" w:eastAsia="Times New Roman" w:hAnsi="Times New Roman" w:cs="Times New Roman"/>
          <w:sz w:val="30"/>
          <w:szCs w:val="30"/>
          <w:lang w:val="en-BD"/>
        </w:rPr>
      </w:pPr>
      <w:r w:rsidRPr="006352FD">
        <w:rPr>
          <w:rFonts w:ascii="Times New Roman" w:eastAsia="Times New Roman" w:hAnsi="Times New Roman" w:cs="Times New Roman"/>
          <w:sz w:val="30"/>
          <w:szCs w:val="30"/>
          <w:lang w:val="en-BD"/>
        </w:rPr>
        <w:t>Mushfiqur Rahman Chowdhury</w:t>
      </w:r>
      <w:r>
        <w:rPr>
          <w:rFonts w:ascii="Times New Roman" w:eastAsia="Times New Roman" w:hAnsi="Times New Roman" w:cs="Times New Roman"/>
          <w:sz w:val="30"/>
          <w:szCs w:val="30"/>
          <w:lang w:val="en-US"/>
        </w:rPr>
        <w:t xml:space="preserve"> </w:t>
      </w:r>
      <w:r w:rsidR="00000000">
        <w:rPr>
          <w:rFonts w:ascii="Times New Roman" w:eastAsia="Times New Roman" w:hAnsi="Times New Roman" w:cs="Times New Roman"/>
          <w:sz w:val="30"/>
          <w:szCs w:val="30"/>
        </w:rPr>
        <w:t>(</w:t>
      </w:r>
      <w:r>
        <w:rPr>
          <w:rFonts w:ascii="Times New Roman" w:eastAsia="Times New Roman" w:hAnsi="Times New Roman" w:cs="Times New Roman"/>
          <w:sz w:val="30"/>
          <w:szCs w:val="30"/>
        </w:rPr>
        <w:t>MRC</w:t>
      </w:r>
      <w:r w:rsidR="00000000">
        <w:rPr>
          <w:rFonts w:ascii="Times New Roman" w:eastAsia="Times New Roman" w:hAnsi="Times New Roman" w:cs="Times New Roman"/>
          <w:sz w:val="30"/>
          <w:szCs w:val="30"/>
        </w:rPr>
        <w:t>)</w:t>
      </w:r>
    </w:p>
    <w:p w:rsidR="00CA50F8" w:rsidRDefault="006352FD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Lecturer</w:t>
      </w:r>
    </w:p>
    <w:p w:rsidR="00CA50F8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Department of CSE, Daffodil International University</w:t>
      </w:r>
    </w:p>
    <w:p w:rsidR="00CA50F8" w:rsidRDefault="00CA50F8">
      <w:pPr>
        <w:jc w:val="center"/>
        <w:rPr>
          <w:rFonts w:ascii="Times New Roman" w:eastAsia="Times New Roman" w:hAnsi="Times New Roman" w:cs="Times New Roman"/>
        </w:rPr>
      </w:pPr>
    </w:p>
    <w:p w:rsidR="00CA50F8" w:rsidRDefault="00CA50F8">
      <w:pPr>
        <w:jc w:val="center"/>
        <w:rPr>
          <w:rFonts w:ascii="Times New Roman" w:eastAsia="Times New Roman" w:hAnsi="Times New Roman" w:cs="Times New Roman"/>
        </w:rPr>
      </w:pPr>
    </w:p>
    <w:p w:rsidR="00CA50F8" w:rsidRDefault="00CA50F8">
      <w:pPr>
        <w:jc w:val="center"/>
        <w:rPr>
          <w:rFonts w:ascii="Times New Roman" w:eastAsia="Times New Roman" w:hAnsi="Times New Roman" w:cs="Times New Roman"/>
        </w:rPr>
      </w:pPr>
    </w:p>
    <w:p w:rsidR="00CA50F8" w:rsidRDefault="00CA50F8">
      <w:pPr>
        <w:jc w:val="center"/>
        <w:rPr>
          <w:rFonts w:ascii="Times New Roman" w:eastAsia="Times New Roman" w:hAnsi="Times New Roman" w:cs="Times New Roman"/>
        </w:rPr>
      </w:pPr>
    </w:p>
    <w:p w:rsidR="00CA50F8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Submitted By</w:t>
      </w:r>
    </w:p>
    <w:p w:rsidR="00CA50F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Student ID:</w:t>
      </w:r>
      <w:r>
        <w:rPr>
          <w:rFonts w:ascii="Times New Roman" w:eastAsia="Times New Roman" w:hAnsi="Times New Roman" w:cs="Times New Roman"/>
          <w:sz w:val="42"/>
          <w:szCs w:val="42"/>
        </w:rPr>
        <w:t xml:space="preserve">  </w:t>
      </w:r>
      <w:r w:rsidR="006352FD">
        <w:rPr>
          <w:rFonts w:ascii="Times New Roman" w:eastAsia="Times New Roman" w:hAnsi="Times New Roman" w:cs="Times New Roman"/>
          <w:sz w:val="42"/>
          <w:szCs w:val="42"/>
        </w:rPr>
        <w:t>0242220005101781</w:t>
      </w:r>
    </w:p>
    <w:p w:rsidR="00CA50F8" w:rsidRDefault="00000000">
      <w:pPr>
        <w:jc w:val="center"/>
        <w:rPr>
          <w:rFonts w:ascii="Times New Roman" w:eastAsia="Times New Roman" w:hAnsi="Times New Roman" w:cs="Times New Roman"/>
          <w:sz w:val="42"/>
          <w:szCs w:val="42"/>
        </w:rPr>
      </w:pPr>
      <w:r>
        <w:rPr>
          <w:rFonts w:ascii="Times New Roman" w:eastAsia="Times New Roman" w:hAnsi="Times New Roman" w:cs="Times New Roman"/>
        </w:rPr>
        <w:t xml:space="preserve">Section: 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r>
        <w:rPr>
          <w:rFonts w:ascii="Times New Roman" w:eastAsia="Times New Roman" w:hAnsi="Times New Roman" w:cs="Times New Roman"/>
          <w:sz w:val="42"/>
          <w:szCs w:val="42"/>
        </w:rPr>
        <w:t xml:space="preserve">63 </w:t>
      </w:r>
      <w:r w:rsidR="006352FD">
        <w:rPr>
          <w:rFonts w:ascii="Times New Roman" w:eastAsia="Times New Roman" w:hAnsi="Times New Roman" w:cs="Times New Roman"/>
          <w:sz w:val="42"/>
          <w:szCs w:val="42"/>
        </w:rPr>
        <w:t>N</w:t>
      </w:r>
    </w:p>
    <w:p w:rsidR="00CA50F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Student 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6352FD">
        <w:rPr>
          <w:rFonts w:ascii="Times New Roman" w:eastAsia="Times New Roman" w:hAnsi="Times New Roman" w:cs="Times New Roman"/>
        </w:rPr>
        <w:t>SHAHARIAR HOSSAIN</w:t>
      </w:r>
    </w:p>
    <w:p w:rsidR="00CA50F8" w:rsidRDefault="00CA50F8">
      <w:pPr>
        <w:jc w:val="center"/>
        <w:rPr>
          <w:rFonts w:ascii="Times New Roman" w:eastAsia="Times New Roman" w:hAnsi="Times New Roman" w:cs="Times New Roman"/>
        </w:rPr>
      </w:pPr>
    </w:p>
    <w:p w:rsidR="00CA50F8" w:rsidRDefault="00CA50F8">
      <w:pPr>
        <w:jc w:val="center"/>
        <w:rPr>
          <w:rFonts w:ascii="Times New Roman" w:eastAsia="Times New Roman" w:hAnsi="Times New Roman" w:cs="Times New Roman"/>
        </w:rPr>
      </w:pPr>
    </w:p>
    <w:p w:rsidR="00CA50F8" w:rsidRDefault="00CA50F8">
      <w:pPr>
        <w:jc w:val="center"/>
        <w:rPr>
          <w:rFonts w:ascii="Times New Roman" w:eastAsia="Times New Roman" w:hAnsi="Times New Roman" w:cs="Times New Roman"/>
        </w:rPr>
      </w:pPr>
    </w:p>
    <w:p w:rsidR="00CA50F8" w:rsidRDefault="00000000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</w:rPr>
        <w:t xml:space="preserve">Date of Assignment </w:t>
      </w:r>
      <w:r w:rsidR="006352FD">
        <w:rPr>
          <w:rFonts w:ascii="Times New Roman" w:eastAsia="Times New Roman" w:hAnsi="Times New Roman" w:cs="Times New Roman"/>
        </w:rPr>
        <w:t>Distribution: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</w:rPr>
        <w:t>1</w:t>
      </w:r>
      <w:r w:rsidR="006352FD">
        <w:rPr>
          <w:rFonts w:ascii="Times New Roman" w:eastAsia="Times New Roman" w:hAnsi="Times New Roman" w:cs="Times New Roman"/>
          <w:sz w:val="30"/>
          <w:szCs w:val="30"/>
        </w:rPr>
        <w:t>0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6352FD">
        <w:rPr>
          <w:rFonts w:ascii="Times New Roman" w:eastAsia="Times New Roman" w:hAnsi="Times New Roman" w:cs="Times New Roman"/>
          <w:sz w:val="30"/>
          <w:szCs w:val="30"/>
        </w:rPr>
        <w:t>November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20</w:t>
      </w:r>
      <w:r w:rsidR="006352FD">
        <w:rPr>
          <w:rFonts w:ascii="Times New Roman" w:eastAsia="Times New Roman" w:hAnsi="Times New Roman" w:cs="Times New Roman"/>
          <w:sz w:val="30"/>
          <w:szCs w:val="30"/>
        </w:rPr>
        <w:t>25</w:t>
      </w:r>
    </w:p>
    <w:p w:rsidR="00CA50F8" w:rsidRDefault="00000000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</w:rPr>
        <w:t xml:space="preserve">Date of Assignment Submission: </w:t>
      </w:r>
      <w:r w:rsidR="006352FD">
        <w:rPr>
          <w:rFonts w:ascii="Times New Roman" w:eastAsia="Times New Roman" w:hAnsi="Times New Roman" w:cs="Times New Roman"/>
          <w:sz w:val="30"/>
          <w:szCs w:val="30"/>
        </w:rPr>
        <w:t>18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6352FD">
        <w:rPr>
          <w:rFonts w:ascii="Times New Roman" w:eastAsia="Times New Roman" w:hAnsi="Times New Roman" w:cs="Times New Roman"/>
          <w:sz w:val="30"/>
          <w:szCs w:val="30"/>
        </w:rPr>
        <w:t>November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20</w:t>
      </w:r>
      <w:r w:rsidR="006352FD">
        <w:rPr>
          <w:rFonts w:ascii="Times New Roman" w:eastAsia="Times New Roman" w:hAnsi="Times New Roman" w:cs="Times New Roman"/>
          <w:sz w:val="30"/>
          <w:szCs w:val="30"/>
        </w:rPr>
        <w:t>25</w:t>
      </w:r>
    </w:p>
    <w:p w:rsidR="00CA50F8" w:rsidRDefault="00CA50F8">
      <w:pPr>
        <w:jc w:val="center"/>
        <w:rPr>
          <w:rFonts w:ascii="Times New Roman" w:eastAsia="Times New Roman" w:hAnsi="Times New Roman" w:cs="Times New Roman"/>
        </w:rPr>
      </w:pPr>
    </w:p>
    <w:p w:rsidR="00CA50F8" w:rsidRDefault="00CA50F8">
      <w:pPr>
        <w:rPr>
          <w:rFonts w:ascii="Times New Roman" w:eastAsia="Times New Roman" w:hAnsi="Times New Roman" w:cs="Times New Roman"/>
        </w:rPr>
      </w:pP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35"/>
        <w:gridCol w:w="2070"/>
        <w:gridCol w:w="4755"/>
      </w:tblGrid>
      <w:tr w:rsidR="00CA50F8">
        <w:trPr>
          <w:trHeight w:val="420"/>
        </w:trPr>
        <w:tc>
          <w:tcPr>
            <w:tcW w:w="460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Experiment No:   </w:t>
            </w: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01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Mapping:  </w:t>
            </w: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CO1 and CO2</w:t>
            </w:r>
          </w:p>
        </w:tc>
      </w:tr>
      <w:tr w:rsidR="00CA50F8">
        <w:trPr>
          <w:trHeight w:val="420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Experiment Name</w:t>
            </w:r>
          </w:p>
        </w:tc>
        <w:tc>
          <w:tcPr>
            <w:tcW w:w="682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6352FD">
            <w:pPr>
              <w:rPr>
                <w:rFonts w:ascii="Times New Roman" w:eastAsia="Times New Roman" w:hAnsi="Times New Roman" w:cs="Times New Roman"/>
              </w:rPr>
            </w:pPr>
            <w:r w:rsidRPr="006352FD">
              <w:rPr>
                <w:rFonts w:ascii="Times New Roman" w:eastAsia="Times New Roman" w:hAnsi="Times New Roman" w:cs="Times New Roman"/>
              </w:rPr>
              <w:t>Write a Flex program to recognize the following types of strings.</w:t>
            </w:r>
          </w:p>
        </w:tc>
      </w:tr>
    </w:tbl>
    <w:p w:rsidR="00CA50F8" w:rsidRPr="006352FD" w:rsidRDefault="00000000">
      <w:pPr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u w:val="single"/>
        </w:rPr>
        <w:t>Experiment Details:</w:t>
      </w:r>
    </w:p>
    <w:p w:rsidR="006352FD" w:rsidRPr="006D7D7B" w:rsidRDefault="006352FD" w:rsidP="006352FD">
      <w:pPr>
        <w:tabs>
          <w:tab w:val="left" w:pos="1294"/>
        </w:tabs>
        <w:spacing w:before="240" w:after="240"/>
        <w:rPr>
          <w:rFonts w:ascii="Times New Roman" w:eastAsia="Times New Roman" w:hAnsi="Times New Roman" w:cs="Times New Roman"/>
          <w:u w:val="single"/>
        </w:rPr>
      </w:pPr>
      <w:r w:rsidRPr="006D7D7B">
        <w:rPr>
          <w:rFonts w:ascii="Times New Roman" w:eastAsia="Times New Roman" w:hAnsi="Times New Roman" w:cs="Times New Roman"/>
          <w:u w:val="single"/>
        </w:rPr>
        <w:t>L</w:t>
      </w:r>
      <w:r w:rsidRPr="006D7D7B">
        <w:rPr>
          <w:rFonts w:ascii="Times New Roman" w:eastAsia="Times New Roman" w:hAnsi="Times New Roman" w:cs="Times New Roman"/>
          <w:u w:val="single"/>
        </w:rPr>
        <w:t>exer</w:t>
      </w:r>
      <w:r w:rsidRPr="006D7D7B">
        <w:rPr>
          <w:rFonts w:ascii="Times New Roman" w:eastAsia="Times New Roman" w:hAnsi="Times New Roman" w:cs="Times New Roman"/>
          <w:u w:val="single"/>
        </w:rPr>
        <w:t>.l: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%{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 xml:space="preserve">#include </w:t>
      </w:r>
      <w:r w:rsidRPr="006352FD">
        <w:rPr>
          <w:rFonts w:ascii="Menlo" w:eastAsia="Times New Roman" w:hAnsi="Menlo" w:cs="Menlo"/>
          <w:color w:val="808080"/>
          <w:sz w:val="18"/>
          <w:szCs w:val="18"/>
          <w:lang w:val="en-BD"/>
        </w:rPr>
        <w:t>&lt;</w:t>
      </w:r>
      <w:r w:rsidRPr="006352FD">
        <w:rPr>
          <w:rFonts w:ascii="Menlo" w:eastAsia="Times New Roman" w:hAnsi="Menlo" w:cs="Menlo"/>
          <w:color w:val="569CD6"/>
          <w:sz w:val="18"/>
          <w:szCs w:val="18"/>
          <w:lang w:val="en-BD"/>
        </w:rPr>
        <w:t>stdio.h</w:t>
      </w:r>
      <w:r w:rsidRPr="006352FD">
        <w:rPr>
          <w:rFonts w:ascii="Menlo" w:eastAsia="Times New Roman" w:hAnsi="Menlo" w:cs="Menlo"/>
          <w:color w:val="808080"/>
          <w:sz w:val="18"/>
          <w:szCs w:val="18"/>
          <w:lang w:val="en-BD"/>
        </w:rPr>
        <w:t>&gt;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%}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%option noyywrap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%%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^[</w:t>
      </w:r>
      <w:r w:rsidRPr="006352FD">
        <w:rPr>
          <w:rFonts w:ascii="Menlo" w:eastAsia="Times New Roman" w:hAnsi="Menlo" w:cs="Menlo"/>
          <w:color w:val="CE9178"/>
          <w:sz w:val="18"/>
          <w:szCs w:val="18"/>
          <w:lang w:val="en-BD"/>
        </w:rPr>
        <w:t>a-zA-Z_</w:t>
      </w: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][a-zA-Z0-9_]*[</w:t>
      </w:r>
      <w:r w:rsidRPr="006352FD">
        <w:rPr>
          <w:rFonts w:ascii="Menlo" w:eastAsia="Times New Roman" w:hAnsi="Menlo" w:cs="Menlo"/>
          <w:color w:val="CE9178"/>
          <w:sz w:val="18"/>
          <w:szCs w:val="18"/>
          <w:lang w:val="en-BD"/>
        </w:rPr>
        <w:t>0-9</w:t>
      </w: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]$  { printf("Matched: %s\n", yytext); }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.|\n                           { /* Ignore any other characters or newlines */ }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%%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int main(int argc, char **argv) {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 xml:space="preserve">    if (argc &gt; 1) {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 xml:space="preserve">        FILE *f = fopen(argv[</w:t>
      </w:r>
      <w:r w:rsidRPr="006352FD">
        <w:rPr>
          <w:rFonts w:ascii="Menlo" w:eastAsia="Times New Roman" w:hAnsi="Menlo" w:cs="Menlo"/>
          <w:color w:val="CE9178"/>
          <w:sz w:val="18"/>
          <w:szCs w:val="18"/>
          <w:lang w:val="en-BD"/>
        </w:rPr>
        <w:t>1</w:t>
      </w: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], "r");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 xml:space="preserve">        if (!f) { perror(argv[</w:t>
      </w:r>
      <w:r w:rsidRPr="006352FD">
        <w:rPr>
          <w:rFonts w:ascii="Menlo" w:eastAsia="Times New Roman" w:hAnsi="Menlo" w:cs="Menlo"/>
          <w:color w:val="CE9178"/>
          <w:sz w:val="18"/>
          <w:szCs w:val="18"/>
          <w:lang w:val="en-BD"/>
        </w:rPr>
        <w:t>1</w:t>
      </w: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]); return 1; }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 xml:space="preserve">        yyin = f;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 xml:space="preserve">    }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 xml:space="preserve">    yylex();    // Start the lexical analysis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 xml:space="preserve">    return 0;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}</w:t>
      </w:r>
    </w:p>
    <w:p w:rsidR="006352FD" w:rsidRPr="006D7D7B" w:rsidRDefault="006352FD" w:rsidP="006352FD">
      <w:pPr>
        <w:spacing w:before="240" w:after="240"/>
        <w:rPr>
          <w:rFonts w:ascii="Times New Roman" w:eastAsia="Times New Roman" w:hAnsi="Times New Roman" w:cs="Times New Roman"/>
          <w:u w:val="single"/>
        </w:rPr>
      </w:pPr>
      <w:r w:rsidRPr="006D7D7B">
        <w:rPr>
          <w:rFonts w:ascii="Times New Roman" w:eastAsia="Times New Roman" w:hAnsi="Times New Roman" w:cs="Times New Roman"/>
          <w:u w:val="single"/>
        </w:rPr>
        <w:t>tests.txt: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test_456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_123test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123abc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a1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_var9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abc_123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a_bc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1abc9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Z0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_9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a0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A_1b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__0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abc123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lastRenderedPageBreak/>
        <w:t>abc_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_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a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a9_</w:t>
      </w:r>
    </w:p>
    <w:p w:rsidR="006352FD" w:rsidRPr="006D7D7B" w:rsidRDefault="006352FD" w:rsidP="006352FD">
      <w:pPr>
        <w:spacing w:before="240" w:after="240"/>
        <w:rPr>
          <w:rFonts w:ascii="Times New Roman" w:eastAsia="Times New Roman" w:hAnsi="Times New Roman" w:cs="Times New Roman"/>
          <w:u w:val="single"/>
        </w:rPr>
      </w:pPr>
      <w:r w:rsidRPr="006D7D7B">
        <w:rPr>
          <w:rFonts w:ascii="Times New Roman" w:eastAsia="Times New Roman" w:hAnsi="Times New Roman" w:cs="Times New Roman"/>
          <w:u w:val="single"/>
        </w:rPr>
        <w:t>Command: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flex lexer.l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clang lex.yy.c -o lexer</w:t>
      </w:r>
    </w:p>
    <w:p w:rsidR="006352FD" w:rsidRPr="006352FD" w:rsidRDefault="006352FD" w:rsidP="006352F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./lexer tests.txt</w:t>
      </w:r>
    </w:p>
    <w:p w:rsidR="006352FD" w:rsidRPr="006352FD" w:rsidRDefault="006352FD" w:rsidP="006352FD">
      <w:pPr>
        <w:rPr>
          <w:rFonts w:ascii="Times New Roman" w:eastAsia="Times New Roman" w:hAnsi="Times New Roman" w:cs="Times New Roman"/>
          <w:lang w:val="en-US"/>
        </w:rPr>
      </w:pPr>
    </w:p>
    <w:p w:rsidR="00CA50F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Obtained Output: </w:t>
      </w:r>
    </w:p>
    <w:p w:rsidR="00CA50F8" w:rsidRDefault="00CA50F8">
      <w:pPr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00"/>
        <w:gridCol w:w="1260"/>
      </w:tblGrid>
      <w:tr w:rsidR="00CA50F8">
        <w:trPr>
          <w:trHeight w:val="555"/>
        </w:trPr>
        <w:tc>
          <w:tcPr>
            <w:tcW w:w="810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675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2E45CC05" wp14:editId="46B0A40C">
                  <wp:extent cx="5050920" cy="1828800"/>
                  <wp:effectExtent l="0" t="0" r="3810" b="0"/>
                  <wp:docPr id="7982313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231335" name="Picture 79823133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6995" cy="1859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Desired Output?</w:t>
            </w:r>
          </w:p>
        </w:tc>
      </w:tr>
      <w:tr w:rsidR="00CA50F8">
        <w:trPr>
          <w:trHeight w:val="2760"/>
        </w:trPr>
        <w:tc>
          <w:tcPr>
            <w:tcW w:w="81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</w:tbl>
    <w:p w:rsidR="00CA50F8" w:rsidRDefault="00000000" w:rsidP="006D7D7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Alternative Steps/Solution (If any): </w:t>
      </w:r>
    </w:p>
    <w:p w:rsidR="006D7D7B" w:rsidRPr="006352FD" w:rsidRDefault="006D7D7B" w:rsidP="006D7D7B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BD"/>
        </w:rPr>
      </w:pPr>
      <w:r w:rsidRPr="006352FD">
        <w:rPr>
          <w:rFonts w:ascii="Menlo" w:eastAsia="Times New Roman" w:hAnsi="Menlo" w:cs="Menlo"/>
          <w:color w:val="CCCCCC"/>
          <w:sz w:val="18"/>
          <w:szCs w:val="18"/>
          <w:lang w:val="en-BD"/>
        </w:rPr>
        <w:t>%option noyywrap</w:t>
      </w:r>
    </w:p>
    <w:p w:rsidR="006D7D7B" w:rsidRDefault="006D7D7B">
      <w:pPr>
        <w:rPr>
          <w:rFonts w:ascii="Times New Roman" w:eastAsia="Times New Roman" w:hAnsi="Times New Roman" w:cs="Times New Roman"/>
        </w:rPr>
      </w:pPr>
    </w:p>
    <w:p w:rsidR="006D7D7B" w:rsidRPr="006D7D7B" w:rsidRDefault="006D7D7B" w:rsidP="006D7D7B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 w:rsidRPr="006D7D7B">
        <w:rPr>
          <w:rFonts w:ascii="Times New Roman" w:eastAsia="Times New Roman" w:hAnsi="Times New Roman" w:cs="Times New Roman"/>
        </w:rPr>
        <w:t xml:space="preserve">Solution to Missing </w:t>
      </w:r>
      <w:proofErr w:type="spellStart"/>
      <w:r w:rsidRPr="006D7D7B">
        <w:rPr>
          <w:rFonts w:ascii="Times New Roman" w:eastAsia="Times New Roman" w:hAnsi="Times New Roman" w:cs="Times New Roman"/>
        </w:rPr>
        <w:t>libfl</w:t>
      </w:r>
      <w:proofErr w:type="spellEnd"/>
      <w:r w:rsidRPr="006D7D7B">
        <w:rPr>
          <w:rFonts w:ascii="Times New Roman" w:eastAsia="Times New Roman" w:hAnsi="Times New Roman" w:cs="Times New Roman"/>
        </w:rPr>
        <w:t xml:space="preserve"> Library on macOS:</w:t>
      </w:r>
    </w:p>
    <w:p w:rsidR="00CA50F8" w:rsidRDefault="006D7D7B">
      <w:pPr>
        <w:rPr>
          <w:rFonts w:ascii="Times New Roman" w:eastAsia="Times New Roman" w:hAnsi="Times New Roman" w:cs="Times New Roman"/>
        </w:rPr>
      </w:pPr>
      <w:r w:rsidRPr="006D7D7B">
        <w:rPr>
          <w:rFonts w:ascii="Times New Roman" w:eastAsia="Times New Roman" w:hAnsi="Times New Roman" w:cs="Times New Roman"/>
        </w:rPr>
        <w:t xml:space="preserve">On macOS, if the </w:t>
      </w:r>
      <w:proofErr w:type="spellStart"/>
      <w:r w:rsidRPr="006D7D7B">
        <w:rPr>
          <w:rFonts w:ascii="Times New Roman" w:eastAsia="Times New Roman" w:hAnsi="Times New Roman" w:cs="Times New Roman"/>
        </w:rPr>
        <w:t>libfl</w:t>
      </w:r>
      <w:proofErr w:type="spellEnd"/>
      <w:r w:rsidRPr="006D7D7B">
        <w:rPr>
          <w:rFonts w:ascii="Times New Roman" w:eastAsia="Times New Roman" w:hAnsi="Times New Roman" w:cs="Times New Roman"/>
        </w:rPr>
        <w:t xml:space="preserve"> library is missing, a suitable solution is to add the %option </w:t>
      </w:r>
      <w:proofErr w:type="spellStart"/>
      <w:r w:rsidRPr="006D7D7B">
        <w:rPr>
          <w:rFonts w:ascii="Times New Roman" w:eastAsia="Times New Roman" w:hAnsi="Times New Roman" w:cs="Times New Roman"/>
        </w:rPr>
        <w:t>noyywrap</w:t>
      </w:r>
      <w:proofErr w:type="spellEnd"/>
      <w:r w:rsidRPr="006D7D7B">
        <w:rPr>
          <w:rFonts w:ascii="Times New Roman" w:eastAsia="Times New Roman" w:hAnsi="Times New Roman" w:cs="Times New Roman"/>
        </w:rPr>
        <w:t xml:space="preserve"> directive in the Flex file. This directive disables the default </w:t>
      </w:r>
      <w:proofErr w:type="spellStart"/>
      <w:proofErr w:type="gramStart"/>
      <w:r w:rsidRPr="006D7D7B">
        <w:rPr>
          <w:rFonts w:ascii="Times New Roman" w:eastAsia="Times New Roman" w:hAnsi="Times New Roman" w:cs="Times New Roman"/>
        </w:rPr>
        <w:t>yywrap</w:t>
      </w:r>
      <w:proofErr w:type="spellEnd"/>
      <w:r w:rsidRPr="006D7D7B">
        <w:rPr>
          <w:rFonts w:ascii="Times New Roman" w:eastAsia="Times New Roman" w:hAnsi="Times New Roman" w:cs="Times New Roman"/>
        </w:rPr>
        <w:t>(</w:t>
      </w:r>
      <w:proofErr w:type="gramEnd"/>
      <w:r w:rsidRPr="006D7D7B">
        <w:rPr>
          <w:rFonts w:ascii="Times New Roman" w:eastAsia="Times New Roman" w:hAnsi="Times New Roman" w:cs="Times New Roman"/>
        </w:rPr>
        <w:t xml:space="preserve">) function, which is typically part of the </w:t>
      </w:r>
      <w:proofErr w:type="spellStart"/>
      <w:r w:rsidRPr="006D7D7B">
        <w:rPr>
          <w:rFonts w:ascii="Times New Roman" w:eastAsia="Times New Roman" w:hAnsi="Times New Roman" w:cs="Times New Roman"/>
        </w:rPr>
        <w:t>libfl</w:t>
      </w:r>
      <w:proofErr w:type="spellEnd"/>
      <w:r w:rsidRPr="006D7D7B">
        <w:rPr>
          <w:rFonts w:ascii="Times New Roman" w:eastAsia="Times New Roman" w:hAnsi="Times New Roman" w:cs="Times New Roman"/>
        </w:rPr>
        <w:t xml:space="preserve"> library. By using %option </w:t>
      </w:r>
      <w:proofErr w:type="spellStart"/>
      <w:r w:rsidRPr="006D7D7B">
        <w:rPr>
          <w:rFonts w:ascii="Times New Roman" w:eastAsia="Times New Roman" w:hAnsi="Times New Roman" w:cs="Times New Roman"/>
        </w:rPr>
        <w:t>noyywrap</w:t>
      </w:r>
      <w:proofErr w:type="spellEnd"/>
      <w:r w:rsidRPr="006D7D7B">
        <w:rPr>
          <w:rFonts w:ascii="Times New Roman" w:eastAsia="Times New Roman" w:hAnsi="Times New Roman" w:cs="Times New Roman"/>
        </w:rPr>
        <w:t xml:space="preserve">, the program no longer requires </w:t>
      </w:r>
      <w:proofErr w:type="spellStart"/>
      <w:r w:rsidRPr="006D7D7B">
        <w:rPr>
          <w:rFonts w:ascii="Times New Roman" w:eastAsia="Times New Roman" w:hAnsi="Times New Roman" w:cs="Times New Roman"/>
        </w:rPr>
        <w:t>libfl</w:t>
      </w:r>
      <w:proofErr w:type="spellEnd"/>
      <w:r w:rsidRPr="006D7D7B">
        <w:rPr>
          <w:rFonts w:ascii="Times New Roman" w:eastAsia="Times New Roman" w:hAnsi="Times New Roman" w:cs="Times New Roman"/>
        </w:rPr>
        <w:t xml:space="preserve"> to </w:t>
      </w:r>
      <w:r>
        <w:rPr>
          <w:rFonts w:ascii="Times New Roman" w:eastAsia="Times New Roman" w:hAnsi="Times New Roman" w:cs="Times New Roman"/>
        </w:rPr>
        <w:t>ru</w:t>
      </w:r>
      <w:r w:rsidRPr="006D7D7B">
        <w:rPr>
          <w:rFonts w:ascii="Times New Roman" w:eastAsia="Times New Roman" w:hAnsi="Times New Roman" w:cs="Times New Roman"/>
        </w:rPr>
        <w:t xml:space="preserve">n, thereby resolving the issue when the library is </w:t>
      </w:r>
      <w:r>
        <w:rPr>
          <w:rFonts w:ascii="Times New Roman" w:eastAsia="Times New Roman" w:hAnsi="Times New Roman" w:cs="Times New Roman"/>
        </w:rPr>
        <w:t>un</w:t>
      </w:r>
      <w:r w:rsidRPr="006D7D7B">
        <w:rPr>
          <w:rFonts w:ascii="Times New Roman" w:eastAsia="Times New Roman" w:hAnsi="Times New Roman" w:cs="Times New Roman"/>
        </w:rPr>
        <w:t>available.</w:t>
      </w:r>
    </w:p>
    <w:p w:rsidR="00CA50F8" w:rsidRDefault="00000000" w:rsidP="006D7D7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Observation/ Comments:</w:t>
      </w:r>
    </w:p>
    <w:p w:rsidR="00CA50F8" w:rsidRDefault="006D7D7B">
      <w:pPr>
        <w:rPr>
          <w:rFonts w:ascii="Times New Roman" w:eastAsia="Times New Roman" w:hAnsi="Times New Roman" w:cs="Times New Roman"/>
        </w:rPr>
      </w:pPr>
      <w:r>
        <w:t xml:space="preserve">The addition of the </w:t>
      </w:r>
      <w:r>
        <w:rPr>
          <w:rStyle w:val="HTMLCode"/>
          <w:rFonts w:eastAsia="Arial"/>
        </w:rPr>
        <w:t xml:space="preserve">%option </w:t>
      </w:r>
      <w:proofErr w:type="spellStart"/>
      <w:r>
        <w:rPr>
          <w:rStyle w:val="HTMLCode"/>
          <w:rFonts w:eastAsia="Arial"/>
        </w:rPr>
        <w:t>noyywrap</w:t>
      </w:r>
      <w:proofErr w:type="spellEnd"/>
      <w:r>
        <w:t xml:space="preserve"> directive resolves the issue of missing </w:t>
      </w:r>
      <w:proofErr w:type="spellStart"/>
      <w:r>
        <w:rPr>
          <w:rStyle w:val="HTMLCode"/>
          <w:rFonts w:eastAsia="Arial"/>
        </w:rPr>
        <w:t>libfl</w:t>
      </w:r>
      <w:proofErr w:type="spellEnd"/>
      <w:r>
        <w:t xml:space="preserve"> on macOS by disabling the </w:t>
      </w:r>
      <w:proofErr w:type="spellStart"/>
      <w:proofErr w:type="gramStart"/>
      <w:r>
        <w:rPr>
          <w:rStyle w:val="HTMLCode"/>
          <w:rFonts w:eastAsia="Arial"/>
        </w:rPr>
        <w:t>yywrap</w:t>
      </w:r>
      <w:proofErr w:type="spellEnd"/>
      <w:r>
        <w:rPr>
          <w:rStyle w:val="HTMLCode"/>
          <w:rFonts w:eastAsia="Arial"/>
        </w:rPr>
        <w:t>(</w:t>
      </w:r>
      <w:proofErr w:type="gramEnd"/>
      <w:r>
        <w:rPr>
          <w:rStyle w:val="HTMLCode"/>
          <w:rFonts w:eastAsia="Arial"/>
        </w:rPr>
        <w:t>)</w:t>
      </w:r>
      <w:r>
        <w:t xml:space="preserve"> function, which eliminates the need for the Flex library during compilation.</w:t>
      </w:r>
    </w:p>
    <w:p w:rsidR="00CA50F8" w:rsidRDefault="00CA50F8">
      <w:pPr>
        <w:rPr>
          <w:rFonts w:ascii="Times New Roman" w:eastAsia="Times New Roman" w:hAnsi="Times New Roman" w:cs="Times New Roman"/>
        </w:rPr>
      </w:pPr>
    </w:p>
    <w:p w:rsidR="00CA50F8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Appendix A</w:t>
      </w:r>
      <w:r>
        <w:rPr>
          <w:rFonts w:ascii="Times New Roman" w:eastAsia="Times New Roman" w:hAnsi="Times New Roman" w:cs="Times New Roman"/>
        </w:rPr>
        <w:t xml:space="preserve">: Course Outcomes, Complex Engineering Problems (EP) and Complex Engineering Activities (EA) Addressing. </w:t>
      </w:r>
    </w:p>
    <w:p w:rsidR="00CA50F8" w:rsidRDefault="00CA50F8">
      <w:pPr>
        <w:rPr>
          <w:rFonts w:ascii="Times New Roman" w:eastAsia="Times New Roman" w:hAnsi="Times New Roman" w:cs="Times New Roman"/>
        </w:rPr>
      </w:pPr>
    </w:p>
    <w:p w:rsidR="00CA50F8" w:rsidRDefault="00000000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</w:rPr>
      </w:pPr>
      <w:bookmarkStart w:id="0" w:name="_6zr3i6kgse17" w:colFirst="0" w:colLast="0"/>
      <w:bookmarkEnd w:id="0"/>
      <w:r>
        <w:rPr>
          <w:rFonts w:ascii="Times New Roman" w:eastAsia="Times New Roman" w:hAnsi="Times New Roman" w:cs="Times New Roman"/>
          <w:b/>
        </w:rPr>
        <w:lastRenderedPageBreak/>
        <w:t>Table: CSE312 Course Outcomes (COs) with Mappings</w:t>
      </w:r>
    </w:p>
    <w:tbl>
      <w:tblPr>
        <w:tblStyle w:val="a4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6"/>
        <w:gridCol w:w="3158"/>
        <w:gridCol w:w="742"/>
        <w:gridCol w:w="1084"/>
        <w:gridCol w:w="1268"/>
        <w:gridCol w:w="1365"/>
        <w:gridCol w:w="1365"/>
      </w:tblGrid>
      <w:tr w:rsidR="00CA50F8">
        <w:trPr>
          <w:cantSplit/>
          <w:trHeight w:val="251"/>
          <w:jc w:val="center"/>
        </w:trPr>
        <w:tc>
          <w:tcPr>
            <w:tcW w:w="656" w:type="dxa"/>
            <w:shd w:val="clear" w:color="auto" w:fill="F2F2F2"/>
            <w:vAlign w:val="center"/>
          </w:tcPr>
          <w:p w:rsidR="00CA50F8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COs</w:t>
            </w:r>
          </w:p>
        </w:tc>
        <w:tc>
          <w:tcPr>
            <w:tcW w:w="3158" w:type="dxa"/>
            <w:shd w:val="clear" w:color="auto" w:fill="F2F2F2"/>
            <w:vAlign w:val="center"/>
          </w:tcPr>
          <w:p w:rsidR="00CA50F8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 Statements</w:t>
            </w:r>
          </w:p>
        </w:tc>
        <w:tc>
          <w:tcPr>
            <w:tcW w:w="742" w:type="dxa"/>
            <w:shd w:val="clear" w:color="auto" w:fill="F2F2F2"/>
            <w:vAlign w:val="center"/>
          </w:tcPr>
          <w:p w:rsidR="00CA50F8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</w:t>
            </w:r>
          </w:p>
        </w:tc>
        <w:tc>
          <w:tcPr>
            <w:tcW w:w="1084" w:type="dxa"/>
            <w:shd w:val="clear" w:color="auto" w:fill="F2F2F2"/>
            <w:vAlign w:val="center"/>
          </w:tcPr>
          <w:p w:rsidR="00CA50F8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Learning</w:t>
            </w:r>
          </w:p>
          <w:p w:rsidR="00CA50F8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Domains</w:t>
            </w:r>
          </w:p>
        </w:tc>
        <w:tc>
          <w:tcPr>
            <w:tcW w:w="1268" w:type="dxa"/>
            <w:shd w:val="clear" w:color="auto" w:fill="F2F2F2"/>
            <w:vAlign w:val="center"/>
          </w:tcPr>
          <w:p w:rsidR="00CA50F8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Knowledge</w:t>
            </w:r>
          </w:p>
          <w:p w:rsidR="00CA50F8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Profile</w:t>
            </w:r>
          </w:p>
        </w:tc>
        <w:tc>
          <w:tcPr>
            <w:tcW w:w="1365" w:type="dxa"/>
            <w:shd w:val="clear" w:color="auto" w:fill="F2F2F2"/>
            <w:vAlign w:val="center"/>
          </w:tcPr>
          <w:p w:rsidR="00CA50F8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Complex</w:t>
            </w:r>
          </w:p>
          <w:p w:rsidR="00CA50F8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Engineering</w:t>
            </w:r>
          </w:p>
          <w:p w:rsidR="00CA50F8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Problem</w:t>
            </w:r>
          </w:p>
        </w:tc>
        <w:tc>
          <w:tcPr>
            <w:tcW w:w="1365" w:type="dxa"/>
            <w:shd w:val="clear" w:color="auto" w:fill="F2F2F2"/>
            <w:vAlign w:val="center"/>
          </w:tcPr>
          <w:p w:rsidR="00CA50F8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Complex Engineering</w:t>
            </w:r>
          </w:p>
          <w:p w:rsidR="00CA50F8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Activities</w:t>
            </w:r>
          </w:p>
        </w:tc>
      </w:tr>
      <w:tr w:rsidR="00CA50F8">
        <w:trPr>
          <w:cantSplit/>
          <w:trHeight w:val="251"/>
          <w:jc w:val="center"/>
        </w:trPr>
        <w:tc>
          <w:tcPr>
            <w:tcW w:w="656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CO1</w:t>
            </w:r>
          </w:p>
        </w:tc>
        <w:tc>
          <w:tcPr>
            <w:tcW w:w="3158" w:type="dxa"/>
          </w:tcPr>
          <w:p w:rsidR="00CA50F8" w:rsidRDefault="00000000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Demonstrate a comprehensive understanding of fundamental database management concepts, including the relational data model, normalization techniques, and SQL basics.</w:t>
            </w:r>
          </w:p>
        </w:tc>
        <w:tc>
          <w:tcPr>
            <w:tcW w:w="742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PO1</w:t>
            </w:r>
          </w:p>
        </w:tc>
        <w:tc>
          <w:tcPr>
            <w:tcW w:w="1084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C2</w:t>
            </w:r>
          </w:p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A2</w:t>
            </w:r>
          </w:p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P2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K2</w:t>
            </w:r>
          </w:p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K3</w:t>
            </w:r>
          </w:p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K4</w:t>
            </w:r>
          </w:p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K8</w:t>
            </w:r>
          </w:p>
        </w:tc>
        <w:tc>
          <w:tcPr>
            <w:tcW w:w="1365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EP1</w:t>
            </w:r>
          </w:p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EP4</w:t>
            </w:r>
          </w:p>
        </w:tc>
        <w:tc>
          <w:tcPr>
            <w:tcW w:w="1365" w:type="dxa"/>
            <w:shd w:val="clear" w:color="auto" w:fill="auto"/>
            <w:vAlign w:val="center"/>
          </w:tcPr>
          <w:p w:rsidR="00CA50F8" w:rsidRDefault="00CA50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A50F8">
        <w:trPr>
          <w:cantSplit/>
          <w:trHeight w:val="251"/>
          <w:jc w:val="center"/>
        </w:trPr>
        <w:tc>
          <w:tcPr>
            <w:tcW w:w="656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CO2</w:t>
            </w:r>
          </w:p>
        </w:tc>
        <w:tc>
          <w:tcPr>
            <w:tcW w:w="3158" w:type="dxa"/>
          </w:tcPr>
          <w:p w:rsidR="00CA50F8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Design, implement and optimize relational databases, incorporating advanced SQL queries, indexing techniques and query optimization strategies.</w:t>
            </w:r>
          </w:p>
        </w:tc>
        <w:tc>
          <w:tcPr>
            <w:tcW w:w="742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PO3</w:t>
            </w:r>
          </w:p>
        </w:tc>
        <w:tc>
          <w:tcPr>
            <w:tcW w:w="1084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C3</w:t>
            </w:r>
          </w:p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A3</w:t>
            </w:r>
          </w:p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P3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K2</w:t>
            </w:r>
          </w:p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K3</w:t>
            </w:r>
          </w:p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K4</w:t>
            </w:r>
          </w:p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K6</w:t>
            </w:r>
          </w:p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K8</w:t>
            </w:r>
          </w:p>
        </w:tc>
        <w:tc>
          <w:tcPr>
            <w:tcW w:w="1365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EP1</w:t>
            </w:r>
          </w:p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EP2</w:t>
            </w:r>
          </w:p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EP7</w:t>
            </w:r>
          </w:p>
        </w:tc>
        <w:tc>
          <w:tcPr>
            <w:tcW w:w="1365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EA3</w:t>
            </w:r>
          </w:p>
        </w:tc>
      </w:tr>
      <w:tr w:rsidR="00CA50F8">
        <w:trPr>
          <w:cantSplit/>
          <w:trHeight w:val="251"/>
          <w:jc w:val="center"/>
        </w:trPr>
        <w:tc>
          <w:tcPr>
            <w:tcW w:w="656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CO3</w:t>
            </w:r>
          </w:p>
        </w:tc>
        <w:tc>
          <w:tcPr>
            <w:tcW w:w="3158" w:type="dxa"/>
          </w:tcPr>
          <w:p w:rsidR="00CA50F8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and Analyze security measures, distributed database architectures and emerging trends in database management, demonstrating an understanding of the broader context and challenges in the field.</w:t>
            </w:r>
          </w:p>
        </w:tc>
        <w:tc>
          <w:tcPr>
            <w:tcW w:w="742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PO5</w:t>
            </w:r>
          </w:p>
        </w:tc>
        <w:tc>
          <w:tcPr>
            <w:tcW w:w="1084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C4</w:t>
            </w:r>
          </w:p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A4</w:t>
            </w:r>
          </w:p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P3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K6</w:t>
            </w:r>
          </w:p>
        </w:tc>
        <w:tc>
          <w:tcPr>
            <w:tcW w:w="1365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EP4</w:t>
            </w:r>
          </w:p>
          <w:p w:rsidR="00CA50F8" w:rsidRDefault="00CA50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65" w:type="dxa"/>
            <w:shd w:val="clear" w:color="auto" w:fill="auto"/>
            <w:vAlign w:val="center"/>
          </w:tcPr>
          <w:p w:rsidR="00CA50F8" w:rsidRDefault="00CA50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CA50F8" w:rsidRDefault="00CA50F8">
      <w:pPr>
        <w:jc w:val="both"/>
        <w:rPr>
          <w:rFonts w:ascii="Times New Roman" w:eastAsia="Times New Roman" w:hAnsi="Times New Roman" w:cs="Times New Roman"/>
        </w:rPr>
      </w:pPr>
    </w:p>
    <w:p w:rsidR="00CA50F8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Table: Addressing CO (1 to 3), Knowledge Profile (K), Attainment of Complex Engineering</w:t>
      </w:r>
    </w:p>
    <w:p w:rsidR="00CA50F8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Problems (EP):</w:t>
      </w:r>
    </w:p>
    <w:tbl>
      <w:tblPr>
        <w:tblStyle w:val="a5"/>
        <w:tblW w:w="9645" w:type="dxa"/>
        <w:tblInd w:w="-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5"/>
        <w:gridCol w:w="2370"/>
        <w:gridCol w:w="1093"/>
        <w:gridCol w:w="1187"/>
        <w:gridCol w:w="4080"/>
      </w:tblGrid>
      <w:tr w:rsidR="00CA50F8" w:rsidTr="00306F1B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SN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Engineering Problem (EP) Definition</w:t>
            </w:r>
          </w:p>
        </w:tc>
        <w:tc>
          <w:tcPr>
            <w:tcW w:w="1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Attain</w:t>
            </w:r>
          </w:p>
          <w:p w:rsidR="00CA50F8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</w:t>
            </w:r>
          </w:p>
        </w:tc>
        <w:tc>
          <w:tcPr>
            <w:tcW w:w="4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Justification</w:t>
            </w:r>
          </w:p>
          <w:p w:rsidR="00CA50F8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(with Knowledge Profile)</w:t>
            </w:r>
          </w:p>
        </w:tc>
      </w:tr>
      <w:tr w:rsidR="00CA50F8" w:rsidTr="00306F1B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EP1: Depth</w:t>
            </w:r>
          </w:p>
          <w:p w:rsidR="00CA50F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of</w:t>
            </w:r>
          </w:p>
          <w:p w:rsidR="00CA50F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Knowledge</w:t>
            </w:r>
          </w:p>
          <w:p w:rsidR="00CA50F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required</w:t>
            </w:r>
          </w:p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Yes/No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CO1, CO2</w:t>
            </w:r>
          </w:p>
        </w:tc>
        <w:tc>
          <w:tcPr>
            <w:tcW w:w="4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CA50F8" w:rsidTr="00306F1B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EP2: Range</w:t>
            </w:r>
          </w:p>
          <w:p w:rsidR="00CA50F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of</w:t>
            </w:r>
          </w:p>
          <w:p w:rsidR="00CA50F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Conflicting</w:t>
            </w:r>
          </w:p>
          <w:p w:rsidR="00CA50F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Requirement</w:t>
            </w:r>
          </w:p>
          <w:p w:rsidR="00CA50F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</w:t>
            </w:r>
          </w:p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Yes/No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CO2</w:t>
            </w:r>
          </w:p>
        </w:tc>
        <w:tc>
          <w:tcPr>
            <w:tcW w:w="4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CA50F8" w:rsidTr="00306F1B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03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EP4:</w:t>
            </w:r>
          </w:p>
          <w:p w:rsidR="00CA50F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Familiarity</w:t>
            </w:r>
          </w:p>
          <w:p w:rsidR="00CA50F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of Issues</w:t>
            </w:r>
          </w:p>
          <w:p w:rsidR="00CA50F8" w:rsidRDefault="00CA50F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Yes/No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CO1, CO3</w:t>
            </w:r>
          </w:p>
        </w:tc>
        <w:tc>
          <w:tcPr>
            <w:tcW w:w="4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CA50F8" w:rsidTr="00306F1B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04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EP7:</w:t>
            </w:r>
          </w:p>
          <w:p w:rsidR="00CA50F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Interdependence</w:t>
            </w:r>
          </w:p>
          <w:p w:rsidR="00CA50F8" w:rsidRDefault="00CA50F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Yes/No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CO2</w:t>
            </w:r>
          </w:p>
        </w:tc>
        <w:tc>
          <w:tcPr>
            <w:tcW w:w="4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CA50F8" w:rsidRDefault="00CA50F8">
      <w:pPr>
        <w:jc w:val="both"/>
        <w:rPr>
          <w:rFonts w:ascii="Times New Roman" w:eastAsia="Times New Roman" w:hAnsi="Times New Roman" w:cs="Times New Roman"/>
        </w:rPr>
      </w:pPr>
    </w:p>
    <w:p w:rsidR="00CA50F8" w:rsidRDefault="00CA50F8">
      <w:pPr>
        <w:jc w:val="both"/>
        <w:rPr>
          <w:rFonts w:ascii="Times New Roman" w:eastAsia="Times New Roman" w:hAnsi="Times New Roman" w:cs="Times New Roman"/>
        </w:rPr>
      </w:pPr>
    </w:p>
    <w:p w:rsidR="00CA50F8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Table: Addressing COs</w:t>
      </w:r>
    </w:p>
    <w:tbl>
      <w:tblPr>
        <w:tblStyle w:val="a6"/>
        <w:tblW w:w="9675" w:type="dxa"/>
        <w:tblInd w:w="-1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5"/>
        <w:gridCol w:w="1545"/>
        <w:gridCol w:w="1560"/>
        <w:gridCol w:w="5655"/>
      </w:tblGrid>
      <w:tr w:rsidR="00CA50F8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SN 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COs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Attainment </w:t>
            </w:r>
          </w:p>
        </w:tc>
        <w:tc>
          <w:tcPr>
            <w:tcW w:w="5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Justification </w:t>
            </w:r>
          </w:p>
        </w:tc>
      </w:tr>
      <w:tr w:rsidR="00CA50F8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Yes/No</w:t>
            </w:r>
          </w:p>
        </w:tc>
        <w:tc>
          <w:tcPr>
            <w:tcW w:w="5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These Lab activities attain CO1 </w:t>
            </w:r>
            <w:r w:rsidR="00306F1B">
              <w:rPr>
                <w:rFonts w:ascii="Times New Roman" w:eastAsia="Times New Roman" w:hAnsi="Times New Roman" w:cs="Times New Roman"/>
              </w:rPr>
              <w:t>by.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A50F8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Yes/No</w:t>
            </w:r>
          </w:p>
        </w:tc>
        <w:tc>
          <w:tcPr>
            <w:tcW w:w="5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N/A</w:t>
            </w:r>
          </w:p>
        </w:tc>
      </w:tr>
      <w:tr w:rsidR="00CA50F8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03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CO3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Yes/No</w:t>
            </w:r>
          </w:p>
        </w:tc>
        <w:tc>
          <w:tcPr>
            <w:tcW w:w="5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These Lab activities attain CO3 </w:t>
            </w:r>
            <w:r w:rsidR="00306F1B">
              <w:rPr>
                <w:rFonts w:ascii="Times New Roman" w:eastAsia="Times New Roman" w:hAnsi="Times New Roman" w:cs="Times New Roman"/>
              </w:rPr>
              <w:t>by.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CA50F8" w:rsidRDefault="00CA50F8">
      <w:pPr>
        <w:jc w:val="both"/>
        <w:rPr>
          <w:rFonts w:ascii="Times New Roman" w:eastAsia="Times New Roman" w:hAnsi="Times New Roman" w:cs="Times New Roman"/>
        </w:rPr>
      </w:pPr>
    </w:p>
    <w:p w:rsidR="00CA50F8" w:rsidRDefault="00CA50F8">
      <w:pPr>
        <w:jc w:val="both"/>
        <w:rPr>
          <w:rFonts w:ascii="Times New Roman" w:eastAsia="Times New Roman" w:hAnsi="Times New Roman" w:cs="Times New Roman"/>
        </w:rPr>
      </w:pPr>
    </w:p>
    <w:p w:rsidR="00CA50F8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Table: Lab</w:t>
      </w:r>
      <w:r w:rsidR="006754D2">
        <w:rPr>
          <w:rFonts w:ascii="Times New Roman" w:eastAsia="Times New Roman" w:hAnsi="Times New Roman" w:cs="Times New Roman"/>
          <w:b/>
        </w:rPr>
        <w:t>-</w:t>
      </w:r>
      <w:r>
        <w:rPr>
          <w:rFonts w:ascii="Times New Roman" w:eastAsia="Times New Roman" w:hAnsi="Times New Roman" w:cs="Times New Roman"/>
          <w:b/>
        </w:rPr>
        <w:t>Wise Recommended Topics</w:t>
      </w:r>
      <w:r>
        <w:rPr>
          <w:rFonts w:ascii="Times New Roman" w:eastAsia="Times New Roman" w:hAnsi="Times New Roman" w:cs="Times New Roman"/>
        </w:rPr>
        <w:t xml:space="preserve"> </w:t>
      </w:r>
    </w:p>
    <w:p w:rsidR="00CA50F8" w:rsidRDefault="00CA50F8">
      <w:pPr>
        <w:jc w:val="both"/>
        <w:rPr>
          <w:rFonts w:ascii="Times New Roman" w:eastAsia="Times New Roman" w:hAnsi="Times New Roman" w:cs="Times New Roman"/>
        </w:rPr>
      </w:pPr>
    </w:p>
    <w:tbl>
      <w:tblPr>
        <w:tblStyle w:val="a7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7320"/>
      </w:tblGrid>
      <w:tr w:rsidR="00CA50F8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Lab Class No.</w:t>
            </w:r>
          </w:p>
        </w:tc>
        <w:tc>
          <w:tcPr>
            <w:tcW w:w="7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675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Proposed Activity</w:t>
            </w:r>
            <w:r w:rsidR="0000000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CA50F8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Lab 1</w:t>
            </w:r>
          </w:p>
        </w:tc>
        <w:tc>
          <w:tcPr>
            <w:tcW w:w="7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6D7D7B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6D7D7B">
              <w:rPr>
                <w:rFonts w:ascii="Times New Roman" w:eastAsia="Times New Roman" w:hAnsi="Times New Roman" w:cs="Times New Roman"/>
              </w:rPr>
              <w:t>Write a Flex program to recognize the following types of strings.</w:t>
            </w:r>
          </w:p>
        </w:tc>
      </w:tr>
      <w:tr w:rsidR="00CA50F8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Lab </w:t>
            </w:r>
            <w:r w:rsidR="006D7D7B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6D7D7B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6D7D7B">
              <w:rPr>
                <w:rFonts w:ascii="Times New Roman" w:eastAsia="Times New Roman" w:hAnsi="Times New Roman" w:cs="Times New Roman"/>
              </w:rPr>
              <w:t>Write a Flex program to recognize the following types of strings.</w:t>
            </w:r>
          </w:p>
        </w:tc>
      </w:tr>
      <w:tr w:rsidR="00CA50F8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Lab </w:t>
            </w:r>
            <w:r w:rsidR="006D7D7B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7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6D7D7B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6D7D7B">
              <w:rPr>
                <w:rFonts w:ascii="Times New Roman" w:eastAsia="Times New Roman" w:hAnsi="Times New Roman" w:cs="Times New Roman"/>
              </w:rPr>
              <w:t>Write a calculator using Flex and Bison that supports</w:t>
            </w:r>
          </w:p>
        </w:tc>
      </w:tr>
    </w:tbl>
    <w:p w:rsidR="00CA50F8" w:rsidRDefault="00CA50F8">
      <w:pPr>
        <w:jc w:val="both"/>
        <w:rPr>
          <w:rFonts w:ascii="Times New Roman" w:eastAsia="Times New Roman" w:hAnsi="Times New Roman" w:cs="Times New Roman"/>
        </w:rPr>
      </w:pPr>
    </w:p>
    <w:sectPr w:rsidR="00CA50F8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04111" w:rsidRDefault="00D04111">
      <w:pPr>
        <w:spacing w:line="240" w:lineRule="auto"/>
      </w:pPr>
      <w:r>
        <w:separator/>
      </w:r>
    </w:p>
  </w:endnote>
  <w:endnote w:type="continuationSeparator" w:id="0">
    <w:p w:rsidR="00D04111" w:rsidRDefault="00D041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50F8" w:rsidRDefault="00000000">
    <w:pPr>
      <w:jc w:val="center"/>
      <w:rPr>
        <w:rFonts w:ascii="Times New Roman" w:eastAsia="Times New Roman" w:hAnsi="Times New Roman" w:cs="Times New Roman"/>
        <w:color w:val="999999"/>
      </w:rPr>
    </w:pPr>
    <w:r>
      <w:rPr>
        <w:rFonts w:ascii="Times New Roman" w:eastAsia="Times New Roman" w:hAnsi="Times New Roman" w:cs="Times New Roman"/>
        <w:color w:val="999999"/>
      </w:rPr>
      <w:t xml:space="preserve">Daffodil International University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50F8" w:rsidRDefault="00CA50F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04111" w:rsidRDefault="00D04111">
      <w:pPr>
        <w:spacing w:line="240" w:lineRule="auto"/>
      </w:pPr>
      <w:r>
        <w:separator/>
      </w:r>
    </w:p>
  </w:footnote>
  <w:footnote w:type="continuationSeparator" w:id="0">
    <w:p w:rsidR="00D04111" w:rsidRDefault="00D041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50F8" w:rsidRDefault="00000000">
    <w:pPr>
      <w:rPr>
        <w:rFonts w:ascii="Times New Roman" w:eastAsia="Times New Roman" w:hAnsi="Times New Roman" w:cs="Times New Roman"/>
        <w:color w:val="666666"/>
      </w:rPr>
    </w:pPr>
    <w:r>
      <w:rPr>
        <w:rFonts w:ascii="Times New Roman" w:eastAsia="Times New Roman" w:hAnsi="Times New Roman" w:cs="Times New Roman"/>
        <w:color w:val="666666"/>
      </w:rPr>
      <w:t>Department of CSE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50F8" w:rsidRDefault="00CA50F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94D33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617C2131"/>
    <w:multiLevelType w:val="hybridMultilevel"/>
    <w:tmpl w:val="186AEA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3946617">
    <w:abstractNumId w:val="1"/>
  </w:num>
  <w:num w:numId="2" w16cid:durableId="1883520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0F8"/>
    <w:rsid w:val="00306F1B"/>
    <w:rsid w:val="005B6175"/>
    <w:rsid w:val="005E12F7"/>
    <w:rsid w:val="006352FD"/>
    <w:rsid w:val="006754D2"/>
    <w:rsid w:val="006D7D7B"/>
    <w:rsid w:val="009B13F9"/>
    <w:rsid w:val="00CA50F8"/>
    <w:rsid w:val="00CB4DE6"/>
    <w:rsid w:val="00D0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49BA1D"/>
  <w15:docId w15:val="{21085654-A1DA-E04A-BE81-0310138EF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GB" w:bidi="b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6D7D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7D7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D7D7B"/>
    <w:pPr>
      <w:ind w:left="720"/>
      <w:contextualSpacing/>
    </w:pPr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4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0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2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8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7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Shahariar Hossain</cp:lastModifiedBy>
  <cp:revision>2</cp:revision>
  <dcterms:created xsi:type="dcterms:W3CDTF">2025-11-30T14:32:00Z</dcterms:created>
  <dcterms:modified xsi:type="dcterms:W3CDTF">2025-11-30T14:32:00Z</dcterms:modified>
</cp:coreProperties>
</file>