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56F" w:rsidRPr="0085556F" w:rsidRDefault="0085556F" w:rsidP="008555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5556F">
        <w:rPr>
          <w:rFonts w:ascii="Times New Roman" w:eastAsia="Times New Roman" w:hAnsi="Times New Roman" w:cs="Times New Roman"/>
          <w:b/>
          <w:bCs/>
          <w:sz w:val="36"/>
          <w:szCs w:val="36"/>
        </w:rPr>
        <w:t>Grameenphone's</w:t>
      </w:r>
      <w:proofErr w:type="spellEnd"/>
      <w:r w:rsidRPr="0085556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new series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142490"/>
            <wp:effectExtent l="0" t="0" r="2540" b="0"/>
            <wp:docPr id="4" name="Picture 4" descr="Grameenphone's new seri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meenphone's new seri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 The fresh number sequence of </w:t>
      </w:r>
      <w:hyperlink r:id="rId6" w:history="1">
        <w:proofErr w:type="spellStart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Grameenphone</w:t>
        </w:r>
        <w:proofErr w:type="spellEnd"/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has been exposed at a local hotel by </w:t>
      </w:r>
      <w:proofErr w:type="spellStart"/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Md</w:t>
      </w:r>
      <w:proofErr w:type="spellEnd"/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Mustafa Kamal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, director general (E&amp;O) of </w:t>
      </w:r>
      <w:hyperlink r:id="rId7" w:history="1"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BTRC</w:t>
        </w:r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>. The first call of "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013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" was completed by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Grameenphone's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Deputy CEO and CMO </w:t>
      </w:r>
      <w:hyperlink r:id="rId8" w:history="1">
        <w:proofErr w:type="spellStart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Yasir</w:t>
        </w:r>
        <w:proofErr w:type="spellEnd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Azman</w:t>
        </w:r>
        <w:proofErr w:type="spellEnd"/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to Telecommunication and ICT Minister </w:t>
      </w:r>
      <w:hyperlink r:id="rId9" w:history="1"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Mustafa </w:t>
        </w:r>
        <w:proofErr w:type="spellStart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Jabbar</w:t>
        </w:r>
        <w:proofErr w:type="spellEnd"/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142490"/>
            <wp:effectExtent l="0" t="0" r="2540" b="0"/>
            <wp:docPr id="3" name="Picture 3" descr="First call to mustafa jabba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 call to mustafa jabba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proofErr w:type="spellStart"/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Grameenphone</w:t>
        </w:r>
        <w:proofErr w:type="spellEnd"/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Delegate CEO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Yasir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Azman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completed the first call from the new sequence to Post, Telecommunications and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 Minister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Mustafa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Jabbar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The minister greeted Bangladesh’s prominent mobile phone operator by contribution for its services. He wished it would not be hard for </w:t>
      </w:r>
      <w:proofErr w:type="spellStart"/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Grameenphone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to retain providing its 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71 </w:t>
      </w:r>
      <w:proofErr w:type="spellStart"/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millions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subscribers with eminence facility.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>All over the telephone conversation the minister also assumed that,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>I congratulate you for the courage of spreading the network, I believe it won't be difficult for you to maintain quality for the huge number of customers.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5556F" w:rsidRPr="0085556F" w:rsidRDefault="0085556F" w:rsidP="008555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163445"/>
            <wp:effectExtent l="0" t="0" r="2540" b="8255"/>
            <wp:docPr id="2" name="Picture 2" descr="Grameenphon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meenphon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Grameenphone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underway its expedition on 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March 26, 1997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with "017" number sequence when Prime Minister </w:t>
      </w:r>
      <w:hyperlink r:id="rId15" w:history="1">
        <w:r w:rsidRPr="008555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Sheikh Hasina</w:t>
        </w:r>
      </w:hyperlink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made the first call to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Laily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Begum, living in the country borders of Dhaka city. It is one of the topmost 20 mobile operatives in the world in subscriber figures.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>It's "013" networks, consumers will be capable to enjoy the similar collection of products and facilities, and the same network services customers of "017" presently enjoying. New-fangled SIM cards with "013" numbers will be obtainable at all SIM selling outlets, just like the “017” numbers and at the equal charge.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1972310"/>
            <wp:effectExtent l="0" t="0" r="2540" b="8890"/>
            <wp:docPr id="1" name="Picture 1" descr="'013' New Series Of Grameenphon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'013' New Series Of Grameenphon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By the telecom regulator restraining the prefix to two crore networks,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Grameenphone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will be retailing 0130 and 0131 sequences of equal proportions.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The operators would start allotting numbers to their subscribers below the prefixes 013 after getting message from the commission.</w:t>
      </w: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56F" w:rsidRPr="0085556F" w:rsidRDefault="0085556F" w:rsidP="008555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The nation’s overall number of dynamic mobile phone subscribers positions at 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15.09 crore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at the completion of June this year counting 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4.47 crore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consumers of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Robi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, under prefix 018 and 016, and </w:t>
      </w:r>
      <w:r w:rsidRPr="0085556F">
        <w:rPr>
          <w:rFonts w:ascii="Times New Roman" w:eastAsia="Times New Roman" w:hAnsi="Times New Roman" w:cs="Times New Roman"/>
          <w:b/>
          <w:bCs/>
          <w:sz w:val="24"/>
          <w:szCs w:val="24"/>
        </w:rPr>
        <w:t>37.64</w:t>
      </w:r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consumers of </w:t>
      </w:r>
      <w:proofErr w:type="spellStart"/>
      <w:r w:rsidRPr="0085556F">
        <w:rPr>
          <w:rFonts w:ascii="Times New Roman" w:eastAsia="Times New Roman" w:hAnsi="Times New Roman" w:cs="Times New Roman"/>
          <w:sz w:val="24"/>
          <w:szCs w:val="24"/>
        </w:rPr>
        <w:t>Teletalk</w:t>
      </w:r>
      <w:proofErr w:type="spellEnd"/>
      <w:r w:rsidRPr="0085556F">
        <w:rPr>
          <w:rFonts w:ascii="Times New Roman" w:eastAsia="Times New Roman" w:hAnsi="Times New Roman" w:cs="Times New Roman"/>
          <w:sz w:val="24"/>
          <w:szCs w:val="24"/>
        </w:rPr>
        <w:t xml:space="preserve"> under the prefix 015.</w:t>
      </w:r>
    </w:p>
    <w:p w:rsidR="00ED698E" w:rsidRDefault="00ED698E">
      <w:bookmarkStart w:id="0" w:name="_GoBack"/>
      <w:bookmarkEnd w:id="0"/>
    </w:p>
    <w:sectPr w:rsidR="00ED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55"/>
    <w:rsid w:val="0085556F"/>
    <w:rsid w:val="00AF3255"/>
    <w:rsid w:val="00ED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839B-8D26-49A1-95E4-3D6FCE75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5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5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85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5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eenphone.com/management-profile/yasir-azman" TargetMode="External"/><Relationship Id="rId13" Type="http://schemas.openxmlformats.org/officeDocument/2006/relationships/hyperlink" Target="https://1.bp.blogspot.com/-93p3tFSxj-c/W8q4R2ElLLI/AAAAAAAAAVA/OKj2ObLUfdMYLhMfUqRWb0XuuyBf2XkdgCLcBGAs/s1600/53182_196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trc.gov.bd/" TargetMode="External"/><Relationship Id="rId12" Type="http://schemas.openxmlformats.org/officeDocument/2006/relationships/hyperlink" Target="https://www.grameenphone.com/personal/internet/packages?utm_source=Google&amp;utm_medium=Paid_Search&amp;utm_campaign=Data_GP_GP_Offer&amp;utm_term=CPC&amp;utm_content=GP_Data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uDlEV8hlDx8/W8q4xW71YNI/AAAAAAAAAVI/T1jZx5RMn90sekeDrvASZoP7ZYOzQzrTgCLcBGAs/s1600/cfe42bc616d23d0cb37c92a50bb67c0d-1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rameenphone.com/personal/internet/packages?utm_source=Google&amp;utm_medium=Paid_Search&amp;utm_campaign=Data_GP_GP_Offer&amp;utm_term=CPC&amp;utm_content=GP_Data" TargetMode="External"/><Relationship Id="rId11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Sheikh_Hasina" TargetMode="External"/><Relationship Id="rId10" Type="http://schemas.openxmlformats.org/officeDocument/2006/relationships/hyperlink" Target="https://2.bp.blogspot.com/-Iz24paFlD4Y/W8q3xfwrWbI/AAAAAAAAAU4/RjQ7VobblFggn8dxdQrqiQF4s1LTrP0ogCLcBGAs/s1600/GP-013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1.bp.blogspot.com/-6vghAcBt8Zo/W8q1-IDICTI/AAAAAAAAAUs/_mpCAUvWM4IklaP5USmhUI1tnCVRIjQEgCLcBGAs/s1600/GP-013-series.jpg" TargetMode="External"/><Relationship Id="rId9" Type="http://schemas.openxmlformats.org/officeDocument/2006/relationships/hyperlink" Target="https://en.wikipedia.org/wiki/Mustafa_Jabbar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2250</Characters>
  <Application>Microsoft Office Word</Application>
  <DocSecurity>0</DocSecurity>
  <Lines>18</Lines>
  <Paragraphs>5</Paragraphs>
  <ScaleCrop>false</ScaleCrop>
  <Company>HP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2019-09-12T07:45:00Z</dcterms:created>
  <dcterms:modified xsi:type="dcterms:W3CDTF">2019-09-12T07:45:00Z</dcterms:modified>
</cp:coreProperties>
</file>