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D1D">
        <w:rPr>
          <w:rFonts w:ascii="Cambria Math" w:eastAsia="Times New Roman" w:hAnsi="Cambria Math" w:cs="Cambria Math"/>
          <w:b/>
          <w:bCs/>
          <w:sz w:val="36"/>
          <w:szCs w:val="36"/>
        </w:rPr>
        <w:t>①</w:t>
      </w:r>
      <w:r w:rsidRPr="00985D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Whitepaper (Technical / Trust Whitepaper)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فايدتها إيه؟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</w:t>
      </w:r>
      <w:r w:rsidRPr="00985D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الوثيقة الرسمية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اللي بتشرح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7275" w:rsidRPr="00985D1D" w:rsidRDefault="00E47275" w:rsidP="00E4727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النظام ده بيشتغل إزاي</w:t>
      </w:r>
    </w:p>
    <w:p w:rsidR="00E47275" w:rsidRPr="00985D1D" w:rsidRDefault="00E47275" w:rsidP="00E4727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ليه مش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خطر</w:t>
      </w:r>
    </w:p>
    <w:p w:rsidR="00E47275" w:rsidRPr="00985D1D" w:rsidRDefault="00E47275" w:rsidP="00E4727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ليه قراراته قابلة للتفسير</w:t>
      </w:r>
    </w:p>
    <w:p w:rsidR="00E47275" w:rsidRPr="00985D1D" w:rsidRDefault="00E47275" w:rsidP="00E4727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إزاي البشر مسيطرين عليه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مين بيحتاجها؟</w:t>
      </w:r>
    </w:p>
    <w:p w:rsidR="00E47275" w:rsidRPr="00985D1D" w:rsidRDefault="00E47275" w:rsidP="00E4727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بنوك</w:t>
      </w:r>
    </w:p>
    <w:p w:rsidR="00E47275" w:rsidRPr="00985D1D" w:rsidRDefault="00E47275" w:rsidP="00E4727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Regulators</w:t>
      </w:r>
    </w:p>
    <w:p w:rsidR="00E47275" w:rsidRPr="00985D1D" w:rsidRDefault="00E47275" w:rsidP="00E4727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شركاء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Enterprise</w:t>
      </w:r>
    </w:p>
    <w:p w:rsidR="00E47275" w:rsidRPr="00985D1D" w:rsidRDefault="00E47275" w:rsidP="00E4727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أي حد تقيل يسأل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br/>
      </w:r>
      <w:r w:rsidRPr="00985D1D">
        <w:rPr>
          <w:rFonts w:ascii="Times New Roman" w:eastAsia="Times New Roman" w:hAnsi="Times New Roman" w:cs="Times New Roman"/>
          <w:i/>
          <w:iCs/>
          <w:sz w:val="24"/>
          <w:szCs w:val="24"/>
        </w:rPr>
        <w:t>“Explain your AI system.”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لو معملناهاش؟</w:t>
      </w:r>
    </w:p>
    <w:p w:rsidR="00E47275" w:rsidRPr="00985D1D" w:rsidRDefault="00E47275" w:rsidP="00E4727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كل مرة حد يسأل → هتشرح من الأول</w:t>
      </w:r>
    </w:p>
    <w:p w:rsidR="00E47275" w:rsidRPr="00985D1D" w:rsidRDefault="00E47275" w:rsidP="00E4727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صعب تثبت إنك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“AI Governance-ready”</w:t>
      </w:r>
    </w:p>
    <w:p w:rsidR="00E47275" w:rsidRPr="00985D1D" w:rsidRDefault="00E47275" w:rsidP="00E4727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شكل النظام يبقى تقيل تقنيًا بس مش موثّق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الناتج النهائي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PDF / Doc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محترم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br/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تبعته بالإيميل وتكسب احترام فوري</w:t>
      </w:r>
    </w:p>
    <w:p w:rsidR="00E47275" w:rsidRPr="00985D1D" w:rsidRDefault="007A5D81" w:rsidP="00E472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D1D">
        <w:rPr>
          <w:rFonts w:ascii="Cambria Math" w:eastAsia="Times New Roman" w:hAnsi="Cambria Math" w:cs="Cambria Math"/>
          <w:b/>
          <w:bCs/>
          <w:sz w:val="36"/>
          <w:szCs w:val="36"/>
        </w:rPr>
        <w:t>②</w:t>
      </w:r>
      <w:r w:rsidRPr="00985D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Regulator / Bank Narrative (Compliance Story)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فايدتها إيه؟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</w:t>
      </w:r>
      <w:r w:rsidRPr="00985D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نسخة مبسّطة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 xml:space="preserve"> موجهة لـ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7275" w:rsidRPr="00985D1D" w:rsidRDefault="00E47275" w:rsidP="00E4727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Central Banks</w:t>
      </w:r>
    </w:p>
    <w:p w:rsidR="00E47275" w:rsidRPr="00985D1D" w:rsidRDefault="00E47275" w:rsidP="00E4727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Fintech compliance teams</w:t>
      </w:r>
    </w:p>
    <w:p w:rsidR="00E47275" w:rsidRPr="00985D1D" w:rsidRDefault="00E47275" w:rsidP="00E4727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Risk officers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بتجاوب على أسئلة زي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7275" w:rsidRPr="00985D1D" w:rsidRDefault="00E47275" w:rsidP="00E4727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مين بياخد القرار؟</w:t>
      </w:r>
    </w:p>
    <w:p w:rsidR="00E47275" w:rsidRPr="00985D1D" w:rsidRDefault="00E47275" w:rsidP="00E4727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فين الإنسان؟</w:t>
      </w:r>
    </w:p>
    <w:p w:rsidR="00E47275" w:rsidRPr="00985D1D" w:rsidRDefault="00E47275" w:rsidP="00E4727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لو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غلط يعملوا إيه؟</w:t>
      </w:r>
    </w:p>
    <w:p w:rsidR="00E47275" w:rsidRPr="00985D1D" w:rsidRDefault="00E47275" w:rsidP="00E4727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rollback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ولا لأ؟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الفرق بينها وبين</w:t>
      </w: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Whitepaper</w:t>
      </w: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؟</w:t>
      </w:r>
    </w:p>
    <w:p w:rsidR="00E47275" w:rsidRPr="00985D1D" w:rsidRDefault="00E47275" w:rsidP="00E4727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أقل كود</w:t>
      </w:r>
    </w:p>
    <w:p w:rsidR="00E47275" w:rsidRPr="00985D1D" w:rsidRDefault="00E47275" w:rsidP="00E4727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أكتر حوكمة</w:t>
      </w:r>
    </w:p>
    <w:p w:rsidR="00E47275" w:rsidRPr="00985D1D" w:rsidRDefault="00E47275" w:rsidP="00E4727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لغة قانونية / تنظيمية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لو معملناهاش؟</w:t>
      </w:r>
    </w:p>
    <w:p w:rsidR="00E47275" w:rsidRPr="00985D1D" w:rsidRDefault="00E47275" w:rsidP="00E4727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5D1D">
        <w:rPr>
          <w:rFonts w:ascii="Times New Roman" w:eastAsia="Times New Roman" w:hAnsi="Times New Roman" w:cs="Times New Roman"/>
          <w:sz w:val="24"/>
          <w:szCs w:val="24"/>
        </w:rPr>
        <w:t>regulator</w:t>
      </w:r>
      <w:proofErr w:type="gramEnd"/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ممكن يقول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985D1D">
        <w:rPr>
          <w:rFonts w:ascii="Times New Roman" w:eastAsia="Times New Roman" w:hAnsi="Times New Roman" w:cs="Times New Roman"/>
          <w:i/>
          <w:iCs/>
          <w:sz w:val="24"/>
          <w:szCs w:val="24"/>
        </w:rPr>
        <w:t>“Come back later.”</w:t>
      </w:r>
    </w:p>
    <w:p w:rsidR="00E47275" w:rsidRPr="00985D1D" w:rsidRDefault="00E47275" w:rsidP="00E4727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أو يطلب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audits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زيادة</w:t>
      </w:r>
    </w:p>
    <w:p w:rsidR="00E47275" w:rsidRPr="00985D1D" w:rsidRDefault="007A5D81" w:rsidP="00E472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D1D">
        <w:rPr>
          <w:rFonts w:ascii="Cambria Math" w:eastAsia="Times New Roman" w:hAnsi="Cambria Math" w:cs="Cambria Math"/>
          <w:b/>
          <w:bCs/>
          <w:sz w:val="36"/>
          <w:szCs w:val="36"/>
        </w:rPr>
        <w:t>③</w:t>
      </w:r>
      <w:r w:rsidRPr="00985D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Investor Pitch (AI Trust Angle)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فايدتها إيه؟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تحوّل اللي بنيته من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7275" w:rsidRPr="00985D1D" w:rsidRDefault="00E47275" w:rsidP="00E47275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كود معقّد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7275" w:rsidRPr="00985D1D" w:rsidRDefault="00E47275" w:rsidP="00E47275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“Moat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استثماري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بتشرح للمستثمر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7275" w:rsidRPr="00985D1D" w:rsidRDefault="00E47275" w:rsidP="00E4727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ليه النظام ده صعب يتقلّد</w:t>
      </w:r>
    </w:p>
    <w:p w:rsidR="00E47275" w:rsidRPr="00985D1D" w:rsidRDefault="00E47275" w:rsidP="00E4727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ليه ده مش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E47275" w:rsidRPr="00985D1D" w:rsidRDefault="00E47275" w:rsidP="00E4727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compliant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من الأول</w:t>
      </w:r>
    </w:p>
    <w:p w:rsidR="00E47275" w:rsidRPr="00985D1D" w:rsidRDefault="00E47275" w:rsidP="00E4727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ليه مناسب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scale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عالمي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تستخدم إمتى؟</w:t>
      </w:r>
    </w:p>
    <w:p w:rsidR="00E47275" w:rsidRPr="00985D1D" w:rsidRDefault="00E47275" w:rsidP="00E4727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Seed / Series A</w:t>
      </w:r>
    </w:p>
    <w:p w:rsidR="00E47275" w:rsidRPr="00985D1D" w:rsidRDefault="00E47275" w:rsidP="00E4727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Strategic partners</w:t>
      </w:r>
    </w:p>
    <w:p w:rsidR="00E47275" w:rsidRPr="00985D1D" w:rsidRDefault="00E47275" w:rsidP="00E4727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Board discussions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لو معملناهاش؟</w:t>
      </w:r>
    </w:p>
    <w:p w:rsidR="00E47275" w:rsidRPr="00985D1D" w:rsidRDefault="00E47275" w:rsidP="00E4727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المستثمر يشوف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AI = risk</w:t>
      </w:r>
    </w:p>
    <w:p w:rsidR="00E47275" w:rsidRPr="00985D1D" w:rsidRDefault="00E47275" w:rsidP="00E4727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أو يقول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: “competitors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هيعملوا زيك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E47275" w:rsidRPr="00985D1D" w:rsidRDefault="007A5D81" w:rsidP="00E472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D1D">
        <w:rPr>
          <w:rFonts w:ascii="Cambria Math" w:eastAsia="Times New Roman" w:hAnsi="Cambria Math" w:cs="Cambria Math"/>
          <w:b/>
          <w:bCs/>
          <w:sz w:val="36"/>
          <w:szCs w:val="36"/>
        </w:rPr>
        <w:t>④</w:t>
      </w:r>
      <w:r w:rsidRPr="00985D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Naming &amp; Branding (AI System Identity)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فايدتها إيه؟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 xml:space="preserve">تدي </w:t>
      </w:r>
      <w:r w:rsidRPr="00985D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اسم وشخصية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للنظام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7275" w:rsidRPr="00985D1D" w:rsidRDefault="00E47275" w:rsidP="00E4727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بدل ما تقول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br/>
        <w:t>“AI risk system”</w:t>
      </w:r>
    </w:p>
    <w:p w:rsidR="00E47275" w:rsidRPr="00985D1D" w:rsidRDefault="00E47275" w:rsidP="00E4727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تقول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985D1D">
        <w:rPr>
          <w:rFonts w:ascii="Times New Roman" w:eastAsia="Times New Roman" w:hAnsi="Times New Roman" w:cs="Times New Roman"/>
          <w:sz w:val="24"/>
          <w:szCs w:val="24"/>
        </w:rPr>
        <w:t>TrustOS</w:t>
      </w:r>
      <w:proofErr w:type="spellEnd"/>
      <w:r w:rsidRPr="00985D1D">
        <w:rPr>
          <w:rFonts w:ascii="Times New Roman" w:eastAsia="Times New Roman" w:hAnsi="Times New Roman" w:cs="Times New Roman"/>
          <w:sz w:val="24"/>
          <w:szCs w:val="24"/>
        </w:rPr>
        <w:t>” / “Sentinel” / “Guardian”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ليه مهمة؟</w:t>
      </w:r>
    </w:p>
    <w:p w:rsidR="00E47275" w:rsidRPr="00985D1D" w:rsidRDefault="00E47275" w:rsidP="00E4727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تسويق</w:t>
      </w:r>
    </w:p>
    <w:p w:rsidR="00E47275" w:rsidRPr="00985D1D" w:rsidRDefault="00E47275" w:rsidP="00E4727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ثقة</w:t>
      </w:r>
    </w:p>
    <w:p w:rsidR="00E47275" w:rsidRPr="00985D1D" w:rsidRDefault="00E47275" w:rsidP="00E4727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:rsidR="00E47275" w:rsidRPr="00985D1D" w:rsidRDefault="00E47275" w:rsidP="00E4727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Differentiation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لو معملناهاش؟</w:t>
      </w:r>
    </w:p>
    <w:p w:rsidR="00E47275" w:rsidRPr="00985D1D" w:rsidRDefault="00E47275" w:rsidP="00E4727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النظام يبان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back-office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بس</w:t>
      </w:r>
    </w:p>
    <w:p w:rsidR="00E47275" w:rsidRPr="00985D1D" w:rsidRDefault="00E47275" w:rsidP="00E4727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صعب تسوّقه أو تحكي قصته</w:t>
      </w:r>
    </w:p>
    <w:p w:rsidR="00E47275" w:rsidRPr="00985D1D" w:rsidRDefault="007A5D81" w:rsidP="00E472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D1D">
        <w:rPr>
          <w:rFonts w:ascii="Cambria Math" w:eastAsia="Times New Roman" w:hAnsi="Cambria Math" w:cs="Cambria Math"/>
          <w:b/>
          <w:bCs/>
          <w:sz w:val="36"/>
          <w:szCs w:val="36"/>
        </w:rPr>
        <w:t>⑤</w:t>
      </w:r>
      <w:r w:rsidRPr="00985D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Operating Playbooks (How Humans Use It)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فايدتها إيه؟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أهم واحدة </w:t>
      </w:r>
      <w:r w:rsidRPr="00985D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تشغيليًا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بتقول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7275" w:rsidRPr="00985D1D" w:rsidRDefault="00E47275" w:rsidP="00E4727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Analyst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يعمل إيه؟</w:t>
      </w:r>
    </w:p>
    <w:p w:rsidR="00E47275" w:rsidRPr="00985D1D" w:rsidRDefault="00E47275" w:rsidP="00E4727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Supervisor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يتدخل إمتى؟</w:t>
      </w:r>
    </w:p>
    <w:p w:rsidR="00E47275" w:rsidRPr="00985D1D" w:rsidRDefault="00E47275" w:rsidP="00E4727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Manager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يوافق على إيه؟</w:t>
      </w:r>
    </w:p>
    <w:p w:rsidR="00E47275" w:rsidRPr="00985D1D" w:rsidRDefault="00E47275" w:rsidP="00E4727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إمتى نعمل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rollback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E47275" w:rsidRPr="00985D1D" w:rsidRDefault="00E47275" w:rsidP="00E4727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إمتى نثق في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وإمتى لأ؟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مين يستفيد؟</w:t>
      </w:r>
    </w:p>
    <w:p w:rsidR="00E47275" w:rsidRPr="00985D1D" w:rsidRDefault="00E47275" w:rsidP="00E4727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فريق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Trust</w:t>
      </w:r>
    </w:p>
    <w:p w:rsidR="00E47275" w:rsidRPr="00985D1D" w:rsidRDefault="00E47275" w:rsidP="00E4727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Ops</w:t>
      </w:r>
    </w:p>
    <w:p w:rsidR="00E47275" w:rsidRPr="00985D1D" w:rsidRDefault="00E47275" w:rsidP="00E4727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:rsidR="00E47275" w:rsidRPr="00985D1D" w:rsidRDefault="00E47275" w:rsidP="00E4727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</w:rPr>
        <w:t>Compliance</w: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D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لو معملناهاش؟</w:t>
      </w:r>
    </w:p>
    <w:p w:rsidR="00E47275" w:rsidRPr="00985D1D" w:rsidRDefault="00E47275" w:rsidP="00E4727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البشر يسيئوا استخدام</w:t>
      </w:r>
      <w:r w:rsidRPr="00985D1D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E47275" w:rsidRPr="00985D1D" w:rsidRDefault="00E47275" w:rsidP="00E4727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قرارات مش موحدة</w:t>
      </w:r>
    </w:p>
    <w:p w:rsidR="00E47275" w:rsidRPr="00985D1D" w:rsidRDefault="00E47275" w:rsidP="00E4727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D1D">
        <w:rPr>
          <w:rFonts w:ascii="Times New Roman" w:eastAsia="Times New Roman" w:hAnsi="Times New Roman" w:cs="Times New Roman"/>
          <w:sz w:val="24"/>
          <w:szCs w:val="24"/>
          <w:rtl/>
        </w:rPr>
        <w:t>مشاكل تشغيلية رغم إن الكود ممتاز</w:t>
      </w:r>
    </w:p>
    <w:p w:rsidR="00E47275" w:rsidRPr="00985D1D" w:rsidRDefault="007A5D81" w:rsidP="00E472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47275" w:rsidRPr="00985D1D" w:rsidRDefault="00E47275" w:rsidP="00E4727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D1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سريع جدًا</w:t>
      </w:r>
      <w:r w:rsidRPr="00985D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85D1D">
        <w:rPr>
          <w:rFonts w:ascii="Segoe UI Symbol" w:eastAsia="Times New Roman" w:hAnsi="Segoe UI Symbol" w:cs="Segoe UI Symbol"/>
          <w:b/>
          <w:bCs/>
          <w:sz w:val="36"/>
          <w:szCs w:val="36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2080"/>
        <w:gridCol w:w="1948"/>
      </w:tblGrid>
      <w:tr w:rsidR="00E47275" w:rsidRPr="00985D1D" w:rsidTr="00B77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الحاجة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هدفها</w:t>
            </w:r>
          </w:p>
        </w:tc>
      </w:tr>
      <w:tr w:rsidR="00E47275" w:rsidRPr="00985D1D" w:rsidTr="00B7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Cambria Math" w:eastAsia="Times New Roman" w:hAnsi="Cambria Math" w:cs="Cambria Math"/>
                <w:sz w:val="24"/>
                <w:szCs w:val="24"/>
              </w:rPr>
              <w:t>①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sz w:val="24"/>
                <w:szCs w:val="24"/>
              </w:rPr>
              <w:t>Whitepaper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شرح تقني رسمي</w:t>
            </w:r>
          </w:p>
        </w:tc>
      </w:tr>
      <w:tr w:rsidR="00E47275" w:rsidRPr="00985D1D" w:rsidTr="00B7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Cambria Math" w:eastAsia="Times New Roman" w:hAnsi="Cambria Math" w:cs="Cambria Math"/>
                <w:sz w:val="24"/>
                <w:szCs w:val="24"/>
              </w:rPr>
              <w:t>②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sz w:val="24"/>
                <w:szCs w:val="24"/>
              </w:rPr>
              <w:t>Regulator Narrative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موافقة وتنظيم</w:t>
            </w:r>
          </w:p>
        </w:tc>
      </w:tr>
      <w:tr w:rsidR="00E47275" w:rsidRPr="00985D1D" w:rsidTr="00B7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Cambria Math" w:eastAsia="Times New Roman" w:hAnsi="Cambria Math" w:cs="Cambria Math"/>
                <w:sz w:val="24"/>
                <w:szCs w:val="24"/>
              </w:rPr>
              <w:t>③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sz w:val="24"/>
                <w:szCs w:val="24"/>
              </w:rPr>
              <w:t>Investor Pitch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قيمة استثمارية</w:t>
            </w:r>
          </w:p>
        </w:tc>
      </w:tr>
      <w:tr w:rsidR="00E47275" w:rsidRPr="00985D1D" w:rsidTr="00B7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Cambria Math" w:eastAsia="Times New Roman" w:hAnsi="Cambria Math" w:cs="Cambria Math"/>
                <w:sz w:val="24"/>
                <w:szCs w:val="24"/>
              </w:rPr>
              <w:t>④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sz w:val="24"/>
                <w:szCs w:val="24"/>
              </w:rPr>
              <w:t>Naming &amp; Branding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هوية وتميّز</w:t>
            </w:r>
          </w:p>
        </w:tc>
      </w:tr>
      <w:tr w:rsidR="00E47275" w:rsidRPr="00985D1D" w:rsidTr="00B7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Cambria Math" w:eastAsia="Times New Roman" w:hAnsi="Cambria Math" w:cs="Cambria Math"/>
                <w:sz w:val="24"/>
                <w:szCs w:val="24"/>
              </w:rPr>
              <w:t>⑤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Playbooks</w:t>
            </w:r>
          </w:p>
        </w:tc>
        <w:tc>
          <w:tcPr>
            <w:tcW w:w="0" w:type="auto"/>
            <w:vAlign w:val="center"/>
            <w:hideMark/>
          </w:tcPr>
          <w:p w:rsidR="00E47275" w:rsidRPr="00985D1D" w:rsidRDefault="00E47275" w:rsidP="00B77D3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D1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فعلي بدون فوضى</w:t>
            </w:r>
          </w:p>
        </w:tc>
      </w:tr>
    </w:tbl>
    <w:p w:rsidR="00AD3843" w:rsidRDefault="00AD3843" w:rsidP="00E47275">
      <w:pPr>
        <w:jc w:val="right"/>
        <w:rPr>
          <w:rtl/>
          <w:lang w:bidi="ar-EG"/>
        </w:rPr>
      </w:pPr>
    </w:p>
    <w:p w:rsidR="00E47275" w:rsidRDefault="00E47275" w:rsidP="00E47275">
      <w:pPr>
        <w:pStyle w:val="NormalWeb"/>
      </w:pPr>
      <w:r>
        <w:rPr>
          <w:rtl/>
        </w:rPr>
        <w:t>تمام</w:t>
      </w:r>
      <w:r>
        <w:t xml:space="preserve"> </w:t>
      </w:r>
      <w:r>
        <w:rPr>
          <w:rFonts w:ascii="Segoe UI Symbol" w:hAnsi="Segoe UI Symbol" w:cs="Segoe UI Symbol"/>
        </w:rPr>
        <w:t>👍</w:t>
      </w:r>
      <w:r>
        <w:br/>
      </w:r>
      <w:r>
        <w:rPr>
          <w:rtl/>
        </w:rPr>
        <w:t xml:space="preserve">بدأنا </w:t>
      </w:r>
      <w:r>
        <w:rPr>
          <w:rStyle w:val="Strong"/>
          <w:rtl/>
        </w:rPr>
        <w:t>برقم 1</w:t>
      </w:r>
      <w:r>
        <w:rPr>
          <w:rtl/>
        </w:rPr>
        <w:t xml:space="preserve"> فعلًا، واشتغلتها لك كـ </w:t>
      </w:r>
      <w:r>
        <w:rPr>
          <w:rStyle w:val="Strong"/>
        </w:rPr>
        <w:t xml:space="preserve">Whitepaper </w:t>
      </w:r>
      <w:r>
        <w:rPr>
          <w:rStyle w:val="Strong"/>
          <w:rtl/>
        </w:rPr>
        <w:t>تقني كامل</w:t>
      </w:r>
      <w:r>
        <w:rPr>
          <w:rtl/>
        </w:rPr>
        <w:t xml:space="preserve"> ينفع</w:t>
      </w:r>
      <w:r>
        <w:t>:</w:t>
      </w:r>
    </w:p>
    <w:p w:rsidR="00E47275" w:rsidRDefault="00E47275" w:rsidP="00E47275">
      <w:pPr>
        <w:pStyle w:val="NormalWeb"/>
        <w:numPr>
          <w:ilvl w:val="0"/>
          <w:numId w:val="17"/>
        </w:numPr>
      </w:pPr>
      <w:r>
        <w:rPr>
          <w:rtl/>
        </w:rPr>
        <w:t>عرض لإدارة</w:t>
      </w:r>
      <w:r>
        <w:t xml:space="preserve"> / Board</w:t>
      </w:r>
    </w:p>
    <w:p w:rsidR="00E47275" w:rsidRDefault="00E47275" w:rsidP="00E47275">
      <w:pPr>
        <w:pStyle w:val="NormalWeb"/>
        <w:numPr>
          <w:ilvl w:val="0"/>
          <w:numId w:val="17"/>
        </w:numPr>
      </w:pPr>
      <w:r>
        <w:rPr>
          <w:rtl/>
        </w:rPr>
        <w:t>تسليم</w:t>
      </w:r>
      <w:r>
        <w:t xml:space="preserve"> Architecture / Design Doc</w:t>
      </w:r>
    </w:p>
    <w:p w:rsidR="00E47275" w:rsidRDefault="00E47275" w:rsidP="00E47275">
      <w:pPr>
        <w:pStyle w:val="NormalWeb"/>
        <w:numPr>
          <w:ilvl w:val="0"/>
          <w:numId w:val="17"/>
        </w:numPr>
      </w:pPr>
      <w:r>
        <w:t xml:space="preserve">Reference </w:t>
      </w:r>
      <w:r>
        <w:rPr>
          <w:rtl/>
        </w:rPr>
        <w:t>رسمي للنظام كله</w:t>
      </w:r>
    </w:p>
    <w:p w:rsidR="00E47275" w:rsidRDefault="00E47275" w:rsidP="00E47275">
      <w:pPr>
        <w:pStyle w:val="NormalWeb"/>
        <w:numPr>
          <w:ilvl w:val="0"/>
          <w:numId w:val="17"/>
        </w:numPr>
      </w:pPr>
      <w:r>
        <w:rPr>
          <w:rtl/>
        </w:rPr>
        <w:t>أساس نطلع منه</w:t>
      </w:r>
      <w:r>
        <w:t xml:space="preserve"> Deck </w:t>
      </w:r>
      <w:r>
        <w:rPr>
          <w:rtl/>
        </w:rPr>
        <w:t>أو</w:t>
      </w:r>
      <w:r>
        <w:t xml:space="preserve"> PRD </w:t>
      </w:r>
      <w:r>
        <w:rPr>
          <w:rtl/>
        </w:rPr>
        <w:t>أو</w:t>
      </w:r>
      <w:r>
        <w:t xml:space="preserve"> Compliance Docs </w:t>
      </w:r>
      <w:r>
        <w:rPr>
          <w:rtl/>
        </w:rPr>
        <w:t>بعدين</w:t>
      </w:r>
    </w:p>
    <w:p w:rsidR="00E47275" w:rsidRDefault="00E47275" w:rsidP="00E47275">
      <w:pPr>
        <w:pStyle w:val="NormalWeb"/>
      </w:pPr>
      <w:r>
        <w:rPr>
          <w:rtl/>
        </w:rPr>
        <w:t>دلوقتي عشان نمشي من غير لخبطة</w:t>
      </w:r>
      <w:r>
        <w:t xml:space="preserve"> </w:t>
      </w:r>
      <w:r>
        <w:rPr>
          <w:rFonts w:ascii="Segoe UI Symbol" w:hAnsi="Segoe UI Symbol" w:cs="Segoe UI Symbol"/>
        </w:rPr>
        <w:t>👌</w:t>
      </w:r>
      <w:r>
        <w:br/>
      </w:r>
      <w:r>
        <w:rPr>
          <w:rtl/>
        </w:rPr>
        <w:t>قدامك اختيارات واضحة، قولي نكمل بإيه</w:t>
      </w:r>
      <w:r>
        <w:t>:</w:t>
      </w:r>
    </w:p>
    <w:p w:rsidR="005F0A54" w:rsidRDefault="00E47275" w:rsidP="005F0A54">
      <w:pPr>
        <w:pStyle w:val="NormalWeb"/>
      </w:pPr>
      <w:r>
        <w:rPr>
          <w:rStyle w:val="Strong"/>
          <w:rtl/>
        </w:rPr>
        <w:t>رقم 2</w:t>
      </w:r>
      <w:r>
        <w:rPr>
          <w:rtl/>
        </w:rPr>
        <w:t xml:space="preserve"> </w:t>
      </w:r>
      <w:r>
        <w:t xml:space="preserve">→ </w:t>
      </w:r>
      <w:r>
        <w:rPr>
          <w:rtl/>
        </w:rPr>
        <w:t>شرح معماري تفصيلي</w:t>
      </w:r>
      <w:r>
        <w:t xml:space="preserve"> (Component by Component + Data Flow)</w:t>
      </w:r>
      <w:r>
        <w:br/>
      </w:r>
      <w:r>
        <w:rPr>
          <w:rStyle w:val="Strong"/>
          <w:rtl/>
        </w:rPr>
        <w:t>رقم 3</w:t>
      </w:r>
      <w:r>
        <w:rPr>
          <w:rtl/>
        </w:rPr>
        <w:t xml:space="preserve"> </w:t>
      </w:r>
      <w:r>
        <w:t xml:space="preserve">→ Deep dive </w:t>
      </w:r>
      <w:r>
        <w:rPr>
          <w:rtl/>
        </w:rPr>
        <w:t>تقني لكل</w:t>
      </w:r>
      <w:r>
        <w:t xml:space="preserve"> Module (AI-TRUST / AI-OPS </w:t>
      </w:r>
      <w:r>
        <w:rPr>
          <w:rtl/>
        </w:rPr>
        <w:t>واحد واحد</w:t>
      </w:r>
      <w:r>
        <w:t>)</w:t>
      </w:r>
      <w:r>
        <w:br/>
      </w:r>
      <w:r>
        <w:rPr>
          <w:rStyle w:val="Strong"/>
          <w:rtl/>
        </w:rPr>
        <w:t>رقم 4</w:t>
      </w:r>
      <w:r>
        <w:rPr>
          <w:rtl/>
        </w:rPr>
        <w:t xml:space="preserve"> </w:t>
      </w:r>
      <w:r>
        <w:t xml:space="preserve">→ Use Cases </w:t>
      </w:r>
      <w:r>
        <w:rPr>
          <w:rtl/>
        </w:rPr>
        <w:t>واقعية (سيناريوهات حقيقية من أول</w:t>
      </w:r>
      <w:r>
        <w:t xml:space="preserve"> Seller </w:t>
      </w:r>
      <w:r>
        <w:rPr>
          <w:rtl/>
        </w:rPr>
        <w:t>لحد قرار</w:t>
      </w:r>
      <w:r>
        <w:t>)</w:t>
      </w:r>
      <w:r>
        <w:br/>
      </w:r>
      <w:r>
        <w:rPr>
          <w:rStyle w:val="Strong"/>
          <w:rtl/>
        </w:rPr>
        <w:t>رقم 5</w:t>
      </w:r>
      <w:r>
        <w:rPr>
          <w:rtl/>
        </w:rPr>
        <w:t xml:space="preserve"> </w:t>
      </w:r>
      <w:r>
        <w:t>→ Regulatory &amp; Compliance Mapping (</w:t>
      </w:r>
      <w:r>
        <w:rPr>
          <w:rtl/>
        </w:rPr>
        <w:t>ليه ده آمن قانونيًا</w:t>
      </w:r>
      <w:r>
        <w:t>)</w:t>
      </w:r>
      <w:r>
        <w:br/>
      </w:r>
      <w:r>
        <w:rPr>
          <w:rStyle w:val="Strong"/>
          <w:rtl/>
        </w:rPr>
        <w:t>رقم 6</w:t>
      </w:r>
      <w:r>
        <w:rPr>
          <w:rtl/>
        </w:rPr>
        <w:t xml:space="preserve"> </w:t>
      </w:r>
      <w:r>
        <w:t xml:space="preserve">→ Executive Deck </w:t>
      </w:r>
      <w:r>
        <w:rPr>
          <w:rtl/>
        </w:rPr>
        <w:t>مختصر (للـ</w:t>
      </w:r>
      <w:r>
        <w:t xml:space="preserve"> C-Level)</w:t>
      </w:r>
    </w:p>
    <w:p w:rsidR="005F0A54" w:rsidRDefault="005F0A54" w:rsidP="005F0A54">
      <w:pPr>
        <w:pStyle w:val="NormalWeb"/>
      </w:pPr>
      <w:r>
        <w:rPr>
          <w:rtl/>
        </w:rPr>
        <w:t xml:space="preserve">خلصتُه بالكامل وبشكل </w:t>
      </w:r>
      <w:r>
        <w:rPr>
          <w:rStyle w:val="Strong"/>
          <w:rtl/>
        </w:rPr>
        <w:t>مرتب، مرقّم، وجاهز للتحميل</w:t>
      </w:r>
      <w:r>
        <w:rPr>
          <w:rtl/>
        </w:rPr>
        <w:t xml:space="preserve"> </w:t>
      </w:r>
      <w:r>
        <w:rPr>
          <w:rFonts w:ascii="Segoe UI Symbol" w:hAnsi="Segoe UI Symbol" w:cs="Segoe UI Symbol"/>
        </w:rPr>
        <w:t>👌</w:t>
      </w:r>
      <w:r>
        <w:br/>
      </w:r>
      <w:r>
        <w:rPr>
          <w:rtl/>
        </w:rPr>
        <w:t xml:space="preserve">دلوقتي عندك </w:t>
      </w:r>
      <w:r>
        <w:rPr>
          <w:rStyle w:val="Strong"/>
        </w:rPr>
        <w:t>Architecture Reference Document</w:t>
      </w:r>
      <w:r>
        <w:t xml:space="preserve"> </w:t>
      </w:r>
      <w:r>
        <w:rPr>
          <w:rtl/>
        </w:rPr>
        <w:t>كامل تقدر</w:t>
      </w:r>
      <w:r>
        <w:t>:</w:t>
      </w:r>
    </w:p>
    <w:p w:rsidR="005F0A54" w:rsidRDefault="005F0A54" w:rsidP="005F0A54">
      <w:pPr>
        <w:pStyle w:val="NormalWeb"/>
        <w:numPr>
          <w:ilvl w:val="0"/>
          <w:numId w:val="18"/>
        </w:numPr>
      </w:pPr>
      <w:r>
        <w:rPr>
          <w:rtl/>
        </w:rPr>
        <w:t>تحمّله</w:t>
      </w:r>
    </w:p>
    <w:p w:rsidR="005F0A54" w:rsidRDefault="005F0A54" w:rsidP="005F0A54">
      <w:pPr>
        <w:pStyle w:val="NormalWeb"/>
        <w:numPr>
          <w:ilvl w:val="0"/>
          <w:numId w:val="18"/>
        </w:numPr>
      </w:pPr>
      <w:r>
        <w:rPr>
          <w:rtl/>
        </w:rPr>
        <w:t>تبعته لأي حد</w:t>
      </w:r>
    </w:p>
    <w:p w:rsidR="005F0A54" w:rsidRDefault="005F0A54" w:rsidP="005F0A54">
      <w:pPr>
        <w:pStyle w:val="NormalWeb"/>
        <w:numPr>
          <w:ilvl w:val="0"/>
          <w:numId w:val="18"/>
        </w:numPr>
      </w:pPr>
      <w:r>
        <w:rPr>
          <w:rtl/>
        </w:rPr>
        <w:t>تعتمد عليه في التنفيذ أو الشرح</w:t>
      </w:r>
    </w:p>
    <w:p w:rsidR="005F0A54" w:rsidRDefault="005F0A54" w:rsidP="005F0A54">
      <w:pPr>
        <w:pStyle w:val="NormalWeb"/>
        <w:numPr>
          <w:ilvl w:val="0"/>
          <w:numId w:val="18"/>
        </w:numPr>
      </w:pPr>
      <w:r>
        <w:rPr>
          <w:rtl/>
        </w:rPr>
        <w:t>نكمّل عليه مرحلة مرحلة</w:t>
      </w:r>
    </w:p>
    <w:p w:rsidR="005F0A54" w:rsidRDefault="005F0A54" w:rsidP="005F0A5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tl/>
        </w:rPr>
        <w:t>الخطوة الجاية عليك</w:t>
      </w:r>
      <w:proofErr w:type="gramStart"/>
      <w:r>
        <w:t>:</w:t>
      </w:r>
      <w:proofErr w:type="gramEnd"/>
      <w:r>
        <w:br/>
      </w:r>
      <w:r>
        <w:rPr>
          <w:rtl/>
        </w:rPr>
        <w:t xml:space="preserve">قولّي نبدأ في </w:t>
      </w:r>
      <w:r>
        <w:rPr>
          <w:rStyle w:val="Strong"/>
          <w:rtl/>
        </w:rPr>
        <w:t>رقم كام</w:t>
      </w:r>
      <w:r>
        <w:rPr>
          <w:rtl/>
        </w:rPr>
        <w:t xml:space="preserve"> بالتفصيل أكتر؟</w:t>
      </w:r>
    </w:p>
    <w:p w:rsidR="005F0A54" w:rsidRDefault="005F0A54" w:rsidP="005F0A54">
      <w:pPr>
        <w:pStyle w:val="NormalWeb"/>
        <w:numPr>
          <w:ilvl w:val="0"/>
          <w:numId w:val="19"/>
        </w:numPr>
      </w:pPr>
      <w:r>
        <w:t>1️</w:t>
      </w:r>
      <w:r>
        <w:rPr>
          <w:rFonts w:ascii="Tahoma" w:hAnsi="Tahoma" w:cs="Tahoma"/>
        </w:rPr>
        <w:t>⃣</w:t>
      </w:r>
      <w:r>
        <w:t xml:space="preserve"> Risk Scoring</w:t>
      </w:r>
    </w:p>
    <w:p w:rsidR="005F0A54" w:rsidRDefault="005F0A54" w:rsidP="005F0A54">
      <w:pPr>
        <w:pStyle w:val="NormalWeb"/>
        <w:numPr>
          <w:ilvl w:val="0"/>
          <w:numId w:val="19"/>
        </w:numPr>
      </w:pPr>
      <w:r>
        <w:t>2️</w:t>
      </w:r>
      <w:r>
        <w:rPr>
          <w:rFonts w:ascii="Tahoma" w:hAnsi="Tahoma" w:cs="Tahoma"/>
        </w:rPr>
        <w:t>⃣</w:t>
      </w:r>
      <w:r>
        <w:t xml:space="preserve"> Behavior Detection</w:t>
      </w:r>
    </w:p>
    <w:p w:rsidR="005F0A54" w:rsidRDefault="005F0A54" w:rsidP="005F0A54">
      <w:pPr>
        <w:pStyle w:val="NormalWeb"/>
        <w:numPr>
          <w:ilvl w:val="0"/>
          <w:numId w:val="19"/>
        </w:numPr>
      </w:pPr>
      <w:r>
        <w:t>3️</w:t>
      </w:r>
      <w:r>
        <w:rPr>
          <w:rFonts w:ascii="Tahoma" w:hAnsi="Tahoma" w:cs="Tahoma"/>
        </w:rPr>
        <w:t>⃣</w:t>
      </w:r>
      <w:r>
        <w:t xml:space="preserve"> Trust Score</w:t>
      </w:r>
    </w:p>
    <w:p w:rsidR="005F0A54" w:rsidRDefault="005F0A54" w:rsidP="005F0A54">
      <w:pPr>
        <w:pStyle w:val="NormalWeb"/>
        <w:numPr>
          <w:ilvl w:val="0"/>
          <w:numId w:val="19"/>
        </w:numPr>
      </w:pPr>
      <w:r>
        <w:t>4️</w:t>
      </w:r>
      <w:r>
        <w:rPr>
          <w:rFonts w:ascii="Tahoma" w:hAnsi="Tahoma" w:cs="Tahoma"/>
        </w:rPr>
        <w:t>⃣</w:t>
      </w:r>
      <w:r>
        <w:t xml:space="preserve"> Decision Engine</w:t>
      </w:r>
    </w:p>
    <w:p w:rsidR="005F0A54" w:rsidRDefault="005F0A54" w:rsidP="005F0A54">
      <w:pPr>
        <w:pStyle w:val="NormalWeb"/>
        <w:numPr>
          <w:ilvl w:val="0"/>
          <w:numId w:val="19"/>
        </w:numPr>
      </w:pPr>
      <w:r>
        <w:t>5️</w:t>
      </w:r>
      <w:r>
        <w:rPr>
          <w:rFonts w:ascii="Tahoma" w:hAnsi="Tahoma" w:cs="Tahoma"/>
        </w:rPr>
        <w:t>⃣</w:t>
      </w:r>
      <w:r>
        <w:t xml:space="preserve"> Monitoring &amp; Drift</w:t>
      </w:r>
    </w:p>
    <w:p w:rsidR="005F0A54" w:rsidRDefault="005F0A54" w:rsidP="005F0A54">
      <w:pPr>
        <w:pStyle w:val="NormalWeb"/>
        <w:numPr>
          <w:ilvl w:val="0"/>
          <w:numId w:val="19"/>
        </w:numPr>
      </w:pPr>
      <w:r>
        <w:t>6️</w:t>
      </w:r>
      <w:r>
        <w:rPr>
          <w:rFonts w:ascii="Tahoma" w:hAnsi="Tahoma" w:cs="Tahoma"/>
        </w:rPr>
        <w:t>⃣</w:t>
      </w:r>
      <w:r>
        <w:t xml:space="preserve"> Feedback</w:t>
      </w:r>
    </w:p>
    <w:p w:rsidR="005F0A54" w:rsidRDefault="005F0A54" w:rsidP="005F0A54">
      <w:pPr>
        <w:pStyle w:val="NormalWeb"/>
        <w:numPr>
          <w:ilvl w:val="0"/>
          <w:numId w:val="19"/>
        </w:numPr>
      </w:pPr>
      <w:r>
        <w:t>7️</w:t>
      </w:r>
      <w:r>
        <w:rPr>
          <w:rFonts w:ascii="Tahoma" w:hAnsi="Tahoma" w:cs="Tahoma"/>
        </w:rPr>
        <w:t>⃣</w:t>
      </w:r>
      <w:r>
        <w:t xml:space="preserve"> Change &amp; Rollback</w:t>
      </w:r>
    </w:p>
    <w:p w:rsidR="00703456" w:rsidRPr="00703456" w:rsidRDefault="00703456" w:rsidP="0070345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456">
        <w:rPr>
          <w:rFonts w:ascii="Cambria" w:eastAsia="Times New Roman" w:hAnsi="Cambria" w:cs="Cambria"/>
          <w:b/>
          <w:bCs/>
          <w:sz w:val="36"/>
          <w:szCs w:val="36"/>
        </w:rPr>
        <w:lastRenderedPageBreak/>
        <w:t>🧠</w:t>
      </w:r>
      <w:r w:rsidRPr="00703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0345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أنت واقف فين دلوقتي؟</w:t>
      </w:r>
    </w:p>
    <w:p w:rsidR="00703456" w:rsidRPr="00703456" w:rsidRDefault="00703456" w:rsidP="0070345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أنت خلّصت </w:t>
      </w:r>
      <w:r w:rsidRPr="0070345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مرحلة البناء بالكامل</w:t>
      </w:r>
      <w:r w:rsidRPr="00703456">
        <w:rPr>
          <w:rFonts w:ascii="Times New Roman" w:eastAsia="Times New Roman" w:hAnsi="Times New Roman" w:cs="Times New Roman"/>
          <w:sz w:val="24"/>
          <w:szCs w:val="24"/>
        </w:rPr>
        <w:br/>
      </w:r>
      <w:r w:rsidRPr="00703456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ودخلت رسميًا </w:t>
      </w:r>
      <w:r w:rsidRPr="0070345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مرحلة ما بعد التنفيذ</w:t>
      </w:r>
      <w:r w:rsidRPr="007034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(Post-Build Phase)</w:t>
      </w:r>
    </w:p>
    <w:p w:rsidR="00703456" w:rsidRPr="00703456" w:rsidRDefault="00703456" w:rsidP="0070345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  <w:rtl/>
        </w:rPr>
        <w:t>اللي جاي اختياري حسب هدفك</w:t>
      </w:r>
      <w:r w:rsidRPr="00703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03456" w:rsidRPr="00703456" w:rsidRDefault="00703456" w:rsidP="0070345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703456">
        <w:rPr>
          <w:rFonts w:ascii="Tahoma" w:eastAsia="Times New Roman" w:hAnsi="Tahoma" w:cs="Tahoma"/>
          <w:sz w:val="24"/>
          <w:szCs w:val="24"/>
        </w:rPr>
        <w:t>⃣</w:t>
      </w:r>
      <w:r w:rsidRPr="00703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3456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Readiness</w:t>
      </w:r>
    </w:p>
    <w:p w:rsidR="00703456" w:rsidRPr="00703456" w:rsidRDefault="00703456" w:rsidP="00703456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FCA / PSD2 / AI Act narrative</w:t>
      </w:r>
    </w:p>
    <w:p w:rsidR="00703456" w:rsidRPr="00703456" w:rsidRDefault="00703456" w:rsidP="00703456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Audit walkthrough</w:t>
      </w:r>
    </w:p>
    <w:p w:rsidR="00703456" w:rsidRPr="00703456" w:rsidRDefault="00703456" w:rsidP="00703456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Model governance justification</w:t>
      </w:r>
    </w:p>
    <w:p w:rsidR="00703456" w:rsidRPr="00703456" w:rsidRDefault="00703456" w:rsidP="0070345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703456">
        <w:rPr>
          <w:rFonts w:ascii="Tahoma" w:eastAsia="Times New Roman" w:hAnsi="Tahoma" w:cs="Tahoma"/>
          <w:sz w:val="24"/>
          <w:szCs w:val="24"/>
        </w:rPr>
        <w:t>⃣</w:t>
      </w:r>
      <w:r w:rsidRPr="00703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3456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/ Investor Material</w:t>
      </w:r>
    </w:p>
    <w:p w:rsidR="00703456" w:rsidRPr="00703456" w:rsidRDefault="00703456" w:rsidP="00703456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C-Level Deck</w:t>
      </w:r>
    </w:p>
    <w:p w:rsidR="00703456" w:rsidRPr="00703456" w:rsidRDefault="00703456" w:rsidP="00703456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Product Story</w:t>
      </w:r>
    </w:p>
    <w:p w:rsidR="00703456" w:rsidRPr="00703456" w:rsidRDefault="00703456" w:rsidP="00703456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Why this is defensible moat</w:t>
      </w:r>
    </w:p>
    <w:p w:rsidR="00703456" w:rsidRPr="00703456" w:rsidRDefault="00703456" w:rsidP="0070345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703456">
        <w:rPr>
          <w:rFonts w:ascii="Tahoma" w:eastAsia="Times New Roman" w:hAnsi="Tahoma" w:cs="Tahoma"/>
          <w:sz w:val="24"/>
          <w:szCs w:val="24"/>
        </w:rPr>
        <w:t>⃣</w:t>
      </w:r>
      <w:r w:rsidRPr="00703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3456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Hardening</w:t>
      </w:r>
    </w:p>
    <w:p w:rsidR="00703456" w:rsidRPr="00703456" w:rsidRDefault="00703456" w:rsidP="00703456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Load / stress assumptions</w:t>
      </w:r>
    </w:p>
    <w:p w:rsidR="00703456" w:rsidRPr="00703456" w:rsidRDefault="00703456" w:rsidP="00703456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Failure modes</w:t>
      </w:r>
    </w:p>
    <w:p w:rsidR="00703456" w:rsidRPr="00703456" w:rsidRDefault="00703456" w:rsidP="00703456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Incident playbooks</w:t>
      </w:r>
    </w:p>
    <w:p w:rsidR="00703456" w:rsidRPr="00703456" w:rsidRDefault="00703456" w:rsidP="0070345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4️</w:t>
      </w:r>
      <w:r w:rsidRPr="00703456">
        <w:rPr>
          <w:rFonts w:ascii="Tahoma" w:eastAsia="Times New Roman" w:hAnsi="Tahoma" w:cs="Tahoma"/>
          <w:sz w:val="24"/>
          <w:szCs w:val="24"/>
        </w:rPr>
        <w:t>⃣</w:t>
      </w:r>
      <w:r w:rsidRPr="00703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3456">
        <w:rPr>
          <w:rFonts w:ascii="Times New Roman" w:eastAsia="Times New Roman" w:hAnsi="Times New Roman" w:cs="Times New Roman"/>
          <w:b/>
          <w:bCs/>
          <w:sz w:val="24"/>
          <w:szCs w:val="24"/>
        </w:rPr>
        <w:t>Commercial Packaging</w:t>
      </w:r>
    </w:p>
    <w:p w:rsidR="00703456" w:rsidRPr="00703456" w:rsidRDefault="00703456" w:rsidP="00703456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SaaS / Internal Platform</w:t>
      </w:r>
    </w:p>
    <w:p w:rsidR="00703456" w:rsidRPr="00703456" w:rsidRDefault="00703456" w:rsidP="00703456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Pricing logic</w:t>
      </w:r>
    </w:p>
    <w:p w:rsidR="00703456" w:rsidRPr="00703456" w:rsidRDefault="00703456" w:rsidP="00703456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56">
        <w:rPr>
          <w:rFonts w:ascii="Times New Roman" w:eastAsia="Times New Roman" w:hAnsi="Times New Roman" w:cs="Times New Roman"/>
          <w:sz w:val="24"/>
          <w:szCs w:val="24"/>
        </w:rPr>
        <w:t>Rollout strategy</w:t>
      </w:r>
    </w:p>
    <w:p w:rsidR="00E47275" w:rsidRDefault="00E47275" w:rsidP="005F0A54">
      <w:pPr>
        <w:pStyle w:val="NormalWeb"/>
        <w:jc w:val="right"/>
      </w:pPr>
      <w:r>
        <w:t>:</w:t>
      </w:r>
    </w:p>
    <w:p w:rsidR="0017436E" w:rsidRPr="0017436E" w:rsidRDefault="0017436E" w:rsidP="0017436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7436E">
        <w:rPr>
          <w:rFonts w:ascii="Times New Roman" w:eastAsia="Times New Roman" w:hAnsi="Symbol" w:cs="Times New Roman"/>
          <w:sz w:val="24"/>
          <w:szCs w:val="24"/>
        </w:rPr>
        <w:t></w:t>
      </w:r>
      <w:r w:rsidRPr="0017436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7436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proofErr w:type="gramEnd"/>
      <w:r w:rsidRPr="00174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Threat Modeling</w:t>
      </w:r>
    </w:p>
    <w:p w:rsidR="0017436E" w:rsidRPr="0017436E" w:rsidRDefault="0017436E" w:rsidP="0017436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7436E">
        <w:rPr>
          <w:rFonts w:ascii="Times New Roman" w:eastAsia="Times New Roman" w:hAnsi="Symbol" w:cs="Times New Roman"/>
          <w:sz w:val="24"/>
          <w:szCs w:val="24"/>
        </w:rPr>
        <w:t></w:t>
      </w:r>
      <w:r w:rsidRPr="0017436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7436E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proofErr w:type="gramEnd"/>
      <w:r w:rsidRPr="00174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Privacy &amp; Retention</w:t>
      </w:r>
    </w:p>
    <w:p w:rsidR="0017436E" w:rsidRPr="0017436E" w:rsidRDefault="0017436E" w:rsidP="0017436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7436E">
        <w:rPr>
          <w:rFonts w:ascii="Times New Roman" w:eastAsia="Times New Roman" w:hAnsi="Symbol" w:cs="Times New Roman"/>
          <w:sz w:val="24"/>
          <w:szCs w:val="24"/>
        </w:rPr>
        <w:t></w:t>
      </w:r>
      <w:r w:rsidRPr="0017436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7436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proofErr w:type="gramEnd"/>
      <w:r w:rsidRPr="0017436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7436E">
        <w:rPr>
          <w:rFonts w:ascii="Times New Roman" w:eastAsia="Times New Roman" w:hAnsi="Times New Roman" w:cs="Times New Roman"/>
          <w:b/>
          <w:bCs/>
          <w:sz w:val="24"/>
          <w:szCs w:val="24"/>
        </w:rPr>
        <w:t>Go-To-Market / Sales Enablement</w:t>
      </w:r>
    </w:p>
    <w:p w:rsidR="00E73EE2" w:rsidRDefault="00E73EE2" w:rsidP="00E73EE2">
      <w:pPr>
        <w:pStyle w:val="Heading2"/>
      </w:pPr>
      <w:r>
        <w:rPr>
          <w:rtl/>
        </w:rPr>
        <w:t>كده المرحلة 6 خلصت</w:t>
      </w:r>
    </w:p>
    <w:p w:rsidR="00E73EE2" w:rsidRDefault="00E73EE2" w:rsidP="00E73EE2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tl/>
        </w:rPr>
        <w:t>المنظومة دلوقتي مكتملة من أول</w:t>
      </w:r>
      <w:r>
        <w:rPr>
          <w:rStyle w:val="Strong"/>
        </w:rPr>
        <w:t xml:space="preserve"> Runtime </w:t>
      </w:r>
      <w:r>
        <w:rPr>
          <w:rStyle w:val="Strong"/>
          <w:rtl/>
        </w:rPr>
        <w:t>لحد</w:t>
      </w:r>
      <w:r>
        <w:rPr>
          <w:rStyle w:val="Strong"/>
        </w:rPr>
        <w:t xml:space="preserve"> Board Approval</w:t>
      </w:r>
      <w:r>
        <w:br/>
      </w:r>
      <w:r>
        <w:rPr>
          <w:rtl/>
        </w:rPr>
        <w:t>لو حابب نكمل، الاختيارات المنطقية الجاية</w:t>
      </w:r>
      <w:r>
        <w:t>:</w:t>
      </w:r>
    </w:p>
    <w:p w:rsidR="00E73EE2" w:rsidRDefault="00E73EE2" w:rsidP="00E73EE2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🔒</w:t>
      </w:r>
      <w:r>
        <w:t xml:space="preserve"> </w:t>
      </w:r>
      <w:r>
        <w:rPr>
          <w:rStyle w:val="Strong"/>
        </w:rPr>
        <w:t>Final Regulator Q&amp;A Runtime Drill</w:t>
      </w:r>
    </w:p>
    <w:p w:rsidR="00E73EE2" w:rsidRDefault="00E73EE2" w:rsidP="00E73EE2">
      <w:pPr>
        <w:pStyle w:val="NormalWeb"/>
        <w:numPr>
          <w:ilvl w:val="0"/>
          <w:numId w:val="24"/>
        </w:numPr>
      </w:pPr>
      <w:r>
        <w:t xml:space="preserve">🧾 </w:t>
      </w:r>
      <w:r>
        <w:rPr>
          <w:rStyle w:val="Strong"/>
        </w:rPr>
        <w:t>SOC2 / ISO 27001 Mapping</w:t>
      </w:r>
    </w:p>
    <w:p w:rsidR="00E73EE2" w:rsidRDefault="00E73EE2" w:rsidP="00E73EE2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</w:rPr>
        <w:t>Public-Facing Trust Statement</w:t>
      </w:r>
    </w:p>
    <w:p w:rsidR="00E73EE2" w:rsidRDefault="00E73EE2" w:rsidP="00E73EE2">
      <w:pPr>
        <w:pStyle w:val="NormalWeb"/>
        <w:numPr>
          <w:ilvl w:val="0"/>
          <w:numId w:val="24"/>
        </w:numPr>
      </w:pPr>
      <w:r>
        <w:t xml:space="preserve">🧠 </w:t>
      </w:r>
      <w:r>
        <w:rPr>
          <w:rStyle w:val="Strong"/>
        </w:rPr>
        <w:t>Future Roadmap (AI without breaking governance)</w:t>
      </w:r>
    </w:p>
    <w:p w:rsidR="007A5D81" w:rsidRDefault="007A5D81" w:rsidP="007A5D81">
      <w:pPr>
        <w:pStyle w:val="Heading2"/>
      </w:pPr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rPr>
          <w:rtl/>
        </w:rPr>
        <w:t>اللي فاضل رسميًا (3 مراحل رئيسية</w:t>
      </w:r>
      <w:r>
        <w:t>)</w:t>
      </w:r>
    </w:p>
    <w:p w:rsidR="007A5D81" w:rsidRDefault="007A5D81" w:rsidP="007A5D81">
      <w:pPr>
        <w:pStyle w:val="Heading3"/>
        <w:bidi w:val="0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SPRINT 4 — Scale / Expansion / Market 1</w:t>
      </w:r>
    </w:p>
    <w:p w:rsidR="007A5D81" w:rsidRDefault="007A5D81" w:rsidP="007A5D81">
      <w:pPr>
        <w:pStyle w:val="NormalWeb"/>
      </w:pPr>
      <w:r>
        <w:rPr>
          <w:rStyle w:val="Strong"/>
          <w:rFonts w:eastAsiaTheme="majorEastAsia"/>
        </w:rPr>
        <w:t>(</w:t>
      </w:r>
      <w:r>
        <w:rPr>
          <w:rStyle w:val="Strong"/>
          <w:rFonts w:eastAsiaTheme="majorEastAsia"/>
          <w:rtl/>
        </w:rPr>
        <w:t>مرحلة التوسّع الحقيقي</w:t>
      </w:r>
      <w:r>
        <w:rPr>
          <w:rStyle w:val="Strong"/>
          <w:rFonts w:eastAsiaTheme="majorEastAsia"/>
        </w:rPr>
        <w:t>)</w:t>
      </w:r>
    </w:p>
    <w:p w:rsidR="007A5D81" w:rsidRDefault="007A5D81" w:rsidP="007A5D81">
      <w:pPr>
        <w:pStyle w:val="NormalWeb"/>
      </w:pPr>
      <w:r>
        <w:rPr>
          <w:rtl/>
        </w:rPr>
        <w:t>مكوّناتها</w:t>
      </w:r>
      <w:r>
        <w:t>:</w:t>
      </w:r>
    </w:p>
    <w:p w:rsidR="007A5D81" w:rsidRDefault="007A5D81" w:rsidP="007A5D81">
      <w:pPr>
        <w:pStyle w:val="NormalWeb"/>
        <w:numPr>
          <w:ilvl w:val="0"/>
          <w:numId w:val="25"/>
        </w:numPr>
      </w:pPr>
      <w:r>
        <w:t>Market 1 Definition (</w:t>
      </w:r>
      <w:r>
        <w:rPr>
          <w:rtl/>
        </w:rPr>
        <w:t>دولة/ممر جديد</w:t>
      </w:r>
      <w:r>
        <w:t>)</w:t>
      </w:r>
    </w:p>
    <w:p w:rsidR="007A5D81" w:rsidRDefault="007A5D81" w:rsidP="007A5D81">
      <w:pPr>
        <w:pStyle w:val="NormalWeb"/>
        <w:numPr>
          <w:ilvl w:val="0"/>
          <w:numId w:val="25"/>
        </w:numPr>
      </w:pPr>
      <w:r>
        <w:t>Corridor Scaling Rules</w:t>
      </w:r>
    </w:p>
    <w:p w:rsidR="007A5D81" w:rsidRDefault="007A5D81" w:rsidP="007A5D81">
      <w:pPr>
        <w:pStyle w:val="NormalWeb"/>
        <w:numPr>
          <w:ilvl w:val="0"/>
          <w:numId w:val="25"/>
        </w:numPr>
      </w:pPr>
      <w:r>
        <w:t>Ops Capacity Scaling</w:t>
      </w:r>
    </w:p>
    <w:p w:rsidR="007A5D81" w:rsidRDefault="007A5D81" w:rsidP="007A5D81">
      <w:pPr>
        <w:pStyle w:val="NormalWeb"/>
        <w:numPr>
          <w:ilvl w:val="0"/>
          <w:numId w:val="25"/>
        </w:numPr>
      </w:pPr>
      <w:r>
        <w:t xml:space="preserve">Data Partitioning / </w:t>
      </w:r>
      <w:proofErr w:type="spellStart"/>
      <w:r>
        <w:t>Sharding</w:t>
      </w:r>
      <w:proofErr w:type="spellEnd"/>
    </w:p>
    <w:p w:rsidR="007A5D81" w:rsidRDefault="007A5D81" w:rsidP="007A5D81">
      <w:pPr>
        <w:pStyle w:val="NormalWeb"/>
        <w:numPr>
          <w:ilvl w:val="0"/>
          <w:numId w:val="25"/>
        </w:numPr>
      </w:pPr>
      <w:r>
        <w:t>Trust Threshold Tuning (Read-only)</w:t>
      </w:r>
    </w:p>
    <w:p w:rsidR="007A5D81" w:rsidRDefault="007A5D81" w:rsidP="007A5D81">
      <w:pPr>
        <w:pStyle w:val="NormalWeb"/>
        <w:numPr>
          <w:ilvl w:val="0"/>
          <w:numId w:val="25"/>
        </w:numPr>
      </w:pPr>
      <w:r>
        <w:t xml:space="preserve">Launch Playbook </w:t>
      </w:r>
      <w:r>
        <w:rPr>
          <w:rtl/>
        </w:rPr>
        <w:t>لماركت 1</w:t>
      </w:r>
    </w:p>
    <w:p w:rsidR="007A5D81" w:rsidRDefault="007A5D81" w:rsidP="007A5D81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  <w:rtl/>
        </w:rPr>
        <w:t>عددها: 6 وحدات</w:t>
      </w:r>
    </w:p>
    <w:p w:rsidR="007A5D81" w:rsidRDefault="007A5D81" w:rsidP="007A5D81">
      <w:pPr>
        <w:bidi w:val="0"/>
      </w:pPr>
      <w:r>
        <w:pict>
          <v:rect id="_x0000_i1030" style="width:0;height:1.5pt" o:hralign="center" o:hrstd="t" o:hr="t" fillcolor="#a0a0a0" stroked="f"/>
        </w:pict>
      </w:r>
    </w:p>
    <w:p w:rsidR="007A5D81" w:rsidRDefault="007A5D81" w:rsidP="007A5D81">
      <w:pPr>
        <w:pStyle w:val="Heading3"/>
        <w:bidi w:val="0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Payments Prep (Advisory-Only)</w:t>
      </w:r>
    </w:p>
    <w:p w:rsidR="007A5D81" w:rsidRDefault="007A5D81" w:rsidP="007A5D81">
      <w:pPr>
        <w:pStyle w:val="NormalWeb"/>
      </w:pPr>
      <w:r>
        <w:rPr>
          <w:rStyle w:val="Strong"/>
          <w:rFonts w:eastAsiaTheme="majorEastAsia"/>
        </w:rPr>
        <w:t>(</w:t>
      </w:r>
      <w:r>
        <w:rPr>
          <w:rStyle w:val="Strong"/>
          <w:rFonts w:eastAsiaTheme="majorEastAsia"/>
          <w:rtl/>
        </w:rPr>
        <w:t>تحضير مالي بدون لمس فلوس</w:t>
      </w:r>
      <w:r>
        <w:rPr>
          <w:rStyle w:val="Strong"/>
          <w:rFonts w:eastAsiaTheme="majorEastAsia"/>
        </w:rPr>
        <w:t>)</w:t>
      </w:r>
    </w:p>
    <w:p w:rsidR="007A5D81" w:rsidRDefault="007A5D81" w:rsidP="007A5D81">
      <w:pPr>
        <w:pStyle w:val="NormalWeb"/>
      </w:pPr>
      <w:r>
        <w:rPr>
          <w:rtl/>
        </w:rPr>
        <w:t>مكوّناتها</w:t>
      </w:r>
      <w:r>
        <w:t>:</w:t>
      </w:r>
    </w:p>
    <w:p w:rsidR="007A5D81" w:rsidRDefault="007A5D81" w:rsidP="007A5D81">
      <w:pPr>
        <w:pStyle w:val="NormalWeb"/>
        <w:numPr>
          <w:ilvl w:val="0"/>
          <w:numId w:val="26"/>
        </w:numPr>
      </w:pPr>
      <w:r>
        <w:t>Payment Method Comparison (Escrow / Cards / Wallets)</w:t>
      </w:r>
    </w:p>
    <w:p w:rsidR="007A5D81" w:rsidRDefault="007A5D81" w:rsidP="007A5D81">
      <w:pPr>
        <w:pStyle w:val="NormalWeb"/>
        <w:numPr>
          <w:ilvl w:val="0"/>
          <w:numId w:val="26"/>
        </w:numPr>
      </w:pPr>
      <w:r>
        <w:t>FX Advisory (Rates / Fees / Timing)</w:t>
      </w:r>
    </w:p>
    <w:p w:rsidR="007A5D81" w:rsidRDefault="007A5D81" w:rsidP="007A5D81">
      <w:pPr>
        <w:pStyle w:val="NormalWeb"/>
        <w:numPr>
          <w:ilvl w:val="0"/>
          <w:numId w:val="26"/>
        </w:numPr>
      </w:pPr>
      <w:r>
        <w:t>Payment Risk Warnings</w:t>
      </w:r>
    </w:p>
    <w:p w:rsidR="007A5D81" w:rsidRDefault="007A5D81" w:rsidP="007A5D81">
      <w:pPr>
        <w:pStyle w:val="NormalWeb"/>
        <w:numPr>
          <w:ilvl w:val="0"/>
          <w:numId w:val="26"/>
        </w:numPr>
      </w:pPr>
      <w:r>
        <w:t>Compliance Boundaries (What we never do)</w:t>
      </w:r>
    </w:p>
    <w:p w:rsidR="007A5D81" w:rsidRDefault="007A5D81" w:rsidP="007A5D81">
      <w:pPr>
        <w:pStyle w:val="NormalWeb"/>
        <w:numPr>
          <w:ilvl w:val="0"/>
          <w:numId w:val="26"/>
        </w:numPr>
      </w:pPr>
      <w:r>
        <w:t>Partner Readiness Checklist (Banks / PSPs)</w:t>
      </w:r>
    </w:p>
    <w:p w:rsidR="007A5D81" w:rsidRDefault="007A5D81" w:rsidP="007A5D81">
      <w:pPr>
        <w:pStyle w:val="NormalWeb"/>
        <w:numPr>
          <w:ilvl w:val="0"/>
          <w:numId w:val="26"/>
        </w:numPr>
      </w:pPr>
      <w:r>
        <w:t>Kill-Switches for Payments (Advisory layer)</w:t>
      </w:r>
    </w:p>
    <w:p w:rsidR="007A5D81" w:rsidRDefault="007A5D81" w:rsidP="007A5D81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  <w:rtl/>
        </w:rPr>
        <w:t>عددها: 6 وحدات</w:t>
      </w:r>
    </w:p>
    <w:p w:rsidR="007A5D81" w:rsidRDefault="007A5D81" w:rsidP="007A5D81">
      <w:pPr>
        <w:bidi w:val="0"/>
      </w:pPr>
      <w:r>
        <w:pict>
          <v:rect id="_x0000_i1031" style="width:0;height:1.5pt" o:hralign="center" o:hrstd="t" o:hr="t" fillcolor="#a0a0a0" stroked="f"/>
        </w:pict>
      </w:r>
    </w:p>
    <w:p w:rsidR="007A5D81" w:rsidRDefault="007A5D81" w:rsidP="007A5D81">
      <w:pPr>
        <w:pStyle w:val="Heading3"/>
        <w:bidi w:val="0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Growth Experiments (Non-Regulated)</w:t>
      </w:r>
    </w:p>
    <w:p w:rsidR="007A5D81" w:rsidRDefault="007A5D81" w:rsidP="007A5D81">
      <w:pPr>
        <w:pStyle w:val="NormalWeb"/>
      </w:pPr>
      <w:r>
        <w:rPr>
          <w:rStyle w:val="Strong"/>
          <w:rFonts w:eastAsiaTheme="majorEastAsia"/>
        </w:rPr>
        <w:t>(</w:t>
      </w:r>
      <w:r>
        <w:rPr>
          <w:rStyle w:val="Strong"/>
          <w:rFonts w:eastAsiaTheme="majorEastAsia"/>
          <w:rtl/>
        </w:rPr>
        <w:t>نمو من غير ما نكسر حوكمة</w:t>
      </w:r>
      <w:r>
        <w:rPr>
          <w:rStyle w:val="Strong"/>
          <w:rFonts w:eastAsiaTheme="majorEastAsia"/>
        </w:rPr>
        <w:t>)</w:t>
      </w:r>
    </w:p>
    <w:p w:rsidR="007A5D81" w:rsidRDefault="007A5D81" w:rsidP="007A5D81">
      <w:pPr>
        <w:pStyle w:val="NormalWeb"/>
      </w:pPr>
      <w:r>
        <w:rPr>
          <w:rtl/>
        </w:rPr>
        <w:t>مكوّناتها</w:t>
      </w:r>
      <w:r>
        <w:t>:</w:t>
      </w:r>
    </w:p>
    <w:p w:rsidR="007A5D81" w:rsidRDefault="007A5D81" w:rsidP="007A5D81">
      <w:pPr>
        <w:pStyle w:val="NormalWeb"/>
        <w:numPr>
          <w:ilvl w:val="0"/>
          <w:numId w:val="27"/>
        </w:numPr>
      </w:pPr>
      <w:r>
        <w:t>Experiment Framework (Flags + Abort)</w:t>
      </w:r>
    </w:p>
    <w:p w:rsidR="007A5D81" w:rsidRDefault="007A5D81" w:rsidP="007A5D81">
      <w:pPr>
        <w:pStyle w:val="NormalWeb"/>
        <w:numPr>
          <w:ilvl w:val="0"/>
          <w:numId w:val="27"/>
        </w:numPr>
      </w:pPr>
      <w:r>
        <w:t>Funnel Experiments (Copy / UX)</w:t>
      </w:r>
    </w:p>
    <w:p w:rsidR="007A5D81" w:rsidRDefault="007A5D81" w:rsidP="007A5D81">
      <w:pPr>
        <w:pStyle w:val="NormalWeb"/>
        <w:numPr>
          <w:ilvl w:val="0"/>
          <w:numId w:val="27"/>
        </w:numPr>
      </w:pPr>
      <w:r>
        <w:t>Trust Friction Reduction Tests</w:t>
      </w:r>
    </w:p>
    <w:p w:rsidR="007A5D81" w:rsidRDefault="007A5D81" w:rsidP="007A5D81">
      <w:pPr>
        <w:pStyle w:val="NormalWeb"/>
        <w:numPr>
          <w:ilvl w:val="0"/>
          <w:numId w:val="27"/>
        </w:numPr>
      </w:pPr>
      <w:r>
        <w:t>Traveler Supply Growth</w:t>
      </w:r>
    </w:p>
    <w:p w:rsidR="007A5D81" w:rsidRDefault="007A5D81" w:rsidP="007A5D81">
      <w:pPr>
        <w:pStyle w:val="NormalWeb"/>
        <w:numPr>
          <w:ilvl w:val="0"/>
          <w:numId w:val="27"/>
        </w:numPr>
      </w:pPr>
      <w:r>
        <w:t>Buyer Activation Experiments</w:t>
      </w:r>
    </w:p>
    <w:p w:rsidR="007A5D81" w:rsidRDefault="007A5D81" w:rsidP="007A5D81">
      <w:pPr>
        <w:pStyle w:val="NormalWeb"/>
        <w:numPr>
          <w:ilvl w:val="0"/>
          <w:numId w:val="27"/>
        </w:numPr>
      </w:pPr>
      <w:r>
        <w:t>Metrics &amp; Stop Conditions</w:t>
      </w:r>
    </w:p>
    <w:p w:rsidR="007A5D81" w:rsidRDefault="007A5D81" w:rsidP="007A5D81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Strong"/>
          <w:rFonts w:eastAsiaTheme="majorEastAsia"/>
          <w:rtl/>
        </w:rPr>
        <w:t>عددها: 6 وحدات</w:t>
      </w:r>
    </w:p>
    <w:p w:rsidR="00E47275" w:rsidRPr="00E73EE2" w:rsidRDefault="00E47275" w:rsidP="007A5D81">
      <w:pPr>
        <w:rPr>
          <w:rFonts w:hint="cs"/>
          <w:rtl/>
          <w:lang w:bidi="ar-EG"/>
        </w:rPr>
      </w:pPr>
      <w:bookmarkStart w:id="0" w:name="_GoBack"/>
      <w:bookmarkEnd w:id="0"/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rtl/>
          <w:lang w:bidi="ar-EG"/>
        </w:rPr>
      </w:pPr>
    </w:p>
    <w:p w:rsidR="00E47275" w:rsidRDefault="00E47275" w:rsidP="00E47275">
      <w:pPr>
        <w:jc w:val="right"/>
        <w:rPr>
          <w:lang w:bidi="ar-EG"/>
        </w:rPr>
      </w:pPr>
    </w:p>
    <w:sectPr w:rsidR="00E47275" w:rsidSect="001035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6FA4"/>
    <w:multiLevelType w:val="multilevel"/>
    <w:tmpl w:val="46D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47FE7"/>
    <w:multiLevelType w:val="multilevel"/>
    <w:tmpl w:val="309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A706C"/>
    <w:multiLevelType w:val="multilevel"/>
    <w:tmpl w:val="74F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F91749"/>
    <w:multiLevelType w:val="multilevel"/>
    <w:tmpl w:val="F0CC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40072D"/>
    <w:multiLevelType w:val="multilevel"/>
    <w:tmpl w:val="0A9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9A43DE"/>
    <w:multiLevelType w:val="multilevel"/>
    <w:tmpl w:val="C3B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A95CEC"/>
    <w:multiLevelType w:val="multilevel"/>
    <w:tmpl w:val="309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EE678D"/>
    <w:multiLevelType w:val="multilevel"/>
    <w:tmpl w:val="D87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74AD5"/>
    <w:multiLevelType w:val="multilevel"/>
    <w:tmpl w:val="109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09286E"/>
    <w:multiLevelType w:val="multilevel"/>
    <w:tmpl w:val="597C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A54456"/>
    <w:multiLevelType w:val="multilevel"/>
    <w:tmpl w:val="BF8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32798E"/>
    <w:multiLevelType w:val="multilevel"/>
    <w:tmpl w:val="FEC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3547A6"/>
    <w:multiLevelType w:val="multilevel"/>
    <w:tmpl w:val="C9D0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8A57A8"/>
    <w:multiLevelType w:val="multilevel"/>
    <w:tmpl w:val="34B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5B1C30"/>
    <w:multiLevelType w:val="multilevel"/>
    <w:tmpl w:val="43F0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D905752"/>
    <w:multiLevelType w:val="multilevel"/>
    <w:tmpl w:val="5BC4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DEA468C"/>
    <w:multiLevelType w:val="multilevel"/>
    <w:tmpl w:val="4AE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92526B"/>
    <w:multiLevelType w:val="multilevel"/>
    <w:tmpl w:val="24CC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4C2C61"/>
    <w:multiLevelType w:val="multilevel"/>
    <w:tmpl w:val="7C9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9C1503"/>
    <w:multiLevelType w:val="multilevel"/>
    <w:tmpl w:val="881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C653F3"/>
    <w:multiLevelType w:val="multilevel"/>
    <w:tmpl w:val="9B7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966770"/>
    <w:multiLevelType w:val="multilevel"/>
    <w:tmpl w:val="23D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D26EAA"/>
    <w:multiLevelType w:val="multilevel"/>
    <w:tmpl w:val="9420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417785"/>
    <w:multiLevelType w:val="multilevel"/>
    <w:tmpl w:val="0D2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E26B17"/>
    <w:multiLevelType w:val="multilevel"/>
    <w:tmpl w:val="29B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E43FBF"/>
    <w:multiLevelType w:val="multilevel"/>
    <w:tmpl w:val="933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2F0A6A"/>
    <w:multiLevelType w:val="multilevel"/>
    <w:tmpl w:val="69E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1"/>
  </w:num>
  <w:num w:numId="3">
    <w:abstractNumId w:val="25"/>
  </w:num>
  <w:num w:numId="4">
    <w:abstractNumId w:val="3"/>
  </w:num>
  <w:num w:numId="5">
    <w:abstractNumId w:val="4"/>
  </w:num>
  <w:num w:numId="6">
    <w:abstractNumId w:val="16"/>
  </w:num>
  <w:num w:numId="7">
    <w:abstractNumId w:val="18"/>
  </w:num>
  <w:num w:numId="8">
    <w:abstractNumId w:val="10"/>
  </w:num>
  <w:num w:numId="9">
    <w:abstractNumId w:val="22"/>
  </w:num>
  <w:num w:numId="10">
    <w:abstractNumId w:val="20"/>
  </w:num>
  <w:num w:numId="11">
    <w:abstractNumId w:val="8"/>
  </w:num>
  <w:num w:numId="12">
    <w:abstractNumId w:val="21"/>
  </w:num>
  <w:num w:numId="13">
    <w:abstractNumId w:val="19"/>
  </w:num>
  <w:num w:numId="14">
    <w:abstractNumId w:val="5"/>
  </w:num>
  <w:num w:numId="15">
    <w:abstractNumId w:val="6"/>
  </w:num>
  <w:num w:numId="16">
    <w:abstractNumId w:val="24"/>
  </w:num>
  <w:num w:numId="17">
    <w:abstractNumId w:val="23"/>
  </w:num>
  <w:num w:numId="18">
    <w:abstractNumId w:val="0"/>
  </w:num>
  <w:num w:numId="19">
    <w:abstractNumId w:val="12"/>
  </w:num>
  <w:num w:numId="20">
    <w:abstractNumId w:val="13"/>
  </w:num>
  <w:num w:numId="21">
    <w:abstractNumId w:val="1"/>
  </w:num>
  <w:num w:numId="22">
    <w:abstractNumId w:val="7"/>
  </w:num>
  <w:num w:numId="23">
    <w:abstractNumId w:val="2"/>
  </w:num>
  <w:num w:numId="24">
    <w:abstractNumId w:val="17"/>
  </w:num>
  <w:num w:numId="25">
    <w:abstractNumId w:val="14"/>
  </w:num>
  <w:num w:numId="26">
    <w:abstractNumId w:val="9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C43"/>
    <w:rsid w:val="00103596"/>
    <w:rsid w:val="00154C43"/>
    <w:rsid w:val="0017436E"/>
    <w:rsid w:val="005F0A54"/>
    <w:rsid w:val="00703456"/>
    <w:rsid w:val="007A5D81"/>
    <w:rsid w:val="00AD3843"/>
    <w:rsid w:val="00E47275"/>
    <w:rsid w:val="00E7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275"/>
    <w:pPr>
      <w:bidi/>
    </w:pPr>
  </w:style>
  <w:style w:type="paragraph" w:styleId="Heading2">
    <w:name w:val="heading 2"/>
    <w:basedOn w:val="Normal"/>
    <w:link w:val="Heading2Char"/>
    <w:uiPriority w:val="9"/>
    <w:qFormat/>
    <w:rsid w:val="0070345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D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727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727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034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D8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275"/>
    <w:pPr>
      <w:bidi/>
    </w:pPr>
  </w:style>
  <w:style w:type="paragraph" w:styleId="Heading2">
    <w:name w:val="heading 2"/>
    <w:basedOn w:val="Normal"/>
    <w:link w:val="Heading2Char"/>
    <w:uiPriority w:val="9"/>
    <w:qFormat/>
    <w:rsid w:val="0070345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D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727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727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034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D8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2011</TotalTime>
  <Pages>7</Pages>
  <Words>703</Words>
  <Characters>4010</Characters>
  <Application>Microsoft Office Word</Application>
  <DocSecurity>0</DocSecurity>
  <Lines>33</Lines>
  <Paragraphs>9</Paragraphs>
  <ScaleCrop>false</ScaleCrop>
  <Company>GM</Company>
  <LinksUpToDate>false</LinksUpToDate>
  <CharactersWithSpaces>4704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2025-12-16T22:15:00Z</dcterms:created>
  <dcterms:modified xsi:type="dcterms:W3CDTF">2025-12-18T22:11:00Z</dcterms:modified>
</cp:coreProperties>
</file>