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Jenkins Plugin Installer Script</w:t>
      </w:r>
    </w:p>
    <w:p>
      <w:pPr>
        <w:spacing w:after="120"/>
        <w:jc w:val="center"/>
      </w:pPr>
      <w:r>
        <w:rPr>
          <w:rFonts w:ascii="Arial" w:cs="Arial" w:eastAsia="Arial" w:hAnsi="Arial"/>
          <w:color w:val="5D6D7E"/>
          <w:sz w:val="26"/>
          <w:szCs w:val="26"/>
        </w:rPr>
        <w:t xml:space="preserve">installer.sh &amp; plugins.txt — Complete Breakdown with Illustrations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2"/>
              <w:left w:val="nil"/>
              <w:bottom w:val="nil"/>
              <w:right w:val="nil"/>
            </w:tcBorders>
          </w:tcPr>
          <w:p>
            <w:pPr>
              <w:spacing w:after="0"/>
            </w:pPr>
          </w:p>
        </w:tc>
      </w:tr>
    </w:tbl>
    <w:p>
      <w:pPr>
        <w:pStyle w:val="Heading1"/>
      </w:pPr>
      <w:r>
        <w:t xml:space="preserve">Overview</w:t>
      </w:r>
    </w:p>
    <w:p>
      <w:pPr>
        <w:spacing w:after="120"/>
      </w:pPr>
      <w:r>
        <w:t xml:space="preserve">This script automates Jenkins plugin installation via the REST API. It handles authentication, token generation, and bulk plugin installation from a text file.</w:t>
      </w:r>
    </w:p>
    <w:p>
      <w:pPr>
        <w:spacing w:before="200" w:after="80"/>
        <w:jc w:val="center"/>
      </w:pPr>
      <w:r>
        <w:drawing>
          <wp:inline distT="0" distB="0" distL="0" distR="0">
            <wp:extent cx="5524500" cy="3590925"/>
            <wp:effectExtent t="0" r="0" b="0" l="0"/>
            <wp:docPr id="1" name="flow-diagram" descr="Script execution flow diagram" title="Execution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Figure 1: installer.sh Execution Flow</w:t>
      </w:r>
    </w:p>
    <w:p>
      <w:pPr>
        <w:pStyle w:val="Heading1"/>
      </w:pPr>
      <w:r>
        <w:t xml:space="preserve">Step-by-Step Breakdown</w:t>
      </w:r>
    </w:p>
    <w:p>
      <w:pPr>
        <w:pStyle w:val="Heading2"/>
      </w:pPr>
      <w:r>
        <w:t xml:space="preserve">Step 1: Script Configuration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 -eo pipefail — </w:t>
      </w:r>
      <w:r>
        <w:rPr>
          <w:rFonts w:ascii="Arial" w:cs="Arial" w:eastAsia="Arial" w:hAnsi="Arial"/>
          <w:sz w:val="22"/>
          <w:szCs w:val="22"/>
        </w:rPr>
        <w:t xml:space="preserve">Enables strict error handling. The script will exit immediately if any command fails or if a piped command fails.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JENKINS_URL='http://localhost:8080' — </w:t>
      </w:r>
      <w:r>
        <w:rPr>
          <w:rFonts w:ascii="Arial" w:cs="Arial" w:eastAsia="Arial" w:hAnsi="Arial"/>
          <w:sz w:val="22"/>
          <w:szCs w:val="22"/>
        </w:rPr>
        <w:t xml:space="preserve">Sets the target Jenkins server URL. Assumes Jenkins is running locally on the default port.</w:t>
      </w:r>
    </w:p>
    <w:p>
      <w:pPr>
        <w:pStyle w:val="Heading2"/>
      </w:pPr>
      <w:r>
        <w:t xml:space="preserve">Step 2: Fetch CSRF Crumb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Sends a GET request </w:t>
      </w:r>
      <w:r>
        <w:rPr>
          <w:rFonts w:ascii="Arial" w:cs="Arial" w:eastAsia="Arial" w:hAnsi="Arial"/>
          <w:sz w:val="22"/>
          <w:szCs w:val="22"/>
        </w:rPr>
        <w:t xml:space="preserve">to Jenkins' /crumbIssuer/api/json endpoint.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Authenticates with admin:admin </w:t>
      </w:r>
      <w:r>
        <w:rPr>
          <w:rFonts w:ascii="Arial" w:cs="Arial" w:eastAsia="Arial" w:hAnsi="Arial"/>
          <w:sz w:val="22"/>
          <w:szCs w:val="22"/>
        </w:rPr>
        <w:t xml:space="preserve">(default credentials for a fresh Jenkins install).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Saves session cookies </w:t>
      </w:r>
      <w:r>
        <w:rPr>
          <w:rFonts w:ascii="Arial" w:cs="Arial" w:eastAsia="Arial" w:hAnsi="Arial"/>
          <w:sz w:val="22"/>
          <w:szCs w:val="22"/>
        </w:rPr>
        <w:t xml:space="preserve">to /tmp/cookies for reuse in later requests.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Extracts the crumb value </w:t>
      </w:r>
      <w:r>
        <w:rPr>
          <w:rFonts w:ascii="Arial" w:cs="Arial" w:eastAsia="Arial" w:hAnsi="Arial"/>
          <w:sz w:val="22"/>
          <w:szCs w:val="22"/>
        </w:rPr>
        <w:t xml:space="preserve">from the JSON response using jq.</w:t>
      </w:r>
    </w:p>
    <w:p>
      <w:pPr>
        <w:spacing w:after="80"/>
      </w:pPr>
      <w:r>
        <w:rPr>
          <w:rFonts w:ascii="Arial" w:cs="Arial" w:eastAsia="Arial" w:hAnsi="Arial"/>
          <w:b/>
          <w:bCs/>
          <w:i/>
          <w:iCs/>
          <w:color w:val="2E86C1"/>
          <w:sz w:val="22"/>
          <w:szCs w:val="22"/>
        </w:rPr>
        <w:t xml:space="preserve">Why is a crumb needed?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Jenkins uses CSRF protection. Every POST request must include a valid crumb to prove it came from an authorized session.</w:t>
      </w:r>
    </w:p>
    <w:p>
      <w:pPr>
        <w:pStyle w:val="Heading2"/>
      </w:pPr>
      <w:r>
        <w:t xml:space="preserve">Step 3: Generate API Token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Sends a POST request </w:t>
      </w:r>
      <w:r>
        <w:rPr>
          <w:rFonts w:ascii="Arial" w:cs="Arial" w:eastAsia="Arial" w:hAnsi="Arial"/>
          <w:sz w:val="22"/>
          <w:szCs w:val="22"/>
        </w:rPr>
        <w:t xml:space="preserve">to Jenkins' token generation endpoint.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Includes the CSRF crumb </w:t>
      </w:r>
      <w:r>
        <w:rPr>
          <w:rFonts w:ascii="Arial" w:cs="Arial" w:eastAsia="Arial" w:hAnsi="Arial"/>
          <w:sz w:val="22"/>
          <w:szCs w:val="22"/>
        </w:rPr>
        <w:t xml:space="preserve">in the request header (Jenkins-Crumb).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Creates a token named </w:t>
      </w:r>
      <w:r>
        <w:rPr>
          <w:rFonts w:ascii="Arial" w:cs="Arial" w:eastAsia="Arial" w:hAnsi="Arial"/>
          <w:sz w:val="22"/>
          <w:szCs w:val="22"/>
        </w:rPr>
        <w:t xml:space="preserve">'demo-token66' for authenticating subsequent API calls.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Extracts the token value </w:t>
      </w:r>
      <w:r>
        <w:rPr>
          <w:rFonts w:ascii="Arial" w:cs="Arial" w:eastAsia="Arial" w:hAnsi="Arial"/>
          <w:sz w:val="22"/>
          <w:szCs w:val="22"/>
        </w:rPr>
        <w:t xml:space="preserve">from the JSON response using jq.</w:t>
      </w:r>
    </w:p>
    <w:p>
      <w:pPr>
        <w:spacing w:before="200" w:after="80"/>
        <w:jc w:val="center"/>
      </w:pPr>
      <w:r>
        <w:drawing>
          <wp:inline distT="0" distB="0" distL="0" distR="0">
            <wp:extent cx="5524500" cy="2352675"/>
            <wp:effectExtent t="0" r="0" b="0" l="0"/>
            <wp:docPr id="1" name="auth-flow" descr="Authentication sequence diagram" title="Auth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Figure 2: Authentication &amp; Plugin Installation Sequence</w:t>
      </w:r>
    </w:p>
    <w:p>
      <w:pPr>
        <w:pStyle w:val="Heading2"/>
      </w:pPr>
      <w:r>
        <w:t xml:space="preserve">Step 4: Plugin Installation Loop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Reads plugins.txt line by line </w:t>
      </w:r>
      <w:r>
        <w:rPr>
          <w:rFonts w:ascii="Arial" w:cs="Arial" w:eastAsia="Arial" w:hAnsi="Arial"/>
          <w:sz w:val="22"/>
          <w:szCs w:val="22"/>
        </w:rPr>
        <w:t xml:space="preserve">using a while read loop.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 each plugin, </w:t>
      </w:r>
      <w:r>
        <w:rPr>
          <w:rFonts w:ascii="Arial" w:cs="Arial" w:eastAsia="Arial" w:hAnsi="Arial"/>
          <w:sz w:val="22"/>
          <w:szCs w:val="22"/>
        </w:rPr>
        <w:t xml:space="preserve">constructs an XML payload: &lt;jenkins&gt;&lt;install plugin='name@version' /&gt;&lt;/jenkins&gt;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Sends an HTTP POST </w:t>
      </w:r>
      <w:r>
        <w:rPr>
          <w:rFonts w:ascii="Arial" w:cs="Arial" w:eastAsia="Arial" w:hAnsi="Arial"/>
          <w:sz w:val="22"/>
          <w:szCs w:val="22"/>
        </w:rPr>
        <w:t xml:space="preserve">to /pluginManager/installNecessaryPlugins with Content-Type: text/xml.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Authenticates with </w:t>
      </w:r>
      <w:r>
        <w:rPr>
          <w:rFonts w:ascii="Arial" w:cs="Arial" w:eastAsia="Arial" w:hAnsi="Arial"/>
          <w:sz w:val="22"/>
          <w:szCs w:val="22"/>
        </w:rPr>
        <w:t xml:space="preserve">admin username + the generated API token (not the crumb).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Prints progress </w:t>
      </w:r>
      <w:r>
        <w:rPr>
          <w:rFonts w:ascii="Arial" w:cs="Arial" w:eastAsia="Arial" w:hAnsi="Arial"/>
          <w:sz w:val="22"/>
          <w:szCs w:val="22"/>
        </w:rPr>
        <w:t xml:space="preserve">for each plugin being installed.</w:t>
      </w:r>
    </w:p>
    <w:p>
      <w:r>
        <w:br w:type="page"/>
      </w:r>
    </w:p>
    <w:p>
      <w:pPr>
        <w:pStyle w:val="Heading1"/>
      </w:pPr>
      <w:r>
        <w:t xml:space="preserve">Plugin List &amp; Categories</w:t>
      </w:r>
    </w:p>
    <w:p>
      <w:pPr>
        <w:spacing w:after="120"/>
      </w:pPr>
      <w:r>
        <w:t xml:space="preserve">The 9 plugins fall into three categories:</w:t>
      </w:r>
    </w:p>
    <w:p>
      <w:pPr>
        <w:spacing w:before="100" w:after="80"/>
        <w:jc w:val="center"/>
      </w:pPr>
      <w:r>
        <w:drawing>
          <wp:inline distT="0" distB="0" distL="0" distR="0">
            <wp:extent cx="5524500" cy="2971800"/>
            <wp:effectExtent t="0" r="0" b="0" l="0"/>
            <wp:docPr id="1" name="plugins-diagram" descr="Plugins organized by category" title="Plugin Catego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Figure 3: Plugin Categories &amp; Capabilities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2200"/>
        <w:gridCol w:w="40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Plugin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Tracks build performance metrics over 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docker-workflow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Enables Docker commands in Jenkins Pipeline scripts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dependency-check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5.1.1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OWASP vulnerability scanning of project dependencies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blueocean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1.24.7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Modern visual UI for pipeline creation and monitoring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jacoco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Publishes Java code coverage reports in build results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2.4.8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Sends build notifications to Slack channels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2.13.1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Integrates SonarQube for static code analysis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pitmutation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1.0-18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 mutation testing results to evaluate test quality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kubernetes-cli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1.10.2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 kubectl commands from Jenkins pipelines</w:t>
            </w:r>
          </w:p>
        </w:tc>
      </w:tr>
    </w:tbl>
    <w:p>
      <w:pPr>
        <w:pStyle w:val="Heading1"/>
        <w:spacing w:before="400"/>
      </w:pPr>
      <w:r>
        <w:t xml:space="preserve">Important Notes &amp; Warnings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Area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Security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Uses hardcoded admin:admin credentials. Only suitable for fresh dev/test setups, never for production.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CSRF Protection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crumb is mandatory for all POST requests to Jenkins. Without it, requests are rejected as potential CSRF attacks.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Plugin Versions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plugins are pinned to specific versions. Some may be outdated and could conflict with newer Jenkins releases.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Restart Required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Jenkins typically needs a restart after plugin installation for all plugins to fully activate.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-eo pipefail ensures the script stops on first failure, but does not retry or provide detailed error messages.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605048948bd4cd36ae49ab0403ef00672c84ddf9.png"/><Relationship Id="rId7" Type="http://schemas.openxmlformats.org/officeDocument/2006/relationships/image" Target="media/80733e6d97f337713706e7bb846a6715d532872c.png"/><Relationship Id="rId8" Type="http://schemas.openxmlformats.org/officeDocument/2006/relationships/image" Target="media/4e9510d0b3cda097f63be3266dc28ee844a7c6cb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2026-02-15T09:42:00.493Z</dcterms:created>
  <dcterms:modified xsi:type="dcterms:W3CDTF">2026-02-15T09:42:00.494Z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