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5C145" w14:textId="77777777" w:rsidR="0075124A" w:rsidRPr="0075124A" w:rsidRDefault="0075124A" w:rsidP="0075124A">
      <w:pPr>
        <w:rPr>
          <w:b/>
          <w:bCs/>
        </w:rPr>
      </w:pPr>
      <w:r w:rsidRPr="0075124A">
        <w:rPr>
          <w:b/>
          <w:bCs/>
        </w:rPr>
        <w:t>Executive Value Report: Dynamics 365 Business Central (Platform Value)</w:t>
      </w:r>
    </w:p>
    <w:p w14:paraId="586448C6" w14:textId="77777777" w:rsidR="0075124A" w:rsidRPr="0075124A" w:rsidRDefault="0075124A" w:rsidP="0075124A">
      <w:r w:rsidRPr="0075124A">
        <w:rPr>
          <w:b/>
          <w:bCs/>
        </w:rPr>
        <w:t>Target Audience:</w:t>
      </w:r>
      <w:r w:rsidRPr="0075124A">
        <w:t xml:space="preserve"> Chief Executive Officer (CEO), Chief Financial Officer (CFO), or Managing Director (Mid-Market / SMB)</w:t>
      </w:r>
    </w:p>
    <w:p w14:paraId="1A48A7DA" w14:textId="77777777" w:rsidR="0075124A" w:rsidRPr="0075124A" w:rsidRDefault="0075124A" w:rsidP="0075124A">
      <w:pPr>
        <w:rPr>
          <w:b/>
          <w:bCs/>
        </w:rPr>
      </w:pPr>
      <w:r w:rsidRPr="0075124A">
        <w:rPr>
          <w:b/>
          <w:bCs/>
        </w:rPr>
        <w:t>Executive Summary</w:t>
      </w:r>
    </w:p>
    <w:p w14:paraId="705C1A74" w14:textId="77777777" w:rsidR="0075124A" w:rsidRPr="0075124A" w:rsidRDefault="0075124A" w:rsidP="0075124A">
      <w:r w:rsidRPr="0075124A">
        <w:t xml:space="preserve">As mid-market organizations scale, they inevitably outgrow entry-level accounting software and fragmented operational tools. When finance, sales, and inventory data live in separate spreadsheets or disconnected apps, employees are forced to act as "human glue" to reconcile data. This results in delayed financial reporting, inventory blind spots, and cash flow bottlenecks. Dynamics 365 Business Central unifies the entire business—finance, operations, sales, and supply chain—into a single cloud platform. Leveraged alongside Copilot's AI automation, businesses can eliminate data silos, automate routine accounting, and optimize inventory. Validated industry metrics show this platform reduces reporting time by over 50%, improves operational efficiency, and avoids the need for additional administrative headcount, ultimately delivering a </w:t>
      </w:r>
      <w:r w:rsidRPr="0075124A">
        <w:rPr>
          <w:b/>
          <w:bCs/>
        </w:rPr>
        <w:t>162% Return on Investment (ROI) over three years with a payback period of under 12 months.</w:t>
      </w:r>
    </w:p>
    <w:p w14:paraId="186FC031" w14:textId="77777777" w:rsidR="0075124A" w:rsidRPr="0075124A" w:rsidRDefault="0075124A" w:rsidP="0075124A">
      <w:pPr>
        <w:rPr>
          <w:b/>
          <w:bCs/>
        </w:rPr>
      </w:pPr>
      <w:r w:rsidRPr="0075124A">
        <w:rPr>
          <w:b/>
          <w:bCs/>
        </w:rPr>
        <w:t>1. The Hook: The Insight-Based Leading Question (IBLQ)</w:t>
      </w:r>
    </w:p>
    <w:p w14:paraId="122CC895" w14:textId="77777777" w:rsidR="0075124A" w:rsidRPr="0075124A" w:rsidRDefault="0075124A" w:rsidP="0075124A">
      <w:r w:rsidRPr="0075124A">
        <w:rPr>
          <w:b/>
          <w:bCs/>
        </w:rPr>
        <w:t>The Anatomy Breakdown:</w:t>
      </w:r>
    </w:p>
    <w:p w14:paraId="5B17B91F" w14:textId="77777777" w:rsidR="0075124A" w:rsidRPr="0075124A" w:rsidRDefault="0075124A" w:rsidP="0075124A">
      <w:pPr>
        <w:numPr>
          <w:ilvl w:val="0"/>
          <w:numId w:val="1"/>
        </w:numPr>
      </w:pPr>
      <w:r w:rsidRPr="0075124A">
        <w:rPr>
          <w:b/>
          <w:bCs/>
        </w:rPr>
        <w:t>Name their goal:</w:t>
      </w:r>
      <w:r w:rsidRPr="0075124A">
        <w:t xml:space="preserve"> Scaling the business profitably and making confident, data-driven decisions.</w:t>
      </w:r>
    </w:p>
    <w:p w14:paraId="3825AE8F" w14:textId="77777777" w:rsidR="0075124A" w:rsidRPr="0075124A" w:rsidRDefault="0075124A" w:rsidP="0075124A">
      <w:pPr>
        <w:numPr>
          <w:ilvl w:val="0"/>
          <w:numId w:val="1"/>
        </w:numPr>
      </w:pPr>
      <w:r w:rsidRPr="0075124A">
        <w:rPr>
          <w:b/>
          <w:bCs/>
        </w:rPr>
        <w:t>Introduce the tension:</w:t>
      </w:r>
      <w:r w:rsidRPr="0075124A">
        <w:t xml:space="preserve"> However, industry data shows that relying on disconnected entry-level tools and spreadsheets forces your team into manual data entry, creating operational blind spots and delaying your month-end close by weeks.</w:t>
      </w:r>
    </w:p>
    <w:p w14:paraId="18A664B1" w14:textId="77777777" w:rsidR="0075124A" w:rsidRPr="0075124A" w:rsidRDefault="0075124A" w:rsidP="0075124A">
      <w:pPr>
        <w:numPr>
          <w:ilvl w:val="0"/>
          <w:numId w:val="1"/>
        </w:numPr>
      </w:pPr>
      <w:r w:rsidRPr="0075124A">
        <w:rPr>
          <w:b/>
          <w:bCs/>
        </w:rPr>
        <w:t>Ask the strategic question:</w:t>
      </w:r>
      <w:r w:rsidRPr="0075124A">
        <w:t xml:space="preserve"> If your back-office teams are spending their weeks acting as human data integrators between disconnected systems, how will you confidently scale revenue without linearly inflating your administrative headcount and operating costs?</w:t>
      </w:r>
    </w:p>
    <w:p w14:paraId="42718B61" w14:textId="77777777" w:rsidR="0075124A" w:rsidRPr="0075124A" w:rsidRDefault="0075124A" w:rsidP="0075124A">
      <w:r w:rsidRPr="0075124A">
        <w:rPr>
          <w:b/>
          <w:bCs/>
        </w:rPr>
        <w:t>The Final IBLQ Statement:</w:t>
      </w:r>
    </w:p>
    <w:p w14:paraId="18FCE11B" w14:textId="77777777" w:rsidR="0075124A" w:rsidRPr="0075124A" w:rsidRDefault="0075124A" w:rsidP="0075124A">
      <w:r w:rsidRPr="0075124A">
        <w:rPr>
          <w:i/>
          <w:iCs/>
        </w:rPr>
        <w:t xml:space="preserve">"Scaling the business profitably is your primary focus, </w:t>
      </w:r>
      <w:r w:rsidRPr="0075124A">
        <w:rPr>
          <w:b/>
          <w:bCs/>
          <w:i/>
          <w:iCs/>
        </w:rPr>
        <w:t>but currently, disconnected accounting and operational tools force your team into manual data entry, delaying your month-end visibility by weeks.</w:t>
      </w:r>
      <w:r w:rsidRPr="0075124A">
        <w:rPr>
          <w:i/>
          <w:iCs/>
        </w:rPr>
        <w:t xml:space="preserve"> If your team is spending their time acting as human data integrators, how will you confidently scale revenue without constantly hiring more administrative headcount?"</w:t>
      </w:r>
    </w:p>
    <w:p w14:paraId="38548C9F" w14:textId="77777777" w:rsidR="0075124A" w:rsidRPr="0075124A" w:rsidRDefault="0075124A" w:rsidP="0075124A">
      <w:pPr>
        <w:rPr>
          <w:b/>
          <w:bCs/>
        </w:rPr>
      </w:pPr>
      <w:r w:rsidRPr="0075124A">
        <w:rPr>
          <w:b/>
          <w:bCs/>
        </w:rPr>
        <w:t>2. The Value Ladder Matrix</w:t>
      </w:r>
    </w:p>
    <w:p w14:paraId="1EA37200" w14:textId="77777777" w:rsidR="0075124A" w:rsidRPr="0075124A" w:rsidRDefault="0075124A" w:rsidP="0075124A">
      <w:r w:rsidRPr="0075124A">
        <w:rPr>
          <w:i/>
          <w:iCs/>
        </w:rPr>
        <w:lastRenderedPageBreak/>
        <w:t>This matrix translates the platform's features into a quantifiable business case focused on SMB agility and scalable growth.</w:t>
      </w:r>
    </w:p>
    <w:tbl>
      <w:tblPr>
        <w:tblW w:w="0" w:type="auto"/>
        <w:tblCellSpacing w:w="15" w:type="dxa"/>
        <w:tblCellMar>
          <w:left w:w="0" w:type="dxa"/>
          <w:right w:w="0" w:type="dxa"/>
        </w:tblCellMar>
        <w:tblLook w:val="04A0" w:firstRow="1" w:lastRow="0" w:firstColumn="1" w:lastColumn="0" w:noHBand="0" w:noVBand="1"/>
      </w:tblPr>
      <w:tblGrid>
        <w:gridCol w:w="1788"/>
        <w:gridCol w:w="2767"/>
        <w:gridCol w:w="2315"/>
        <w:gridCol w:w="2140"/>
      </w:tblGrid>
      <w:tr w:rsidR="0075124A" w:rsidRPr="0075124A" w14:paraId="3B33F0D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59335A" w14:textId="77777777" w:rsidR="0075124A" w:rsidRPr="0075124A" w:rsidRDefault="0075124A" w:rsidP="0075124A">
            <w:r w:rsidRPr="0075124A">
              <w:rPr>
                <w:b/>
                <w:bCs/>
              </w:rPr>
              <w:t>Ladder Rung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13FD3B" w14:textId="77777777" w:rsidR="0075124A" w:rsidRPr="0075124A" w:rsidRDefault="0075124A" w:rsidP="0075124A">
            <w:r w:rsidRPr="0075124A">
              <w:rPr>
                <w:b/>
                <w:bCs/>
              </w:rPr>
              <w:t>Impact Statement (What difference does it make?)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E68BE3" w14:textId="77777777" w:rsidR="0075124A" w:rsidRPr="0075124A" w:rsidRDefault="0075124A" w:rsidP="0075124A">
            <w:r w:rsidRPr="0075124A">
              <w:rPr>
                <w:b/>
                <w:bCs/>
              </w:rPr>
              <w:t>"</w:t>
            </w:r>
            <w:proofErr w:type="gramStart"/>
            <w:r w:rsidRPr="0075124A">
              <w:rPr>
                <w:b/>
                <w:bCs/>
              </w:rPr>
              <w:t>So</w:t>
            </w:r>
            <w:proofErr w:type="gramEnd"/>
            <w:r w:rsidRPr="0075124A">
              <w:rPr>
                <w:b/>
                <w:bCs/>
              </w:rPr>
              <w:t xml:space="preserve"> You Can" Connector (How does this enable the next rung?)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89159EF" w14:textId="77777777" w:rsidR="0075124A" w:rsidRPr="0075124A" w:rsidRDefault="0075124A" w:rsidP="0075124A">
            <w:r w:rsidRPr="0075124A">
              <w:rPr>
                <w:b/>
                <w:bCs/>
              </w:rPr>
              <w:t>KPI / Metric (Industry Benchmarks)</w:t>
            </w:r>
          </w:p>
        </w:tc>
      </w:tr>
      <w:tr w:rsidR="0075124A" w:rsidRPr="0075124A" w14:paraId="48983D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AAC809" w14:textId="77777777" w:rsidR="0075124A" w:rsidRPr="0075124A" w:rsidRDefault="0075124A" w:rsidP="0075124A">
            <w:r w:rsidRPr="0075124A">
              <w:rPr>
                <w:b/>
                <w:bCs/>
              </w:rPr>
              <w:t>1. Personal Productivity</w:t>
            </w:r>
          </w:p>
          <w:p w14:paraId="7CC8E4FF" w14:textId="77777777" w:rsidR="0075124A" w:rsidRPr="0075124A" w:rsidRDefault="0075124A" w:rsidP="0075124A">
            <w:r w:rsidRPr="0075124A">
              <w:br/>
            </w:r>
          </w:p>
          <w:p w14:paraId="420601C6" w14:textId="77777777" w:rsidR="0075124A" w:rsidRPr="0075124A" w:rsidRDefault="0075124A" w:rsidP="0075124A">
            <w:r w:rsidRPr="0075124A">
              <w:rPr>
                <w:i/>
                <w:iCs/>
              </w:rPr>
              <w:t>(Bookkeepers &amp; Operations Staff)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B7EDB93" w14:textId="77777777" w:rsidR="0075124A" w:rsidRPr="0075124A" w:rsidRDefault="0075124A" w:rsidP="0075124A">
            <w:r w:rsidRPr="0075124A">
              <w:t>Copilot automates bank reconciliations, drafts customer emails, and instantly generates product descriptions, eliminating hours of repetitive typing and cross-referencing.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CBA7DA7" w14:textId="77777777" w:rsidR="0075124A" w:rsidRPr="0075124A" w:rsidRDefault="0075124A" w:rsidP="0075124A">
            <w:proofErr w:type="gramStart"/>
            <w:r w:rsidRPr="0075124A">
              <w:rPr>
                <w:i/>
                <w:iCs/>
              </w:rPr>
              <w:t>So</w:t>
            </w:r>
            <w:proofErr w:type="gramEnd"/>
            <w:r w:rsidRPr="0075124A">
              <w:rPr>
                <w:i/>
                <w:iCs/>
              </w:rPr>
              <w:t xml:space="preserve"> you can drastically reduce manual data entry and reclaim hours of capacity from your back-office staff...</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9735533" w14:textId="77777777" w:rsidR="0075124A" w:rsidRPr="0075124A" w:rsidRDefault="0075124A" w:rsidP="0075124A">
            <w:r w:rsidRPr="0075124A">
              <w:rPr>
                <w:b/>
                <w:bCs/>
              </w:rPr>
              <w:t>Leading:</w:t>
            </w:r>
            <w:r w:rsidRPr="0075124A">
              <w:t xml:space="preserve"> </w:t>
            </w:r>
            <w:r w:rsidRPr="0075124A">
              <w:rPr>
                <w:b/>
                <w:bCs/>
              </w:rPr>
              <w:t>15–20% reduction</w:t>
            </w:r>
            <w:r w:rsidRPr="0075124A">
              <w:t xml:space="preserve"> in manual bookkeeping and administrative tasks.</w:t>
            </w:r>
          </w:p>
        </w:tc>
      </w:tr>
      <w:tr w:rsidR="0075124A" w:rsidRPr="0075124A" w14:paraId="6A62978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84C4E4" w14:textId="77777777" w:rsidR="0075124A" w:rsidRPr="0075124A" w:rsidRDefault="0075124A" w:rsidP="0075124A">
            <w:r w:rsidRPr="0075124A">
              <w:rPr>
                <w:b/>
                <w:bCs/>
              </w:rPr>
              <w:t>2. Elapsed Process Time</w:t>
            </w:r>
          </w:p>
          <w:p w14:paraId="67821AC5" w14:textId="77777777" w:rsidR="0075124A" w:rsidRPr="0075124A" w:rsidRDefault="0075124A" w:rsidP="0075124A">
            <w:r w:rsidRPr="0075124A">
              <w:br/>
            </w:r>
          </w:p>
          <w:p w14:paraId="0549DD66" w14:textId="77777777" w:rsidR="0075124A" w:rsidRPr="0075124A" w:rsidRDefault="0075124A" w:rsidP="0075124A">
            <w:r w:rsidRPr="0075124A">
              <w:rPr>
                <w:i/>
                <w:iCs/>
              </w:rPr>
              <w:t>(Finance &amp; Operations Managers)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BF3FC2" w14:textId="77777777" w:rsidR="0075124A" w:rsidRPr="0075124A" w:rsidRDefault="0075124A" w:rsidP="0075124A">
            <w:r w:rsidRPr="0075124A">
              <w:t xml:space="preserve">A unified quote-to-cash process means an approved sales quote instantly converts into an order, reserves </w:t>
            </w:r>
            <w:proofErr w:type="gramStart"/>
            <w:r w:rsidRPr="0075124A">
              <w:t>inventory, and</w:t>
            </w:r>
            <w:proofErr w:type="gramEnd"/>
            <w:r w:rsidRPr="0075124A">
              <w:t xml:space="preserve"> generates an invoice without duplicate entry.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FDEE0A" w14:textId="77777777" w:rsidR="0075124A" w:rsidRPr="0075124A" w:rsidRDefault="0075124A" w:rsidP="0075124A">
            <w:proofErr w:type="gramStart"/>
            <w:r w:rsidRPr="0075124A">
              <w:rPr>
                <w:i/>
                <w:iCs/>
              </w:rPr>
              <w:t>So</w:t>
            </w:r>
            <w:proofErr w:type="gramEnd"/>
            <w:r w:rsidRPr="0075124A">
              <w:rPr>
                <w:i/>
                <w:iCs/>
              </w:rPr>
              <w:t xml:space="preserve"> you can accelerate your operational cadence, fulfilling orders faster and closing your financial books in days instead of weeks...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A1B327" w14:textId="77777777" w:rsidR="0075124A" w:rsidRPr="0075124A" w:rsidRDefault="0075124A" w:rsidP="0075124A">
            <w:r w:rsidRPr="0075124A">
              <w:rPr>
                <w:b/>
                <w:bCs/>
              </w:rPr>
              <w:t>Leading:</w:t>
            </w:r>
            <w:r w:rsidRPr="0075124A">
              <w:t xml:space="preserve"> </w:t>
            </w:r>
            <w:r w:rsidRPr="0075124A">
              <w:rPr>
                <w:b/>
                <w:bCs/>
              </w:rPr>
              <w:t>50%+ reduction</w:t>
            </w:r>
            <w:r w:rsidRPr="0075124A">
              <w:t xml:space="preserve"> in time required for month-end close and financial reporting.</w:t>
            </w:r>
          </w:p>
        </w:tc>
      </w:tr>
      <w:tr w:rsidR="0075124A" w:rsidRPr="0075124A" w14:paraId="4DC4E7D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35B6D35" w14:textId="77777777" w:rsidR="0075124A" w:rsidRPr="0075124A" w:rsidRDefault="0075124A" w:rsidP="0075124A">
            <w:r w:rsidRPr="0075124A">
              <w:rPr>
                <w:b/>
                <w:bCs/>
              </w:rPr>
              <w:t>3. Data Quality &amp; Intelligence</w:t>
            </w:r>
          </w:p>
          <w:p w14:paraId="45796451" w14:textId="77777777" w:rsidR="0075124A" w:rsidRPr="0075124A" w:rsidRDefault="0075124A" w:rsidP="0075124A">
            <w:r w:rsidRPr="0075124A">
              <w:br/>
            </w:r>
          </w:p>
          <w:p w14:paraId="5D0A5E00" w14:textId="77777777" w:rsidR="0075124A" w:rsidRPr="0075124A" w:rsidRDefault="0075124A" w:rsidP="0075124A">
            <w:r w:rsidRPr="0075124A">
              <w:rPr>
                <w:i/>
                <w:iCs/>
              </w:rPr>
              <w:t>(CFO / Operations Director)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1C51963" w14:textId="77777777" w:rsidR="0075124A" w:rsidRPr="0075124A" w:rsidRDefault="0075124A" w:rsidP="0075124A">
            <w:r w:rsidRPr="0075124A">
              <w:t>The platform breaks down the walls between sales, inventory, and finance, feeding AI models that predict cash flow gaps and suggest late-payment mitigations.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6BE0AE" w14:textId="77777777" w:rsidR="0075124A" w:rsidRPr="0075124A" w:rsidRDefault="0075124A" w:rsidP="0075124A">
            <w:proofErr w:type="gramStart"/>
            <w:r w:rsidRPr="0075124A">
              <w:rPr>
                <w:i/>
                <w:iCs/>
              </w:rPr>
              <w:t>So</w:t>
            </w:r>
            <w:proofErr w:type="gramEnd"/>
            <w:r w:rsidRPr="0075124A">
              <w:rPr>
                <w:i/>
                <w:iCs/>
              </w:rPr>
              <w:t xml:space="preserve"> you can </w:t>
            </w:r>
            <w:proofErr w:type="gramStart"/>
            <w:r w:rsidRPr="0075124A">
              <w:rPr>
                <w:i/>
                <w:iCs/>
              </w:rPr>
              <w:t>completely eliminate</w:t>
            </w:r>
            <w:proofErr w:type="gramEnd"/>
            <w:r w:rsidRPr="0075124A">
              <w:rPr>
                <w:i/>
                <w:iCs/>
              </w:rPr>
              <w:t xml:space="preserve"> spreadsheet blind spots and base your business decisions on real-time, predictive intelligence...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297347A" w14:textId="77777777" w:rsidR="0075124A" w:rsidRPr="0075124A" w:rsidRDefault="0075124A" w:rsidP="0075124A">
            <w:r w:rsidRPr="0075124A">
              <w:rPr>
                <w:b/>
                <w:bCs/>
              </w:rPr>
              <w:t>Leading:</w:t>
            </w:r>
            <w:r w:rsidRPr="0075124A">
              <w:t xml:space="preserve"> </w:t>
            </w:r>
            <w:r w:rsidRPr="0075124A">
              <w:rPr>
                <w:b/>
                <w:bCs/>
              </w:rPr>
              <w:t>100% unified cross-departmental visibility</w:t>
            </w:r>
            <w:r w:rsidRPr="0075124A">
              <w:t>; Significant improvement in cash flow forecast accuracy.</w:t>
            </w:r>
          </w:p>
        </w:tc>
      </w:tr>
      <w:tr w:rsidR="0075124A" w:rsidRPr="0075124A" w14:paraId="6DB3C3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FDF8F2" w14:textId="77777777" w:rsidR="0075124A" w:rsidRPr="0075124A" w:rsidRDefault="0075124A" w:rsidP="0075124A">
            <w:r w:rsidRPr="0075124A">
              <w:rPr>
                <w:b/>
                <w:bCs/>
              </w:rPr>
              <w:lastRenderedPageBreak/>
              <w:t>4. Financial Outcome</w:t>
            </w:r>
          </w:p>
          <w:p w14:paraId="4B442259" w14:textId="77777777" w:rsidR="0075124A" w:rsidRPr="0075124A" w:rsidRDefault="0075124A" w:rsidP="0075124A">
            <w:r w:rsidRPr="0075124A">
              <w:br/>
            </w:r>
          </w:p>
          <w:p w14:paraId="0FE68049" w14:textId="77777777" w:rsidR="0075124A" w:rsidRPr="0075124A" w:rsidRDefault="0075124A" w:rsidP="0075124A">
            <w:r w:rsidRPr="0075124A">
              <w:rPr>
                <w:i/>
                <w:iCs/>
              </w:rPr>
              <w:t>(CFO)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8D41CBB" w14:textId="77777777" w:rsidR="0075124A" w:rsidRPr="0075124A" w:rsidRDefault="0075124A" w:rsidP="0075124A">
            <w:r w:rsidRPr="0075124A">
              <w:t>AI-driven inventory forecasting prevents overstocking, while automated invoicing and connected collections workflows accelerate incoming payments.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5EEBDB" w14:textId="77777777" w:rsidR="0075124A" w:rsidRPr="0075124A" w:rsidRDefault="0075124A" w:rsidP="0075124A">
            <w:proofErr w:type="gramStart"/>
            <w:r w:rsidRPr="0075124A">
              <w:rPr>
                <w:i/>
                <w:iCs/>
              </w:rPr>
              <w:t>So</w:t>
            </w:r>
            <w:proofErr w:type="gramEnd"/>
            <w:r w:rsidRPr="0075124A">
              <w:rPr>
                <w:i/>
                <w:iCs/>
              </w:rPr>
              <w:t xml:space="preserve"> you can optimize your working capital, pulling cash into the business faster while reducing the costs of carrying excess inventory...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8AF3B3" w14:textId="77777777" w:rsidR="0075124A" w:rsidRPr="0075124A" w:rsidRDefault="0075124A" w:rsidP="0075124A">
            <w:r w:rsidRPr="0075124A">
              <w:rPr>
                <w:b/>
                <w:bCs/>
              </w:rPr>
              <w:t>Lagging:</w:t>
            </w:r>
            <w:r w:rsidRPr="0075124A">
              <w:t xml:space="preserve"> </w:t>
            </w:r>
            <w:r w:rsidRPr="0075124A">
              <w:rPr>
                <w:b/>
                <w:bCs/>
              </w:rPr>
              <w:t>10% improvement</w:t>
            </w:r>
            <w:r w:rsidRPr="0075124A">
              <w:t xml:space="preserve"> in inventory carrying costs; </w:t>
            </w:r>
            <w:r w:rsidRPr="0075124A">
              <w:rPr>
                <w:b/>
                <w:bCs/>
              </w:rPr>
              <w:t>Measurable reduction</w:t>
            </w:r>
            <w:r w:rsidRPr="0075124A">
              <w:t xml:space="preserve"> in Days Sales Outstanding (DSO).</w:t>
            </w:r>
          </w:p>
        </w:tc>
      </w:tr>
      <w:tr w:rsidR="0075124A" w:rsidRPr="0075124A" w14:paraId="4BE141D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6FB018" w14:textId="77777777" w:rsidR="0075124A" w:rsidRPr="0075124A" w:rsidRDefault="0075124A" w:rsidP="0075124A">
            <w:r w:rsidRPr="0075124A">
              <w:rPr>
                <w:b/>
                <w:bCs/>
              </w:rPr>
              <w:t>5. Strategic Alignment</w:t>
            </w:r>
          </w:p>
          <w:p w14:paraId="6BC33DB1" w14:textId="77777777" w:rsidR="0075124A" w:rsidRPr="0075124A" w:rsidRDefault="0075124A" w:rsidP="0075124A">
            <w:r w:rsidRPr="0075124A">
              <w:br/>
            </w:r>
          </w:p>
          <w:p w14:paraId="3C229940" w14:textId="77777777" w:rsidR="0075124A" w:rsidRPr="0075124A" w:rsidRDefault="0075124A" w:rsidP="0075124A">
            <w:r w:rsidRPr="0075124A">
              <w:rPr>
                <w:i/>
                <w:iCs/>
              </w:rPr>
              <w:t>(CEO / Board / Owner)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65E0019" w14:textId="77777777" w:rsidR="0075124A" w:rsidRPr="0075124A" w:rsidRDefault="0075124A" w:rsidP="0075124A">
            <w:r w:rsidRPr="0075124A">
              <w:t>The business transforms from a reactive, spreadsheet-bound operation into a connected, scalable enterprise capable of handling significantly more volume with the same team.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367C60" w14:textId="77777777" w:rsidR="0075124A" w:rsidRPr="0075124A" w:rsidRDefault="0075124A" w:rsidP="0075124A">
            <w:r w:rsidRPr="0075124A">
              <w:t xml:space="preserve">— </w:t>
            </w:r>
            <w:r w:rsidRPr="0075124A">
              <w:rPr>
                <w:i/>
                <w:iCs/>
              </w:rPr>
              <w:t>(Top of ladder)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4E38AE" w14:textId="77777777" w:rsidR="0075124A" w:rsidRPr="0075124A" w:rsidRDefault="0075124A" w:rsidP="0075124A">
            <w:r w:rsidRPr="0075124A">
              <w:rPr>
                <w:b/>
                <w:bCs/>
              </w:rPr>
              <w:t>Lagging:</w:t>
            </w:r>
            <w:r w:rsidRPr="0075124A">
              <w:t xml:space="preserve"> </w:t>
            </w:r>
            <w:r w:rsidRPr="0075124A">
              <w:rPr>
                <w:b/>
                <w:bCs/>
              </w:rPr>
              <w:t>162% ROI</w:t>
            </w:r>
            <w:r w:rsidRPr="0075124A">
              <w:t xml:space="preserve"> over 3 years; </w:t>
            </w:r>
            <w:r w:rsidRPr="0075124A">
              <w:rPr>
                <w:b/>
                <w:bCs/>
              </w:rPr>
              <w:t>Avoidance</w:t>
            </w:r>
            <w:r w:rsidRPr="0075124A">
              <w:t xml:space="preserve"> of 1–2 net-new administrative hires per year; Payback in </w:t>
            </w:r>
            <w:r w:rsidRPr="0075124A">
              <w:rPr>
                <w:b/>
                <w:bCs/>
              </w:rPr>
              <w:t>&lt; 12 months</w:t>
            </w:r>
            <w:r w:rsidRPr="0075124A">
              <w:t>.</w:t>
            </w:r>
          </w:p>
        </w:tc>
      </w:tr>
    </w:tbl>
    <w:p w14:paraId="1BA73AF5" w14:textId="77777777" w:rsidR="0075124A" w:rsidRPr="0075124A" w:rsidRDefault="0075124A" w:rsidP="0075124A">
      <w:pPr>
        <w:rPr>
          <w:b/>
          <w:bCs/>
        </w:rPr>
      </w:pPr>
      <w:r w:rsidRPr="0075124A">
        <w:rPr>
          <w:b/>
          <w:bCs/>
        </w:rPr>
        <w:t>3. The Executive Pitch (Walking the Ladder)</w:t>
      </w:r>
    </w:p>
    <w:p w14:paraId="798D93C7" w14:textId="77777777" w:rsidR="0075124A" w:rsidRPr="0075124A" w:rsidRDefault="0075124A" w:rsidP="0075124A">
      <w:r w:rsidRPr="0075124A">
        <w:t>"Your ability to scale profitably is being held back by the systems that got you here. When your finance and operations teams are working in separate tools, billings get delayed, and inventory levels become a guessing game.</w:t>
      </w:r>
    </w:p>
    <w:p w14:paraId="476B4423" w14:textId="77777777" w:rsidR="0075124A" w:rsidRPr="0075124A" w:rsidRDefault="0075124A" w:rsidP="0075124A">
      <w:r w:rsidRPr="0075124A">
        <w:t xml:space="preserve">By deploying Dynamics 365 Business Central with Copilot, we automate the tedious work—from matching bank transactions to generating product listings </w:t>
      </w:r>
      <w:r w:rsidRPr="0075124A">
        <w:rPr>
          <w:b/>
          <w:bCs/>
        </w:rPr>
        <w:t>[Rung 1]</w:t>
      </w:r>
      <w:r w:rsidRPr="0075124A">
        <w:t xml:space="preserve">. </w:t>
      </w:r>
      <w:proofErr w:type="gramStart"/>
      <w:r w:rsidRPr="0075124A">
        <w:rPr>
          <w:b/>
          <w:bCs/>
        </w:rPr>
        <w:t>So</w:t>
      </w:r>
      <w:proofErr w:type="gramEnd"/>
      <w:r w:rsidRPr="0075124A">
        <w:rPr>
          <w:b/>
          <w:bCs/>
        </w:rPr>
        <w:t xml:space="preserve"> you can</w:t>
      </w:r>
      <w:r w:rsidRPr="0075124A">
        <w:t xml:space="preserve"> reclaim up to 20% of your team's time, stopping them from acting as human data integrators.</w:t>
      </w:r>
    </w:p>
    <w:p w14:paraId="7921BC84" w14:textId="77777777" w:rsidR="0075124A" w:rsidRPr="0075124A" w:rsidRDefault="0075124A" w:rsidP="0075124A">
      <w:r w:rsidRPr="0075124A">
        <w:t xml:space="preserve">With data flowing seamlessly from a sales quote straight to the warehouse and finance, the traditional bottlenecks disappear </w:t>
      </w:r>
      <w:r w:rsidRPr="0075124A">
        <w:rPr>
          <w:b/>
          <w:bCs/>
        </w:rPr>
        <w:t>[Rung 2]</w:t>
      </w:r>
      <w:r w:rsidRPr="0075124A">
        <w:t xml:space="preserve">. </w:t>
      </w:r>
      <w:proofErr w:type="gramStart"/>
      <w:r w:rsidRPr="0075124A">
        <w:rPr>
          <w:b/>
          <w:bCs/>
        </w:rPr>
        <w:t>So</w:t>
      </w:r>
      <w:proofErr w:type="gramEnd"/>
      <w:r w:rsidRPr="0075124A">
        <w:rPr>
          <w:b/>
          <w:bCs/>
        </w:rPr>
        <w:t xml:space="preserve"> you can</w:t>
      </w:r>
      <w:r w:rsidRPr="0075124A">
        <w:t xml:space="preserve"> </w:t>
      </w:r>
      <w:proofErr w:type="spellStart"/>
      <w:r w:rsidRPr="0075124A">
        <w:t>fulfill</w:t>
      </w:r>
      <w:proofErr w:type="spellEnd"/>
      <w:r w:rsidRPr="0075124A">
        <w:t xml:space="preserve"> orders faster and cut your month-end close time in half, getting your financial reports out in days, not weeks.</w:t>
      </w:r>
    </w:p>
    <w:p w14:paraId="1E4A10F0" w14:textId="77777777" w:rsidR="0075124A" w:rsidRPr="0075124A" w:rsidRDefault="0075124A" w:rsidP="0075124A">
      <w:r w:rsidRPr="0075124A">
        <w:lastRenderedPageBreak/>
        <w:t xml:space="preserve">Because all your departments are now operating out of a single database, your leaders finally have a real-time pulse on the business </w:t>
      </w:r>
      <w:r w:rsidRPr="0075124A">
        <w:rPr>
          <w:b/>
          <w:bCs/>
        </w:rPr>
        <w:t>[Rung 3]</w:t>
      </w:r>
      <w:r w:rsidRPr="0075124A">
        <w:t xml:space="preserve">. </w:t>
      </w:r>
      <w:proofErr w:type="gramStart"/>
      <w:r w:rsidRPr="0075124A">
        <w:rPr>
          <w:b/>
          <w:bCs/>
        </w:rPr>
        <w:t>So</w:t>
      </w:r>
      <w:proofErr w:type="gramEnd"/>
      <w:r w:rsidRPr="0075124A">
        <w:rPr>
          <w:b/>
          <w:bCs/>
        </w:rPr>
        <w:t xml:space="preserve"> you can</w:t>
      </w:r>
      <w:r w:rsidRPr="0075124A">
        <w:t xml:space="preserve"> eliminate conflicting spreadsheets and rely on AI to accurately forecast your cash flow and inventory needs.</w:t>
      </w:r>
    </w:p>
    <w:p w14:paraId="1A7879C4" w14:textId="77777777" w:rsidR="0075124A" w:rsidRPr="0075124A" w:rsidRDefault="0075124A" w:rsidP="0075124A">
      <w:r w:rsidRPr="0075124A">
        <w:t xml:space="preserve">When you have predictive insights, you stop tying up cash in dead stock and you collect receivables faster </w:t>
      </w:r>
      <w:r w:rsidRPr="0075124A">
        <w:rPr>
          <w:b/>
          <w:bCs/>
        </w:rPr>
        <w:t>[Rung 4]</w:t>
      </w:r>
      <w:r w:rsidRPr="0075124A">
        <w:t xml:space="preserve">. </w:t>
      </w:r>
      <w:proofErr w:type="gramStart"/>
      <w:r w:rsidRPr="0075124A">
        <w:rPr>
          <w:b/>
          <w:bCs/>
        </w:rPr>
        <w:t>So</w:t>
      </w:r>
      <w:proofErr w:type="gramEnd"/>
      <w:r w:rsidRPr="0075124A">
        <w:rPr>
          <w:b/>
          <w:bCs/>
        </w:rPr>
        <w:t xml:space="preserve"> you can</w:t>
      </w:r>
      <w:r w:rsidRPr="0075124A">
        <w:t xml:space="preserve"> optimize your working capital, pulling down your DSO and freeing up cash to reinvest in growth.</w:t>
      </w:r>
    </w:p>
    <w:p w14:paraId="1AE41EFC" w14:textId="77777777" w:rsidR="0075124A" w:rsidRPr="0075124A" w:rsidRDefault="0075124A" w:rsidP="0075124A">
      <w:r w:rsidRPr="0075124A">
        <w:t xml:space="preserve">Ultimately, this gives you the digital foundation required to scale </w:t>
      </w:r>
      <w:r w:rsidRPr="0075124A">
        <w:rPr>
          <w:b/>
          <w:bCs/>
        </w:rPr>
        <w:t>[Rung 5]</w:t>
      </w:r>
      <w:r w:rsidRPr="0075124A">
        <w:t xml:space="preserve">. </w:t>
      </w:r>
      <w:proofErr w:type="gramStart"/>
      <w:r w:rsidRPr="0075124A">
        <w:rPr>
          <w:b/>
          <w:bCs/>
        </w:rPr>
        <w:t>So</w:t>
      </w:r>
      <w:proofErr w:type="gramEnd"/>
      <w:r w:rsidRPr="0075124A">
        <w:rPr>
          <w:b/>
          <w:bCs/>
        </w:rPr>
        <w:t xml:space="preserve"> you can</w:t>
      </w:r>
      <w:r w:rsidRPr="0075124A">
        <w:t xml:space="preserve"> deliver a 162% ROI, take on significantly more customers, and grow your top-line revenue without needing to linearly expand your back-office headcount."</w:t>
      </w:r>
    </w:p>
    <w:p w14:paraId="3C8567AA" w14:textId="77777777" w:rsidR="0075124A" w:rsidRPr="0075124A" w:rsidRDefault="0075124A" w:rsidP="0075124A">
      <w:r w:rsidRPr="0075124A">
        <w:pict w14:anchorId="0186CEC7">
          <v:rect id="_x0000_i1038" style="width:0;height:1.5pt" o:hralign="center" o:hrstd="t" o:hrnoshade="t" o:hr="t" fillcolor="gray" stroked="f"/>
        </w:pict>
      </w:r>
    </w:p>
    <w:p w14:paraId="64E6AE7C" w14:textId="77777777" w:rsidR="0075124A" w:rsidRPr="0075124A" w:rsidRDefault="0075124A" w:rsidP="0075124A">
      <w:pPr>
        <w:rPr>
          <w:b/>
          <w:bCs/>
        </w:rPr>
      </w:pPr>
      <w:r w:rsidRPr="0075124A">
        <w:rPr>
          <w:b/>
          <w:bCs/>
        </w:rPr>
        <w:t>References &amp; Data Sources</w:t>
      </w:r>
    </w:p>
    <w:p w14:paraId="00C0C110" w14:textId="77777777" w:rsidR="0075124A" w:rsidRPr="0075124A" w:rsidRDefault="0075124A" w:rsidP="0075124A">
      <w:r w:rsidRPr="0075124A">
        <w:rPr>
          <w:i/>
          <w:iCs/>
        </w:rPr>
        <w:t>If the executive asks where these numbers come from, you can confidently cite:</w:t>
      </w:r>
    </w:p>
    <w:p w14:paraId="7DBB3982" w14:textId="77777777" w:rsidR="0075124A" w:rsidRPr="0075124A" w:rsidRDefault="0075124A" w:rsidP="0075124A">
      <w:pPr>
        <w:numPr>
          <w:ilvl w:val="0"/>
          <w:numId w:val="2"/>
        </w:numPr>
      </w:pPr>
      <w:r w:rsidRPr="0075124A">
        <w:rPr>
          <w:b/>
          <w:bCs/>
        </w:rPr>
        <w:t>Forrester Consulting TEI Studies:</w:t>
      </w:r>
      <w:r w:rsidRPr="0075124A">
        <w:t xml:space="preserve"> </w:t>
      </w:r>
      <w:r w:rsidRPr="0075124A">
        <w:rPr>
          <w:i/>
          <w:iCs/>
        </w:rPr>
        <w:t>The Total Economic Impact™ of Microsoft Dynamics 365 Business Central</w:t>
      </w:r>
      <w:r w:rsidRPr="0075124A">
        <w:t xml:space="preserve"> (Validates the 162% ROI, &lt;</w:t>
      </w:r>
      <w:proofErr w:type="gramStart"/>
      <w:r w:rsidRPr="0075124A">
        <w:t>12 month</w:t>
      </w:r>
      <w:proofErr w:type="gramEnd"/>
      <w:r w:rsidRPr="0075124A">
        <w:t xml:space="preserve"> payback period, the 50%+ reduction in reporting time, and the financial impact of avoided headcount/operational efficiencies).</w:t>
      </w:r>
    </w:p>
    <w:p w14:paraId="129A20FF" w14:textId="77777777" w:rsidR="0075124A" w:rsidRPr="0075124A" w:rsidRDefault="0075124A" w:rsidP="0075124A">
      <w:pPr>
        <w:numPr>
          <w:ilvl w:val="0"/>
          <w:numId w:val="2"/>
        </w:numPr>
      </w:pPr>
      <w:r w:rsidRPr="0075124A">
        <w:rPr>
          <w:b/>
          <w:bCs/>
        </w:rPr>
        <w:t>Microsoft SMB Market Data:</w:t>
      </w:r>
      <w:r w:rsidRPr="0075124A">
        <w:t xml:space="preserve"> (Validates the productivity improvements gained when mid-market organizations consolidate legacy tools into a unified, AI-assisted cloud ERP).</w:t>
      </w:r>
    </w:p>
    <w:p w14:paraId="47D40A23" w14:textId="77777777" w:rsidR="00BE4F78" w:rsidRDefault="00BE4F78"/>
    <w:sectPr w:rsidR="00BE4F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176CD"/>
    <w:multiLevelType w:val="multilevel"/>
    <w:tmpl w:val="EEEA3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A576BB4"/>
    <w:multiLevelType w:val="multilevel"/>
    <w:tmpl w:val="5AD29E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62288006">
    <w:abstractNumId w:val="0"/>
  </w:num>
  <w:num w:numId="2" w16cid:durableId="140872574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124A"/>
    <w:rsid w:val="0075124A"/>
    <w:rsid w:val="0085699E"/>
    <w:rsid w:val="00BE4F78"/>
    <w:rsid w:val="00D3736B"/>
  </w:rsids>
  <m:mathPr>
    <m:mathFont m:val="Cambria Math"/>
    <m:brkBin m:val="before"/>
    <m:brkBinSub m:val="--"/>
    <m:smallFrac m:val="0"/>
    <m:dispDef/>
    <m:lMargin m:val="0"/>
    <m:rMargin m:val="0"/>
    <m:defJc m:val="centerGroup"/>
    <m:wrapIndent m:val="1440"/>
    <m:intLim m:val="subSup"/>
    <m:naryLim m:val="undOvr"/>
  </m:mathPr>
  <w:themeFontLang w:val="en-I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39719C"/>
  <w15:chartTrackingRefBased/>
  <w15:docId w15:val="{A88F3E5C-A933-4B32-8F71-6303D3F3CC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24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5124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124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124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124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12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12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12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12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124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5124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124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124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124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12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12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12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124A"/>
    <w:rPr>
      <w:rFonts w:eastAsiaTheme="majorEastAsia" w:cstheme="majorBidi"/>
      <w:color w:val="272727" w:themeColor="text1" w:themeTint="D8"/>
    </w:rPr>
  </w:style>
  <w:style w:type="paragraph" w:styleId="Title">
    <w:name w:val="Title"/>
    <w:basedOn w:val="Normal"/>
    <w:next w:val="Normal"/>
    <w:link w:val="TitleChar"/>
    <w:uiPriority w:val="10"/>
    <w:qFormat/>
    <w:rsid w:val="007512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12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12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12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124A"/>
    <w:pPr>
      <w:spacing w:before="160"/>
      <w:jc w:val="center"/>
    </w:pPr>
    <w:rPr>
      <w:i/>
      <w:iCs/>
      <w:color w:val="404040" w:themeColor="text1" w:themeTint="BF"/>
    </w:rPr>
  </w:style>
  <w:style w:type="character" w:customStyle="1" w:styleId="QuoteChar">
    <w:name w:val="Quote Char"/>
    <w:basedOn w:val="DefaultParagraphFont"/>
    <w:link w:val="Quote"/>
    <w:uiPriority w:val="29"/>
    <w:rsid w:val="0075124A"/>
    <w:rPr>
      <w:i/>
      <w:iCs/>
      <w:color w:val="404040" w:themeColor="text1" w:themeTint="BF"/>
    </w:rPr>
  </w:style>
  <w:style w:type="paragraph" w:styleId="ListParagraph">
    <w:name w:val="List Paragraph"/>
    <w:basedOn w:val="Normal"/>
    <w:uiPriority w:val="34"/>
    <w:qFormat/>
    <w:rsid w:val="0075124A"/>
    <w:pPr>
      <w:ind w:left="720"/>
      <w:contextualSpacing/>
    </w:pPr>
  </w:style>
  <w:style w:type="character" w:styleId="IntenseEmphasis">
    <w:name w:val="Intense Emphasis"/>
    <w:basedOn w:val="DefaultParagraphFont"/>
    <w:uiPriority w:val="21"/>
    <w:qFormat/>
    <w:rsid w:val="0075124A"/>
    <w:rPr>
      <w:i/>
      <w:iCs/>
      <w:color w:val="0F4761" w:themeColor="accent1" w:themeShade="BF"/>
    </w:rPr>
  </w:style>
  <w:style w:type="paragraph" w:styleId="IntenseQuote">
    <w:name w:val="Intense Quote"/>
    <w:basedOn w:val="Normal"/>
    <w:next w:val="Normal"/>
    <w:link w:val="IntenseQuoteChar"/>
    <w:uiPriority w:val="30"/>
    <w:qFormat/>
    <w:rsid w:val="0075124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124A"/>
    <w:rPr>
      <w:i/>
      <w:iCs/>
      <w:color w:val="0F4761" w:themeColor="accent1" w:themeShade="BF"/>
    </w:rPr>
  </w:style>
  <w:style w:type="character" w:styleId="IntenseReference">
    <w:name w:val="Intense Reference"/>
    <w:basedOn w:val="DefaultParagraphFont"/>
    <w:uiPriority w:val="32"/>
    <w:qFormat/>
    <w:rsid w:val="0075124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f42aa342-8706-4288-bd11-ebb85995028c}" enabled="1" method="Standar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4</Pages>
  <Words>956</Words>
  <Characters>5718</Characters>
  <Application>Microsoft Office Word</Application>
  <DocSecurity>0</DocSecurity>
  <Lines>219</Lines>
  <Paragraphs>62</Paragraphs>
  <ScaleCrop>false</ScaleCrop>
  <Company/>
  <LinksUpToDate>false</LinksUpToDate>
  <CharactersWithSpaces>6612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Hossam Ahmar-Rass</dc:creator>
  <cp:keywords/>
  <dc:description/>
  <cp:lastModifiedBy>Hossam Ahmar-Rass</cp:lastModifiedBy>
  <cp:revision>1</cp:revision>
  <dcterms:created xsi:type="dcterms:W3CDTF">2026-04-26T15:20:00Z</dcterms:created>
  <dcterms:modified xsi:type="dcterms:W3CDTF">2026-04-26T15:21:00Z</dcterms:modified>
</cp:coreProperties>
</file>